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bCs/>
          <w:color w:val="FF0000"/>
          <w:sz w:val="22"/>
          <w:szCs w:val="22"/>
        </w:rPr>
      </w:pPr>
      <w:bookmarkStart w:id="0" w:name="OLE_LINK10"/>
    </w:p>
    <w:p>
      <w:pPr>
        <w:jc w:val="both"/>
        <w:rPr>
          <w:bCs/>
          <w:sz w:val="22"/>
          <w:szCs w:val="22"/>
        </w:rPr>
      </w:pPr>
      <w:r>
        <w:rPr>
          <w:bCs/>
          <w:sz w:val="22"/>
          <w:szCs w:val="22"/>
        </w:rPr>
        <w:t>Dª Nieves María Hernández Pérez, Consejera Insular del Área de Acción Social, Igualdad, Diversidad y Juventud del Excmo. Cabildo Insular de La Palma, en virtud de las atribuciones que me confiere el artículo 21.2 g) del Reglamento Orgánico  de Gobierno, Administración y Funcionamiento del Excmo. Cabildo Insular de La Palma, PROPONGO al Consejo de Gobierno Insular la adopción del siguiente acuerdo:</w:t>
      </w:r>
    </w:p>
    <w:p>
      <w:pPr>
        <w:jc w:val="both"/>
        <w:rPr>
          <w:bCs/>
          <w:sz w:val="22"/>
          <w:szCs w:val="22"/>
        </w:rPr>
      </w:pPr>
    </w:p>
    <w:p>
      <w:pPr>
        <w:jc w:val="both"/>
        <w:rPr>
          <w:bCs/>
          <w:sz w:val="22"/>
          <w:szCs w:val="22"/>
        </w:rPr>
      </w:pPr>
      <w:r>
        <w:rPr>
          <w:bCs/>
          <w:sz w:val="22"/>
          <w:szCs w:val="22"/>
        </w:rPr>
        <w:t>CONVENIO A SUSCRIBIR ENTRE EL EXCMO. CABILDO INSULAR DE LA PALMA Y EL AYUNTAMIENTO DE LOS LLANOS DE ARIDANE POR EL QUE SE INSTRUMENTALIZA LA SUBVENCION NOMINATIVA PARA LA GESTION DE LAS PLAZAS INSULARES SITAS EN EL CENTRO DE DÍA PARA PERSONAS MAYORES EN SITUACIÓN DE DEPENDENCIA.</w:t>
      </w:r>
    </w:p>
    <w:p>
      <w:pPr>
        <w:jc w:val="both"/>
        <w:rPr>
          <w:bCs/>
          <w:sz w:val="22"/>
          <w:szCs w:val="22"/>
        </w:rPr>
      </w:pPr>
    </w:p>
    <w:p>
      <w:pPr>
        <w:jc w:val="both"/>
        <w:rPr>
          <w:bCs/>
          <w:sz w:val="22"/>
          <w:szCs w:val="22"/>
        </w:rPr>
      </w:pPr>
      <w:r>
        <w:rPr>
          <w:bCs/>
          <w:sz w:val="22"/>
          <w:szCs w:val="22"/>
        </w:rPr>
        <w:t>Examinado el texto del convenio a suscribir entre el Excmo. Cabildo Insular de La Palma y el Ayuntamiento de LOS LLANOS DE ARIDANE, por el que se instrumentaliza la subvención nominativa para la gestión de las plazas insulares sitas en el CENTRO DE DÍA para personas mayores en situación de dependencia, y visto el informe favorable emitido por la Jefa de Servicio, en el que se pone de manifiesto que de acuerdo con el artículo 22.2 a) de la Ley 38/2003, de 17 de noviembre, General de Subvenciones (en adelante LGS), podrán concederse de forma directa las subvenciones previstas nominativamente en los Presupuestos Generales del Estado, de las Comunidades Autónomas o de las Entidades Locales, en los términos recogidos en los convenios y en la normativa reguladora de estas subvenciones, y que en el mismo sentido se pronuncia el artículo 19.a) de la Ordenanza General de Subvenciones del Cabildo Insular de La Palma y el artículo 65.1 del Real Decreto 887/2006, de fecha 21 de julio, por el que se aprueba el Reglamento de la Ley 38/2003, de 17 de noviembre, General de Subvenciones (en adelante RLGS), aclarando los artículos 28.1 de la LGS y 65.3 del RLGS que será el Convenio el instrumento habitual para canalizar las subvenciones previstas nominativamente en los Presupuestos de las corporaciones locales, sin perjuicio de los que a este respecto establezca su normativa reguladora.</w:t>
      </w:r>
    </w:p>
    <w:p>
      <w:pPr>
        <w:jc w:val="both"/>
        <w:rPr>
          <w:bCs/>
          <w:sz w:val="22"/>
          <w:szCs w:val="22"/>
        </w:rPr>
      </w:pPr>
    </w:p>
    <w:p>
      <w:pPr>
        <w:pStyle w:val="Textoindependiente31"/>
        <w:rPr>
          <w:rFonts w:eastAsia="Arial Narrow,Arial"/>
          <w:sz w:val="22"/>
          <w:szCs w:val="22"/>
        </w:rPr>
      </w:pPr>
      <w:r>
        <w:rPr>
          <w:sz w:val="22"/>
          <w:szCs w:val="22"/>
          <w:lang w:val="es-ES"/>
        </w:rPr>
        <w:t xml:space="preserve">Visto que en la actualidad, el Excmo. Cabildo Insular de La Palma y la Administración Pública de la Comunidad Autónoma han ratificado, el 6 de agosto de 2018, con carácter plurianual 2018-2021, el convenio que tiene por objeto articular la colaboración entre ambas administraciones para la prestación de los servicios de centro de día y de noche, así como de atención residencial (residencias, viviendas tuteladas y hogares funcionales) incluidos en la Red de Centros </w:t>
      </w:r>
      <w:proofErr w:type="spellStart"/>
      <w:r>
        <w:rPr>
          <w:sz w:val="22"/>
          <w:szCs w:val="22"/>
          <w:lang w:val="es-ES"/>
        </w:rPr>
        <w:t>Sociosanitarios</w:t>
      </w:r>
      <w:proofErr w:type="spellEnd"/>
      <w:r>
        <w:rPr>
          <w:sz w:val="22"/>
          <w:szCs w:val="22"/>
          <w:lang w:val="es-ES"/>
        </w:rPr>
        <w:t xml:space="preserve">, propios, concertados o convenidos por este Cabildo Insular, a las personas mayores o con discapacidad que tengan reconocida la situación de dependencia, determinado los cuidados sanitarios, en su caso, y se les hayan asignado dichos servicios en el Programa Individual de Atención donde se determina el coste plaza/día. Asimismo en fecha </w:t>
      </w:r>
      <w:r>
        <w:rPr>
          <w:rFonts w:eastAsia="Arial Narrow,Arial"/>
          <w:sz w:val="22"/>
          <w:szCs w:val="22"/>
        </w:rPr>
        <w:t xml:space="preserve">14 de octubre de 2019 se suscribe la Adenda Primera de modificación del referido convenio, y en el que se refleja la financiación de: </w:t>
      </w:r>
    </w:p>
    <w:p>
      <w:pPr>
        <w:jc w:val="both"/>
        <w:rPr>
          <w:rFonts w:eastAsia="Arial Narrow,Arial"/>
          <w:sz w:val="22"/>
          <w:szCs w:val="22"/>
          <w:lang w:val="es-ES_tradnl"/>
        </w:rPr>
      </w:pPr>
    </w:p>
    <w:p>
      <w:pPr>
        <w:pStyle w:val="Standard"/>
        <w:numPr>
          <w:ilvl w:val="0"/>
          <w:numId w:val="16"/>
        </w:numPr>
        <w:suppressAutoHyphens/>
        <w:jc w:val="both"/>
        <w:rPr>
          <w:rFonts w:ascii="Times New Roman" w:eastAsia="Arial Narrow,Arial" w:hAnsi="Times New Roman"/>
          <w:kern w:val="0"/>
          <w:sz w:val="22"/>
          <w:szCs w:val="22"/>
          <w:lang w:val="es-ES_tradnl" w:eastAsia="es-ES"/>
        </w:rPr>
      </w:pPr>
      <w:r>
        <w:rPr>
          <w:rFonts w:ascii="Times New Roman" w:eastAsia="Arial Narrow,Arial" w:hAnsi="Times New Roman"/>
          <w:kern w:val="0"/>
          <w:sz w:val="22"/>
          <w:szCs w:val="22"/>
          <w:lang w:val="es-ES_tradnl" w:eastAsia="es-ES"/>
        </w:rPr>
        <w:t>El transporte de las personas usuarias del Servicio de Centro de Día.</w:t>
      </w:r>
    </w:p>
    <w:p>
      <w:pPr>
        <w:pStyle w:val="Standard"/>
        <w:numPr>
          <w:ilvl w:val="0"/>
          <w:numId w:val="16"/>
        </w:numPr>
        <w:suppressAutoHyphens/>
        <w:jc w:val="both"/>
        <w:rPr>
          <w:rFonts w:ascii="Times New Roman" w:eastAsia="Arial Narrow,Arial" w:hAnsi="Times New Roman"/>
          <w:kern w:val="0"/>
          <w:sz w:val="22"/>
          <w:szCs w:val="22"/>
          <w:lang w:val="es-ES_tradnl" w:eastAsia="es-ES"/>
        </w:rPr>
      </w:pPr>
      <w:r>
        <w:rPr>
          <w:rFonts w:ascii="Times New Roman" w:eastAsia="Arial Narrow,Arial" w:hAnsi="Times New Roman"/>
          <w:kern w:val="0"/>
          <w:sz w:val="22"/>
          <w:szCs w:val="22"/>
          <w:lang w:val="es-ES_tradnl" w:eastAsia="es-ES"/>
        </w:rPr>
        <w:t>El incremento del importe del coste de determinadas tipologías de plazas.</w:t>
      </w:r>
    </w:p>
    <w:p>
      <w:pPr>
        <w:pStyle w:val="Standard"/>
        <w:numPr>
          <w:ilvl w:val="0"/>
          <w:numId w:val="16"/>
        </w:numPr>
        <w:suppressAutoHyphens/>
        <w:jc w:val="both"/>
        <w:rPr>
          <w:rFonts w:ascii="Times New Roman" w:eastAsia="Arial Narrow,Arial" w:hAnsi="Times New Roman"/>
          <w:kern w:val="0"/>
          <w:sz w:val="22"/>
          <w:szCs w:val="22"/>
          <w:lang w:val="es-ES_tradnl" w:eastAsia="es-ES"/>
        </w:rPr>
      </w:pPr>
      <w:r>
        <w:rPr>
          <w:rFonts w:ascii="Times New Roman" w:eastAsia="Arial Narrow,Arial" w:hAnsi="Times New Roman"/>
          <w:kern w:val="0"/>
          <w:sz w:val="22"/>
          <w:szCs w:val="22"/>
          <w:lang w:val="es-ES_tradnl" w:eastAsia="es-ES"/>
        </w:rPr>
        <w:t>La incorporación de nuevas plazas.</w:t>
      </w:r>
    </w:p>
    <w:p>
      <w:pPr>
        <w:pStyle w:val="Standard"/>
        <w:numPr>
          <w:ilvl w:val="0"/>
          <w:numId w:val="16"/>
        </w:numPr>
        <w:suppressAutoHyphens/>
        <w:jc w:val="both"/>
        <w:rPr>
          <w:rFonts w:ascii="Times New Roman" w:eastAsia="Arial Narrow,Arial" w:hAnsi="Times New Roman"/>
          <w:kern w:val="0"/>
          <w:sz w:val="22"/>
          <w:szCs w:val="22"/>
          <w:lang w:val="es-ES_tradnl" w:eastAsia="es-ES"/>
        </w:rPr>
      </w:pPr>
      <w:r>
        <w:rPr>
          <w:rFonts w:ascii="Times New Roman" w:eastAsia="Arial Narrow,Arial" w:hAnsi="Times New Roman"/>
          <w:sz w:val="22"/>
          <w:szCs w:val="22"/>
        </w:rPr>
        <w:t xml:space="preserve">La incorporación de nuevo personal técnico y/o administrativo así como la ampliación tanto de </w:t>
      </w:r>
      <w:r>
        <w:rPr>
          <w:rFonts w:ascii="Times New Roman" w:eastAsia="Arial Narrow,Arial" w:hAnsi="Times New Roman"/>
          <w:sz w:val="22"/>
          <w:szCs w:val="22"/>
        </w:rPr>
        <w:tab/>
        <w:t>las actuaciones a realizar como de las anualidades de contratación.</w:t>
      </w:r>
    </w:p>
    <w:p>
      <w:pPr>
        <w:pStyle w:val="Standard"/>
        <w:suppressAutoHyphens/>
        <w:jc w:val="both"/>
        <w:rPr>
          <w:rFonts w:ascii="Times New Roman" w:eastAsia="Times New Roman" w:hAnsi="Times New Roman"/>
          <w:kern w:val="0"/>
          <w:sz w:val="22"/>
          <w:szCs w:val="22"/>
          <w:lang w:eastAsia="es-ES"/>
        </w:rPr>
      </w:pPr>
    </w:p>
    <w:p>
      <w:pPr>
        <w:pStyle w:val="Textoindependiente31"/>
        <w:rPr>
          <w:rFonts w:eastAsia="Arial Narrow,Arial"/>
          <w:sz w:val="22"/>
          <w:szCs w:val="22"/>
        </w:rPr>
      </w:pPr>
      <w:r>
        <w:rPr>
          <w:sz w:val="22"/>
          <w:szCs w:val="22"/>
          <w:lang w:val="es-ES"/>
        </w:rPr>
        <w:t xml:space="preserve">En fecha </w:t>
      </w:r>
      <w:r>
        <w:rPr>
          <w:rFonts w:eastAsia="Arial Narrow,Arial"/>
          <w:sz w:val="22"/>
          <w:szCs w:val="22"/>
        </w:rPr>
        <w:t>30 de diciembre de 2020 se suscribe la Adenda Segunda de modificación del referido convenio, y en el que se reflejan modificaciones respecto a la cuantía del convenio, financiación, protección de datos de carácter personal, modificación del anexo I, modificación del anexo III, así como la incorporación del anexo VI relativo al tratamiento de datos personales.</w:t>
      </w:r>
    </w:p>
    <w:p>
      <w:pPr>
        <w:pStyle w:val="Standard"/>
        <w:suppressAutoHyphens/>
        <w:jc w:val="both"/>
        <w:rPr>
          <w:rFonts w:ascii="Times New Roman" w:eastAsia="Times New Roman" w:hAnsi="Times New Roman"/>
          <w:kern w:val="0"/>
          <w:sz w:val="22"/>
          <w:szCs w:val="22"/>
          <w:lang w:val="es-ES_tradnl" w:eastAsia="es-ES"/>
        </w:rPr>
      </w:pPr>
    </w:p>
    <w:p>
      <w:pPr>
        <w:pStyle w:val="Standard"/>
        <w:suppressAutoHyphens/>
        <w:jc w:val="both"/>
        <w:rPr>
          <w:rFonts w:ascii="Times New Roman" w:eastAsia="Times New Roman" w:hAnsi="Times New Roman"/>
          <w:kern w:val="0"/>
          <w:sz w:val="22"/>
          <w:szCs w:val="22"/>
          <w:lang w:eastAsia="es-ES"/>
        </w:rPr>
      </w:pPr>
      <w:r>
        <w:rPr>
          <w:rFonts w:ascii="Times New Roman" w:eastAsia="Times New Roman" w:hAnsi="Times New Roman"/>
          <w:kern w:val="0"/>
          <w:sz w:val="22"/>
          <w:szCs w:val="22"/>
          <w:lang w:eastAsia="es-ES"/>
        </w:rPr>
        <w:t xml:space="preserve">La financiación que sustenta dicho Convenio y su correspondiente Adenda, para el ejercicio 2021 asciende a </w:t>
      </w:r>
      <w:r>
        <w:rPr>
          <w:rFonts w:ascii="Times New Roman" w:eastAsia="Times New Roman" w:hAnsi="Times New Roman"/>
          <w:b/>
          <w:i/>
          <w:kern w:val="0"/>
          <w:sz w:val="22"/>
          <w:szCs w:val="22"/>
          <w:u w:val="single"/>
          <w:lang w:eastAsia="es-ES"/>
        </w:rPr>
        <w:t>21.456.162,53€,</w:t>
      </w:r>
      <w:r>
        <w:rPr>
          <w:rFonts w:ascii="Times New Roman" w:eastAsia="Times New Roman" w:hAnsi="Times New Roman"/>
          <w:kern w:val="0"/>
          <w:sz w:val="22"/>
          <w:szCs w:val="22"/>
          <w:lang w:eastAsia="es-ES"/>
        </w:rPr>
        <w:t xml:space="preserve"> de acuerdo a la siguiente distribución:</w:t>
      </w:r>
    </w:p>
    <w:p>
      <w:pPr>
        <w:jc w:val="both"/>
        <w:rPr>
          <w:sz w:val="22"/>
          <w:szCs w:val="22"/>
        </w:rPr>
      </w:pPr>
    </w:p>
    <w:p>
      <w:pPr>
        <w:jc w:val="both"/>
        <w:rPr>
          <w:sz w:val="22"/>
          <w:szCs w:val="22"/>
        </w:rPr>
      </w:pPr>
      <w:r>
        <w:rPr>
          <w:sz w:val="22"/>
          <w:szCs w:val="22"/>
        </w:rPr>
        <w:t xml:space="preserve"> Comunidad Autónoma de Canarias </w:t>
      </w:r>
      <w:r>
        <w:rPr>
          <w:b/>
          <w:sz w:val="22"/>
          <w:szCs w:val="22"/>
        </w:rPr>
        <w:t>15.557.131,33 €.</w:t>
      </w:r>
      <w:r>
        <w:rPr>
          <w:sz w:val="22"/>
          <w:szCs w:val="22"/>
        </w:rPr>
        <w:t xml:space="preserve"> </w:t>
      </w:r>
    </w:p>
    <w:p>
      <w:pPr>
        <w:jc w:val="both"/>
        <w:rPr>
          <w:sz w:val="22"/>
          <w:szCs w:val="22"/>
        </w:rPr>
      </w:pPr>
      <w:r>
        <w:rPr>
          <w:sz w:val="22"/>
          <w:szCs w:val="22"/>
        </w:rPr>
        <w:t xml:space="preserve"> Cabildo de La Palma………………… </w:t>
      </w:r>
      <w:r>
        <w:rPr>
          <w:b/>
          <w:sz w:val="22"/>
          <w:szCs w:val="22"/>
        </w:rPr>
        <w:t xml:space="preserve">5.899.031,20 €.  </w:t>
      </w:r>
    </w:p>
    <w:p>
      <w:pPr>
        <w:autoSpaceDE w:val="0"/>
        <w:autoSpaceDN w:val="0"/>
        <w:adjustRightInd w:val="0"/>
        <w:jc w:val="both"/>
        <w:rPr>
          <w:sz w:val="22"/>
          <w:szCs w:val="22"/>
        </w:rPr>
      </w:pPr>
    </w:p>
    <w:tbl>
      <w:tblPr>
        <w:tblW w:w="5278" w:type="dxa"/>
        <w:jc w:val="center"/>
        <w:tblCellMar>
          <w:left w:w="70" w:type="dxa"/>
          <w:right w:w="70" w:type="dxa"/>
        </w:tblCellMar>
        <w:tblLook w:val="04A0" w:firstRow="1" w:lastRow="0" w:firstColumn="1" w:lastColumn="0" w:noHBand="0" w:noVBand="1"/>
      </w:tblPr>
      <w:tblGrid>
        <w:gridCol w:w="3731"/>
        <w:gridCol w:w="1547"/>
      </w:tblGrid>
      <w:tr>
        <w:trPr>
          <w:trHeight w:val="300"/>
          <w:jc w:val="center"/>
        </w:trPr>
        <w:tc>
          <w:tcPr>
            <w:tcW w:w="3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sz w:val="22"/>
                <w:szCs w:val="22"/>
              </w:rPr>
            </w:pPr>
            <w:r>
              <w:rPr>
                <w:sz w:val="22"/>
                <w:szCs w:val="22"/>
              </w:rPr>
              <w:t>CONCEPTOS</w:t>
            </w:r>
          </w:p>
        </w:tc>
        <w:tc>
          <w:tcPr>
            <w:tcW w:w="1547" w:type="dxa"/>
            <w:tcBorders>
              <w:top w:val="single" w:sz="4" w:space="0" w:color="auto"/>
              <w:left w:val="nil"/>
              <w:bottom w:val="single" w:sz="4" w:space="0" w:color="auto"/>
              <w:right w:val="single" w:sz="4" w:space="0" w:color="auto"/>
            </w:tcBorders>
            <w:shd w:val="clear" w:color="auto" w:fill="auto"/>
            <w:noWrap/>
            <w:vAlign w:val="center"/>
            <w:hideMark/>
          </w:tcPr>
          <w:p>
            <w:pPr>
              <w:jc w:val="center"/>
              <w:rPr>
                <w:sz w:val="22"/>
                <w:szCs w:val="22"/>
              </w:rPr>
            </w:pPr>
            <w:r>
              <w:rPr>
                <w:sz w:val="22"/>
                <w:szCs w:val="22"/>
              </w:rPr>
              <w:t>2021</w:t>
            </w:r>
          </w:p>
        </w:tc>
      </w:tr>
      <w:tr>
        <w:trPr>
          <w:trHeight w:val="300"/>
          <w:jc w:val="center"/>
        </w:trPr>
        <w:tc>
          <w:tcPr>
            <w:tcW w:w="3731" w:type="dxa"/>
            <w:tcBorders>
              <w:top w:val="nil"/>
              <w:left w:val="nil"/>
              <w:bottom w:val="nil"/>
              <w:right w:val="nil"/>
            </w:tcBorders>
            <w:shd w:val="clear" w:color="auto" w:fill="auto"/>
            <w:noWrap/>
            <w:vAlign w:val="center"/>
            <w:hideMark/>
          </w:tcPr>
          <w:p>
            <w:pPr>
              <w:rPr>
                <w:sz w:val="22"/>
                <w:szCs w:val="22"/>
              </w:rPr>
            </w:pPr>
            <w:r>
              <w:rPr>
                <w:sz w:val="22"/>
                <w:szCs w:val="22"/>
              </w:rPr>
              <w:t>1. COSTE TRANSPORTE</w:t>
            </w:r>
          </w:p>
        </w:tc>
        <w:tc>
          <w:tcPr>
            <w:tcW w:w="1547" w:type="dxa"/>
            <w:tcBorders>
              <w:top w:val="nil"/>
              <w:left w:val="nil"/>
              <w:bottom w:val="nil"/>
              <w:right w:val="nil"/>
            </w:tcBorders>
            <w:shd w:val="clear" w:color="auto" w:fill="auto"/>
            <w:noWrap/>
            <w:vAlign w:val="center"/>
            <w:hideMark/>
          </w:tcPr>
          <w:p>
            <w:pPr>
              <w:jc w:val="right"/>
              <w:rPr>
                <w:sz w:val="22"/>
                <w:szCs w:val="22"/>
              </w:rPr>
            </w:pPr>
            <w:r>
              <w:rPr>
                <w:sz w:val="22"/>
                <w:szCs w:val="22"/>
              </w:rPr>
              <w:t>654.517,00</w:t>
            </w:r>
          </w:p>
        </w:tc>
      </w:tr>
      <w:tr>
        <w:trPr>
          <w:trHeight w:val="300"/>
          <w:jc w:val="center"/>
        </w:trPr>
        <w:tc>
          <w:tcPr>
            <w:tcW w:w="3731" w:type="dxa"/>
            <w:tcBorders>
              <w:top w:val="nil"/>
              <w:left w:val="nil"/>
              <w:bottom w:val="nil"/>
              <w:right w:val="nil"/>
            </w:tcBorders>
            <w:shd w:val="clear" w:color="auto" w:fill="auto"/>
            <w:noWrap/>
            <w:vAlign w:val="center"/>
            <w:hideMark/>
          </w:tcPr>
          <w:p>
            <w:pPr>
              <w:rPr>
                <w:sz w:val="22"/>
                <w:szCs w:val="22"/>
              </w:rPr>
            </w:pPr>
            <w:r>
              <w:rPr>
                <w:sz w:val="22"/>
                <w:szCs w:val="22"/>
              </w:rPr>
              <w:t>2. COSTE PERSONAL</w:t>
            </w:r>
          </w:p>
        </w:tc>
        <w:tc>
          <w:tcPr>
            <w:tcW w:w="1547" w:type="dxa"/>
            <w:tcBorders>
              <w:top w:val="nil"/>
              <w:left w:val="nil"/>
              <w:bottom w:val="nil"/>
              <w:right w:val="nil"/>
            </w:tcBorders>
            <w:shd w:val="clear" w:color="auto" w:fill="auto"/>
            <w:noWrap/>
            <w:vAlign w:val="center"/>
            <w:hideMark/>
          </w:tcPr>
          <w:p>
            <w:pPr>
              <w:jc w:val="right"/>
              <w:rPr>
                <w:sz w:val="22"/>
                <w:szCs w:val="22"/>
              </w:rPr>
            </w:pPr>
            <w:r>
              <w:rPr>
                <w:sz w:val="22"/>
                <w:szCs w:val="22"/>
              </w:rPr>
              <w:t>149.398,90</w:t>
            </w:r>
          </w:p>
        </w:tc>
      </w:tr>
      <w:tr>
        <w:trPr>
          <w:trHeight w:val="300"/>
          <w:jc w:val="center"/>
        </w:trPr>
        <w:tc>
          <w:tcPr>
            <w:tcW w:w="3731" w:type="dxa"/>
            <w:tcBorders>
              <w:top w:val="nil"/>
              <w:left w:val="nil"/>
              <w:bottom w:val="nil"/>
              <w:right w:val="nil"/>
            </w:tcBorders>
            <w:shd w:val="clear" w:color="auto" w:fill="auto"/>
            <w:noWrap/>
            <w:vAlign w:val="center"/>
            <w:hideMark/>
          </w:tcPr>
          <w:p>
            <w:pPr>
              <w:rPr>
                <w:sz w:val="22"/>
                <w:szCs w:val="22"/>
              </w:rPr>
            </w:pPr>
            <w:r>
              <w:rPr>
                <w:sz w:val="22"/>
                <w:szCs w:val="22"/>
              </w:rPr>
              <w:t>3. COSTE PLAZAS</w:t>
            </w:r>
          </w:p>
        </w:tc>
        <w:tc>
          <w:tcPr>
            <w:tcW w:w="1547" w:type="dxa"/>
            <w:tcBorders>
              <w:top w:val="nil"/>
              <w:left w:val="nil"/>
              <w:bottom w:val="nil"/>
              <w:right w:val="nil"/>
            </w:tcBorders>
            <w:shd w:val="clear" w:color="auto" w:fill="auto"/>
            <w:noWrap/>
            <w:vAlign w:val="center"/>
            <w:hideMark/>
          </w:tcPr>
          <w:p>
            <w:pPr>
              <w:jc w:val="right"/>
              <w:rPr>
                <w:sz w:val="22"/>
                <w:szCs w:val="22"/>
              </w:rPr>
            </w:pPr>
            <w:r>
              <w:rPr>
                <w:sz w:val="22"/>
                <w:szCs w:val="22"/>
              </w:rPr>
              <w:t>20.652.246,63</w:t>
            </w:r>
          </w:p>
        </w:tc>
      </w:tr>
      <w:tr>
        <w:trPr>
          <w:trHeight w:val="300"/>
          <w:jc w:val="center"/>
        </w:trPr>
        <w:tc>
          <w:tcPr>
            <w:tcW w:w="3731" w:type="dxa"/>
            <w:tcBorders>
              <w:top w:val="nil"/>
              <w:left w:val="nil"/>
              <w:bottom w:val="nil"/>
              <w:right w:val="nil"/>
            </w:tcBorders>
            <w:shd w:val="clear" w:color="auto" w:fill="auto"/>
            <w:noWrap/>
            <w:vAlign w:val="center"/>
            <w:hideMark/>
          </w:tcPr>
          <w:p>
            <w:pPr>
              <w:rPr>
                <w:sz w:val="22"/>
                <w:szCs w:val="22"/>
              </w:rPr>
            </w:pPr>
            <w:r>
              <w:rPr>
                <w:sz w:val="22"/>
                <w:szCs w:val="22"/>
              </w:rPr>
              <w:t>3.1 COSTE PLAZAS CAC</w:t>
            </w:r>
          </w:p>
        </w:tc>
        <w:tc>
          <w:tcPr>
            <w:tcW w:w="1547" w:type="dxa"/>
            <w:tcBorders>
              <w:top w:val="nil"/>
              <w:left w:val="nil"/>
              <w:bottom w:val="nil"/>
              <w:right w:val="nil"/>
            </w:tcBorders>
            <w:shd w:val="clear" w:color="auto" w:fill="auto"/>
            <w:noWrap/>
            <w:vAlign w:val="center"/>
            <w:hideMark/>
          </w:tcPr>
          <w:p>
            <w:pPr>
              <w:jc w:val="right"/>
              <w:rPr>
                <w:sz w:val="22"/>
                <w:szCs w:val="22"/>
              </w:rPr>
            </w:pPr>
            <w:r>
              <w:rPr>
                <w:sz w:val="22"/>
                <w:szCs w:val="22"/>
              </w:rPr>
              <w:t>14.529.899,08</w:t>
            </w:r>
          </w:p>
        </w:tc>
      </w:tr>
      <w:tr>
        <w:trPr>
          <w:trHeight w:val="300"/>
          <w:jc w:val="center"/>
        </w:trPr>
        <w:tc>
          <w:tcPr>
            <w:tcW w:w="3731" w:type="dxa"/>
            <w:tcBorders>
              <w:top w:val="nil"/>
              <w:left w:val="nil"/>
              <w:bottom w:val="nil"/>
              <w:right w:val="nil"/>
            </w:tcBorders>
            <w:shd w:val="clear" w:color="auto" w:fill="auto"/>
            <w:noWrap/>
            <w:vAlign w:val="center"/>
            <w:hideMark/>
          </w:tcPr>
          <w:p>
            <w:pPr>
              <w:rPr>
                <w:sz w:val="22"/>
                <w:szCs w:val="22"/>
              </w:rPr>
            </w:pPr>
            <w:r>
              <w:rPr>
                <w:sz w:val="22"/>
                <w:szCs w:val="22"/>
              </w:rPr>
              <w:t>3.2 COSTE PLAZAS SECC 20</w:t>
            </w:r>
          </w:p>
        </w:tc>
        <w:tc>
          <w:tcPr>
            <w:tcW w:w="1547" w:type="dxa"/>
            <w:tcBorders>
              <w:top w:val="nil"/>
              <w:left w:val="nil"/>
              <w:bottom w:val="nil"/>
              <w:right w:val="nil"/>
            </w:tcBorders>
            <w:shd w:val="clear" w:color="auto" w:fill="auto"/>
            <w:noWrap/>
            <w:vAlign w:val="center"/>
            <w:hideMark/>
          </w:tcPr>
          <w:p>
            <w:pPr>
              <w:jc w:val="right"/>
              <w:rPr>
                <w:sz w:val="22"/>
                <w:szCs w:val="22"/>
              </w:rPr>
            </w:pPr>
            <w:r>
              <w:rPr>
                <w:sz w:val="22"/>
                <w:szCs w:val="22"/>
              </w:rPr>
              <w:t>223.316,35</w:t>
            </w:r>
          </w:p>
        </w:tc>
      </w:tr>
      <w:tr>
        <w:trPr>
          <w:trHeight w:val="300"/>
          <w:jc w:val="center"/>
        </w:trPr>
        <w:tc>
          <w:tcPr>
            <w:tcW w:w="3731" w:type="dxa"/>
            <w:tcBorders>
              <w:top w:val="nil"/>
              <w:left w:val="nil"/>
              <w:bottom w:val="nil"/>
              <w:right w:val="nil"/>
            </w:tcBorders>
            <w:shd w:val="clear" w:color="auto" w:fill="auto"/>
            <w:noWrap/>
            <w:vAlign w:val="center"/>
            <w:hideMark/>
          </w:tcPr>
          <w:p>
            <w:pPr>
              <w:rPr>
                <w:sz w:val="22"/>
                <w:szCs w:val="22"/>
              </w:rPr>
            </w:pPr>
            <w:r>
              <w:rPr>
                <w:sz w:val="22"/>
                <w:szCs w:val="22"/>
              </w:rPr>
              <w:t>3.3 COSTE PLAZAS CI</w:t>
            </w:r>
          </w:p>
        </w:tc>
        <w:tc>
          <w:tcPr>
            <w:tcW w:w="1547" w:type="dxa"/>
            <w:tcBorders>
              <w:top w:val="nil"/>
              <w:left w:val="nil"/>
              <w:bottom w:val="nil"/>
              <w:right w:val="nil"/>
            </w:tcBorders>
            <w:shd w:val="clear" w:color="auto" w:fill="auto"/>
            <w:noWrap/>
            <w:vAlign w:val="center"/>
            <w:hideMark/>
          </w:tcPr>
          <w:p>
            <w:pPr>
              <w:jc w:val="right"/>
              <w:rPr>
                <w:sz w:val="22"/>
                <w:szCs w:val="22"/>
              </w:rPr>
            </w:pPr>
            <w:r>
              <w:rPr>
                <w:sz w:val="22"/>
                <w:szCs w:val="22"/>
              </w:rPr>
              <w:t>5.899.031,20</w:t>
            </w:r>
          </w:p>
        </w:tc>
      </w:tr>
      <w:tr>
        <w:trPr>
          <w:trHeight w:val="300"/>
          <w:jc w:val="center"/>
        </w:trPr>
        <w:tc>
          <w:tcPr>
            <w:tcW w:w="3731" w:type="dxa"/>
            <w:tcBorders>
              <w:top w:val="nil"/>
              <w:left w:val="nil"/>
              <w:bottom w:val="nil"/>
              <w:right w:val="nil"/>
            </w:tcBorders>
            <w:shd w:val="clear" w:color="auto" w:fill="auto"/>
            <w:noWrap/>
            <w:vAlign w:val="center"/>
            <w:hideMark/>
          </w:tcPr>
          <w:p>
            <w:pPr>
              <w:rPr>
                <w:sz w:val="22"/>
                <w:szCs w:val="22"/>
              </w:rPr>
            </w:pPr>
            <w:r>
              <w:rPr>
                <w:sz w:val="22"/>
                <w:szCs w:val="22"/>
              </w:rPr>
              <w:t>4 COSTE TOTAL</w:t>
            </w:r>
          </w:p>
        </w:tc>
        <w:tc>
          <w:tcPr>
            <w:tcW w:w="1547" w:type="dxa"/>
            <w:tcBorders>
              <w:top w:val="nil"/>
              <w:left w:val="nil"/>
              <w:bottom w:val="single" w:sz="4" w:space="0" w:color="auto"/>
              <w:right w:val="nil"/>
            </w:tcBorders>
            <w:shd w:val="clear" w:color="auto" w:fill="auto"/>
            <w:noWrap/>
            <w:vAlign w:val="center"/>
            <w:hideMark/>
          </w:tcPr>
          <w:p>
            <w:pPr>
              <w:jc w:val="right"/>
              <w:rPr>
                <w:sz w:val="22"/>
                <w:szCs w:val="22"/>
              </w:rPr>
            </w:pPr>
            <w:r>
              <w:rPr>
                <w:sz w:val="22"/>
                <w:szCs w:val="22"/>
              </w:rPr>
              <w:t>21.456.162,53</w:t>
            </w:r>
          </w:p>
        </w:tc>
      </w:tr>
      <w:tr>
        <w:trPr>
          <w:trHeight w:val="300"/>
          <w:jc w:val="center"/>
        </w:trPr>
        <w:tc>
          <w:tcPr>
            <w:tcW w:w="3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sz w:val="22"/>
                <w:szCs w:val="22"/>
              </w:rPr>
            </w:pPr>
            <w:r>
              <w:rPr>
                <w:sz w:val="22"/>
                <w:szCs w:val="22"/>
              </w:rPr>
              <w:t>4. APORTACION CAC</w:t>
            </w:r>
          </w:p>
        </w:tc>
        <w:tc>
          <w:tcPr>
            <w:tcW w:w="1547" w:type="dxa"/>
            <w:tcBorders>
              <w:top w:val="single" w:sz="4" w:space="0" w:color="auto"/>
              <w:left w:val="nil"/>
              <w:bottom w:val="single" w:sz="4" w:space="0" w:color="auto"/>
              <w:right w:val="single" w:sz="4" w:space="0" w:color="auto"/>
            </w:tcBorders>
            <w:shd w:val="clear" w:color="99CCFF" w:fill="auto"/>
            <w:noWrap/>
            <w:vAlign w:val="center"/>
            <w:hideMark/>
          </w:tcPr>
          <w:p>
            <w:pPr>
              <w:jc w:val="right"/>
              <w:rPr>
                <w:sz w:val="22"/>
                <w:szCs w:val="22"/>
              </w:rPr>
            </w:pPr>
            <w:r>
              <w:rPr>
                <w:sz w:val="22"/>
                <w:szCs w:val="22"/>
              </w:rPr>
              <w:t>15.333.814,98</w:t>
            </w:r>
          </w:p>
        </w:tc>
      </w:tr>
      <w:tr>
        <w:trPr>
          <w:trHeight w:val="300"/>
          <w:jc w:val="center"/>
        </w:trPr>
        <w:tc>
          <w:tcPr>
            <w:tcW w:w="3731" w:type="dxa"/>
            <w:tcBorders>
              <w:top w:val="nil"/>
              <w:left w:val="single" w:sz="4" w:space="0" w:color="auto"/>
              <w:bottom w:val="single" w:sz="4" w:space="0" w:color="auto"/>
              <w:right w:val="single" w:sz="4" w:space="0" w:color="auto"/>
            </w:tcBorders>
            <w:shd w:val="clear" w:color="auto" w:fill="auto"/>
            <w:noWrap/>
            <w:vAlign w:val="center"/>
            <w:hideMark/>
          </w:tcPr>
          <w:p>
            <w:pPr>
              <w:rPr>
                <w:sz w:val="22"/>
                <w:szCs w:val="22"/>
              </w:rPr>
            </w:pPr>
            <w:r>
              <w:rPr>
                <w:sz w:val="22"/>
                <w:szCs w:val="22"/>
              </w:rPr>
              <w:t>5. APORTACION CAC CON SECC 23 (Decreto de Transferencias de funciones de la Administración Pública de la Comunidad Autónoma de Canarias a los Cabildos Insulares).</w:t>
            </w:r>
          </w:p>
        </w:tc>
        <w:tc>
          <w:tcPr>
            <w:tcW w:w="1547" w:type="dxa"/>
            <w:tcBorders>
              <w:top w:val="nil"/>
              <w:left w:val="nil"/>
              <w:bottom w:val="single" w:sz="4" w:space="0" w:color="auto"/>
              <w:right w:val="single" w:sz="4" w:space="0" w:color="auto"/>
            </w:tcBorders>
            <w:shd w:val="clear" w:color="auto" w:fill="auto"/>
            <w:noWrap/>
            <w:vAlign w:val="center"/>
            <w:hideMark/>
          </w:tcPr>
          <w:p>
            <w:pPr>
              <w:jc w:val="right"/>
              <w:rPr>
                <w:sz w:val="22"/>
                <w:szCs w:val="22"/>
              </w:rPr>
            </w:pPr>
            <w:r>
              <w:rPr>
                <w:sz w:val="22"/>
                <w:szCs w:val="22"/>
              </w:rPr>
              <w:t>15.557.131,33</w:t>
            </w:r>
          </w:p>
        </w:tc>
      </w:tr>
      <w:tr>
        <w:trPr>
          <w:trHeight w:val="300"/>
          <w:jc w:val="center"/>
        </w:trPr>
        <w:tc>
          <w:tcPr>
            <w:tcW w:w="3731" w:type="dxa"/>
            <w:tcBorders>
              <w:top w:val="nil"/>
              <w:left w:val="single" w:sz="4" w:space="0" w:color="auto"/>
              <w:bottom w:val="single" w:sz="4" w:space="0" w:color="auto"/>
              <w:right w:val="single" w:sz="4" w:space="0" w:color="auto"/>
            </w:tcBorders>
            <w:shd w:val="clear" w:color="auto" w:fill="auto"/>
            <w:noWrap/>
            <w:vAlign w:val="center"/>
            <w:hideMark/>
          </w:tcPr>
          <w:p>
            <w:pPr>
              <w:rPr>
                <w:sz w:val="22"/>
                <w:szCs w:val="22"/>
              </w:rPr>
            </w:pPr>
            <w:r>
              <w:rPr>
                <w:sz w:val="22"/>
                <w:szCs w:val="22"/>
              </w:rPr>
              <w:t>6. APORTACION CI</w:t>
            </w:r>
          </w:p>
        </w:tc>
        <w:tc>
          <w:tcPr>
            <w:tcW w:w="1547" w:type="dxa"/>
            <w:tcBorders>
              <w:top w:val="nil"/>
              <w:left w:val="nil"/>
              <w:bottom w:val="single" w:sz="4" w:space="0" w:color="auto"/>
              <w:right w:val="single" w:sz="4" w:space="0" w:color="auto"/>
            </w:tcBorders>
            <w:shd w:val="clear" w:color="auto" w:fill="auto"/>
            <w:noWrap/>
            <w:vAlign w:val="center"/>
            <w:hideMark/>
          </w:tcPr>
          <w:p>
            <w:pPr>
              <w:jc w:val="right"/>
              <w:rPr>
                <w:sz w:val="22"/>
                <w:szCs w:val="22"/>
              </w:rPr>
            </w:pPr>
            <w:r>
              <w:rPr>
                <w:sz w:val="22"/>
                <w:szCs w:val="22"/>
              </w:rPr>
              <w:t>5.899.031,20</w:t>
            </w:r>
          </w:p>
        </w:tc>
      </w:tr>
    </w:tbl>
    <w:p>
      <w:pPr>
        <w:pStyle w:val="Standard"/>
        <w:suppressAutoHyphens/>
        <w:jc w:val="both"/>
        <w:rPr>
          <w:rFonts w:ascii="Times New Roman" w:eastAsia="Times New Roman" w:hAnsi="Times New Roman"/>
          <w:kern w:val="0"/>
          <w:sz w:val="22"/>
          <w:szCs w:val="22"/>
          <w:lang w:eastAsia="es-ES"/>
        </w:rPr>
      </w:pPr>
    </w:p>
    <w:p>
      <w:pPr>
        <w:pStyle w:val="Standard"/>
        <w:suppressAutoHyphens/>
        <w:jc w:val="both"/>
        <w:rPr>
          <w:rFonts w:ascii="Times New Roman" w:eastAsia="Times New Roman" w:hAnsi="Times New Roman"/>
          <w:kern w:val="0"/>
          <w:sz w:val="22"/>
          <w:szCs w:val="22"/>
          <w:lang w:eastAsia="es-ES"/>
        </w:rPr>
      </w:pPr>
    </w:p>
    <w:p>
      <w:pPr>
        <w:pStyle w:val="Textoindependiente31"/>
        <w:rPr>
          <w:rFonts w:eastAsia="Arial Narrow,Arial"/>
          <w:sz w:val="22"/>
          <w:szCs w:val="22"/>
          <w:lang w:val="es-ES"/>
        </w:rPr>
      </w:pPr>
      <w:r>
        <w:rPr>
          <w:rFonts w:eastAsia="Arial Narrow,Arial"/>
          <w:sz w:val="22"/>
          <w:szCs w:val="22"/>
          <w:lang w:val="es-ES"/>
        </w:rPr>
        <w:t>Visto que en los Presupuestos Generales de la Comunidad Autónoma de Canarias para el ejercicio 2021, dentro del anexo relativo a “transferencias corrientes comunidad autónoma”, existen las siguientes aplicaciones presupuestarias:</w:t>
      </w:r>
    </w:p>
    <w:p>
      <w:pPr>
        <w:pStyle w:val="Textoindependiente31"/>
        <w:rPr>
          <w:rFonts w:eastAsia="Arial Narrow,Arial"/>
          <w:sz w:val="22"/>
          <w:szCs w:val="22"/>
          <w:lang w:val="es-ES"/>
        </w:rPr>
      </w:pPr>
    </w:p>
    <w:p>
      <w:pPr>
        <w:pStyle w:val="Textoindependiente31"/>
        <w:rPr>
          <w:bCs/>
          <w:sz w:val="22"/>
          <w:szCs w:val="22"/>
          <w:lang w:val="es-ES"/>
        </w:rPr>
      </w:pPr>
      <w:r>
        <w:rPr>
          <w:bCs/>
          <w:noProof/>
          <w:sz w:val="22"/>
          <w:szCs w:val="22"/>
          <w:lang w:val="es-ES"/>
        </w:rPr>
        <w:drawing>
          <wp:inline distT="0" distB="0" distL="0" distR="0">
            <wp:extent cx="5850890" cy="1502731"/>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850890" cy="1502731"/>
                    </a:xfrm>
                    <a:prstGeom prst="rect">
                      <a:avLst/>
                    </a:prstGeom>
                    <a:noFill/>
                    <a:ln w="9525">
                      <a:noFill/>
                      <a:miter lim="800000"/>
                      <a:headEnd/>
                      <a:tailEnd/>
                    </a:ln>
                  </pic:spPr>
                </pic:pic>
              </a:graphicData>
            </a:graphic>
          </wp:inline>
        </w:drawing>
      </w:r>
    </w:p>
    <w:p>
      <w:pPr>
        <w:pStyle w:val="Textoindependiente31"/>
        <w:rPr>
          <w:rFonts w:eastAsia="Arial Narrow,Arial"/>
          <w:sz w:val="22"/>
          <w:szCs w:val="22"/>
          <w:lang w:val="es-ES"/>
        </w:rPr>
      </w:pPr>
    </w:p>
    <w:p>
      <w:pPr>
        <w:pStyle w:val="Textoindependiente31"/>
        <w:rPr>
          <w:rFonts w:eastAsia="Arial Narrow,Arial"/>
          <w:sz w:val="22"/>
          <w:szCs w:val="22"/>
          <w:lang w:val="es-ES"/>
        </w:rPr>
      </w:pPr>
      <w:r>
        <w:rPr>
          <w:rFonts w:eastAsia="Arial Narrow,Arial"/>
          <w:sz w:val="22"/>
          <w:szCs w:val="22"/>
          <w:lang w:val="es-ES"/>
        </w:rPr>
        <w:t>Asimismo, dentro del Presupuesto de Ingresos para el ejercicio 2021 del Excmo. Cabildo Insular de La Palma, existe el Capítulo IV relativo a transferencias corrientes, con concepto nº 45007 y descripción: “PROGRAMA SOCIOSANITARIO ATENCION A LA DISCAPACIDAD DE CANARIAS. LA PALMA”, y a la que le corresponde un importe de UN MILLÓN SETECIENTOS SESENTA Y UN MIL OCHOCIENTOS NOVENTA Y NUEVE EUROS (1.761.899,00 €), incluyendo además con concepto nº 45011 y descripción: “FINANCIACION DEPENDENCIA MAYORES Y DISCAPACIDAD”, a la que le correspondió un importe inicial  de TRECE MILLONES QUINIENTOS SETENTA Y UN MIL NOVECIENTOS QUINCE CON NOVENTA Y OCHO EUROS (13.571.915,98 €).</w:t>
      </w:r>
    </w:p>
    <w:p>
      <w:pPr>
        <w:jc w:val="both"/>
        <w:rPr>
          <w:bCs/>
          <w:sz w:val="22"/>
          <w:szCs w:val="22"/>
        </w:rPr>
      </w:pPr>
    </w:p>
    <w:p>
      <w:pPr>
        <w:jc w:val="both"/>
        <w:rPr>
          <w:bCs/>
          <w:sz w:val="22"/>
          <w:szCs w:val="22"/>
        </w:rPr>
      </w:pPr>
    </w:p>
    <w:p>
      <w:pPr>
        <w:jc w:val="both"/>
        <w:rPr>
          <w:bCs/>
          <w:sz w:val="22"/>
          <w:szCs w:val="22"/>
        </w:rPr>
      </w:pPr>
      <w:r>
        <w:rPr>
          <w:bCs/>
          <w:sz w:val="22"/>
          <w:szCs w:val="22"/>
        </w:rPr>
        <w:t xml:space="preserve">Visto que existe consignación presupuestaria adecuada y suficiente en el Presupuesto del  ejercicio 2021 en la aplicación presupuestaria 233.462.06 “CONVENIO AYTO. LLANOS DE ARIDANE CENTRO DE DIA MAYORES GASTOS MANTENIMIENTO”, por importe de DOSCIENTOS SESENTA Y CUATRO MIL NOVECIENTOS CINCUENTA Y SIETE EUROS CON OCHENTA Y DOS CÉNTIMOS (264.957,82 €), adquiriendo este Excmo. Cabildo Insular de La Palma un compromiso de gasto para el ejercicio 2022, concretamente en el abono de otros de DOSCIENTOS SESENTA Y CUATRO MIL NOVECIENTOS CINCUENTA Y SIETE EUROS CON OCHENTA Y DOS CÉNTIMOS (264.957,82 €) a partir del 01 de enero de 2022, quedando dicho abono supeditado a la firma de la prórroga o suscripción de nuevo Convenio de Cooperación entre la Administración Pública de la Comunidad Autónoma de Canarias (a través de la Consejería de Empleo, Política Sociales y Vivienda y la </w:t>
      </w:r>
      <w:r>
        <w:rPr>
          <w:bCs/>
          <w:sz w:val="22"/>
          <w:szCs w:val="22"/>
        </w:rPr>
        <w:lastRenderedPageBreak/>
        <w:t>Consejería de Sanidad) y el Cabildo Insular de La Palma, para la prestación de servicios a personas en situación de dependencia y, en general, a personas menores de seis años, mayores o con discapacidad, y para la realización de actuaciones en relación con el procedimiento de reconocimiento de la situación de dependencia y del derecho a las prestaciones hasta el 31 de diciembre de 2022 y a la existencia de crédito adecuado y suficiente en la anualidad prevista.</w:t>
      </w:r>
    </w:p>
    <w:p>
      <w:pPr>
        <w:jc w:val="both"/>
        <w:rPr>
          <w:bCs/>
          <w:sz w:val="22"/>
          <w:szCs w:val="22"/>
        </w:rPr>
      </w:pPr>
    </w:p>
    <w:p>
      <w:pPr>
        <w:autoSpaceDE w:val="0"/>
        <w:autoSpaceDN w:val="0"/>
        <w:adjustRightInd w:val="0"/>
        <w:jc w:val="both"/>
        <w:rPr>
          <w:sz w:val="22"/>
          <w:szCs w:val="22"/>
        </w:rPr>
      </w:pPr>
      <w:r>
        <w:rPr>
          <w:bCs/>
          <w:sz w:val="22"/>
          <w:szCs w:val="22"/>
        </w:rPr>
        <w:t xml:space="preserve">Visto que mediante Acuerdo del Consejo de Gobierno Insular del Excmo. Cabildo Insular de La Palma de fecha </w:t>
      </w:r>
      <w:r>
        <w:rPr>
          <w:sz w:val="22"/>
          <w:szCs w:val="22"/>
        </w:rPr>
        <w:t xml:space="preserve">26 de febrero de 2021, </w:t>
      </w:r>
      <w:r>
        <w:rPr>
          <w:bCs/>
          <w:sz w:val="22"/>
          <w:szCs w:val="22"/>
        </w:rPr>
        <w:t>se aprueba el Plan Estratégico de Subvenciones para el año 2021, incluyendo la línea de actuación número 1 denominada “</w:t>
      </w:r>
      <w:r>
        <w:rPr>
          <w:sz w:val="22"/>
          <w:szCs w:val="22"/>
        </w:rPr>
        <w:t>FOMENTO PARA LOS CENTROS Y SERVICIOS DE PERSONAS MAYORES Y PERSONAS CON DISCAPACIDAD INTEGRANTES DEL SISTEMA CANARIO DE ATENCIÓN A LA DEPENDENCIA</w:t>
      </w:r>
      <w:r>
        <w:rPr>
          <w:bCs/>
          <w:sz w:val="22"/>
          <w:szCs w:val="22"/>
        </w:rPr>
        <w:t>”, tratándose la subvención objeto de este Convenio de una de las comprendidas dentro de la referida línea, dando, por tanto, cumplimiento a lo establecido en  el artículo 8.1 de la LGS.</w:t>
      </w:r>
    </w:p>
    <w:p>
      <w:pPr>
        <w:jc w:val="both"/>
        <w:rPr>
          <w:bCs/>
          <w:sz w:val="22"/>
          <w:szCs w:val="22"/>
        </w:rPr>
      </w:pPr>
    </w:p>
    <w:p>
      <w:pPr>
        <w:jc w:val="both"/>
        <w:rPr>
          <w:bCs/>
          <w:sz w:val="22"/>
          <w:szCs w:val="22"/>
        </w:rPr>
      </w:pPr>
      <w:r>
        <w:rPr>
          <w:bCs/>
          <w:sz w:val="22"/>
          <w:szCs w:val="22"/>
        </w:rPr>
        <w:t>Visto que el Ayuntamiento de LOS LLANOS DE ARIDANE, como queda acreditado en el expediente en calidad de beneficiaria de la subvención, cumple en el día de la fecha con los contenidos en el artículo 13 de la Ley General de Subvenciones, no estando incursa en ninguna de las circunstancias que le imposibilitarían ser beneficiaria de la misma, habiendo presentado la justificación de las subvenciones concedidas en ejercicios anteriores para la misma finalidad por parte de este Servicio de Acción Social. La entrega anticipada de parte de la subvención se justifica por tanto en la financiación necesaria de las actuaciones que son inherentes al objeto del convenio, sin la cual, estas  no podrían desarrollarse ni culminarse.</w:t>
      </w:r>
    </w:p>
    <w:p>
      <w:pPr>
        <w:jc w:val="both"/>
        <w:rPr>
          <w:bCs/>
          <w:sz w:val="22"/>
          <w:szCs w:val="22"/>
        </w:rPr>
      </w:pPr>
    </w:p>
    <w:p>
      <w:pPr>
        <w:tabs>
          <w:tab w:val="left" w:pos="720"/>
        </w:tabs>
        <w:jc w:val="both"/>
        <w:rPr>
          <w:bCs/>
          <w:sz w:val="22"/>
          <w:szCs w:val="22"/>
        </w:rPr>
      </w:pPr>
      <w:r>
        <w:rPr>
          <w:bCs/>
          <w:sz w:val="22"/>
          <w:szCs w:val="22"/>
        </w:rPr>
        <w:t xml:space="preserve">Visto el artículo 81.1,b) de la Ley 8/2015, de 01 de abril, de Cabildos Insulares,  que establece que los actos del Consejo de Gobierno Insular adoptarán la forma de acuerdos del Consejo de Gobierno Insular, por lo que a la vista del informe favorable emitido por la Jefa de Servicio, y dado que en la tramitación del mismo se han observado todos los trámites exigidos por la legislación vigente, </w:t>
      </w:r>
    </w:p>
    <w:p>
      <w:pPr>
        <w:tabs>
          <w:tab w:val="left" w:pos="720"/>
        </w:tabs>
        <w:jc w:val="both"/>
        <w:rPr>
          <w:bCs/>
          <w:sz w:val="22"/>
          <w:szCs w:val="22"/>
        </w:rPr>
      </w:pPr>
    </w:p>
    <w:p>
      <w:pPr>
        <w:jc w:val="both"/>
        <w:rPr>
          <w:bCs/>
          <w:sz w:val="22"/>
          <w:szCs w:val="22"/>
        </w:rPr>
      </w:pPr>
      <w:r>
        <w:rPr>
          <w:b/>
          <w:bCs/>
          <w:sz w:val="22"/>
          <w:szCs w:val="22"/>
        </w:rPr>
        <w:t xml:space="preserve">PRIMERO.- </w:t>
      </w:r>
      <w:r>
        <w:rPr>
          <w:bCs/>
          <w:sz w:val="22"/>
          <w:szCs w:val="22"/>
        </w:rPr>
        <w:t>Aprobar el texto del CONVENIO A SUSCRIBIR ENTRE EL EXCMO. CABILDO INSULAR DE LA PALMA Y EL AYUNTAMIENTO DE LOS LLANOS DE ARIDANE POR EL QUE SE INSTRUMENTALIZA LA SUBVENCION NOMINATIVA PARA LA GESTION DE LAS PLAZAS INSULARES SITAS EN EL CENTRO DE DÍA PARA PERSONAS MAYORES EN SITUACIÓN DE DEPENDENCIA.</w:t>
      </w:r>
    </w:p>
    <w:p>
      <w:pPr>
        <w:jc w:val="both"/>
        <w:rPr>
          <w:bCs/>
          <w:sz w:val="22"/>
          <w:szCs w:val="22"/>
        </w:rPr>
      </w:pPr>
    </w:p>
    <w:p>
      <w:pPr>
        <w:jc w:val="both"/>
        <w:rPr>
          <w:bCs/>
          <w:sz w:val="22"/>
          <w:szCs w:val="22"/>
        </w:rPr>
      </w:pPr>
      <w:r>
        <w:rPr>
          <w:b/>
          <w:bCs/>
          <w:sz w:val="22"/>
          <w:szCs w:val="22"/>
        </w:rPr>
        <w:t xml:space="preserve">SEGUNDO.- </w:t>
      </w:r>
      <w:r>
        <w:rPr>
          <w:bCs/>
          <w:sz w:val="22"/>
          <w:szCs w:val="22"/>
        </w:rPr>
        <w:t xml:space="preserve">Facultar al Excmo. Sr. Presidente de la Corporación, o persona en quién legalmente delegue, para que proceda a la firma del referido Convenio. </w:t>
      </w:r>
    </w:p>
    <w:p>
      <w:pPr>
        <w:jc w:val="both"/>
        <w:rPr>
          <w:bCs/>
          <w:color w:val="FF0000"/>
          <w:sz w:val="22"/>
          <w:szCs w:val="22"/>
        </w:rPr>
      </w:pPr>
    </w:p>
    <w:p>
      <w:pPr>
        <w:jc w:val="both"/>
        <w:rPr>
          <w:bCs/>
          <w:sz w:val="22"/>
          <w:szCs w:val="22"/>
        </w:rPr>
      </w:pPr>
      <w:r>
        <w:rPr>
          <w:b/>
          <w:bCs/>
          <w:sz w:val="22"/>
          <w:szCs w:val="22"/>
        </w:rPr>
        <w:t xml:space="preserve">TERCERO.- </w:t>
      </w:r>
      <w:r>
        <w:rPr>
          <w:bCs/>
          <w:sz w:val="22"/>
          <w:szCs w:val="22"/>
        </w:rPr>
        <w:t>Facultar a la Sra. Consejera Insular del Área de Acción Social, Igualdad, Diversidad y Juventud del Excmo. Cabildo Insular de La Palma a autorizar las modificaciones del contenido del convenio que se soliciten por el beneficiario, siempre que se observen los requisitos y el procedimiento que a cuyo efecto se contempla en el referido documento.</w:t>
      </w:r>
    </w:p>
    <w:p>
      <w:pPr>
        <w:jc w:val="both"/>
        <w:rPr>
          <w:bCs/>
          <w:sz w:val="22"/>
          <w:szCs w:val="22"/>
        </w:rPr>
      </w:pPr>
    </w:p>
    <w:p>
      <w:pPr>
        <w:jc w:val="both"/>
        <w:rPr>
          <w:bCs/>
          <w:color w:val="000000"/>
          <w:sz w:val="22"/>
          <w:szCs w:val="22"/>
        </w:rPr>
      </w:pPr>
    </w:p>
    <w:p>
      <w:pPr>
        <w:autoSpaceDE w:val="0"/>
        <w:autoSpaceDN w:val="0"/>
        <w:adjustRightInd w:val="0"/>
        <w:jc w:val="both"/>
        <w:rPr>
          <w:bCs/>
          <w:sz w:val="22"/>
          <w:szCs w:val="22"/>
        </w:rPr>
      </w:pPr>
      <w:r>
        <w:rPr>
          <w:bCs/>
          <w:sz w:val="22"/>
          <w:szCs w:val="22"/>
        </w:rPr>
        <w:t>El texto del Convenio a suscribir es del tenor literal siguiente:</w:t>
      </w:r>
    </w:p>
    <w:p>
      <w:pPr>
        <w:ind w:firstLine="708"/>
        <w:jc w:val="both"/>
        <w:rPr>
          <w:bCs/>
          <w:sz w:val="22"/>
          <w:szCs w:val="22"/>
        </w:rPr>
      </w:pPr>
    </w:p>
    <w:p>
      <w:pPr>
        <w:jc w:val="both"/>
        <w:rPr>
          <w:bCs/>
          <w:sz w:val="22"/>
          <w:szCs w:val="22"/>
        </w:rPr>
      </w:pPr>
      <w:bookmarkStart w:id="1" w:name="_GoBack"/>
      <w:r>
        <w:rPr>
          <w:bCs/>
          <w:sz w:val="22"/>
          <w:szCs w:val="22"/>
        </w:rPr>
        <w:t xml:space="preserve"> “CONVENIO A SUSCRIBIR ENTRE EL EXCMO. CABILDO INSULAR DE LA PALMA Y EL AYUNTAMIENTO DE LOS LLANOS DE ARIDANE POR EL QUE SE INSTRUMENTALIZA LA SUBVENCION NOMINATIVA PARA LA GESTION DE LAS PLAZAS INSULARES SITAS EN EL CENTRO DE DÍA PARA PERSONAS MAYORES EN SITUACIÓN DE DEPENDENCIA.</w:t>
      </w:r>
    </w:p>
    <w:p>
      <w:pPr>
        <w:jc w:val="both"/>
        <w:rPr>
          <w:bCs/>
          <w:sz w:val="22"/>
          <w:szCs w:val="22"/>
        </w:rPr>
      </w:pPr>
    </w:p>
    <w:p>
      <w:pPr>
        <w:jc w:val="both"/>
        <w:rPr>
          <w:bCs/>
          <w:sz w:val="22"/>
          <w:szCs w:val="22"/>
        </w:rPr>
      </w:pPr>
    </w:p>
    <w:p>
      <w:pPr>
        <w:jc w:val="center"/>
        <w:rPr>
          <w:bCs/>
          <w:sz w:val="22"/>
          <w:szCs w:val="22"/>
        </w:rPr>
      </w:pPr>
      <w:r>
        <w:rPr>
          <w:bCs/>
          <w:sz w:val="22"/>
          <w:szCs w:val="22"/>
        </w:rPr>
        <w:t>En Santa Cruz de La Palma, a -- de ----------------- de 2021.</w:t>
      </w:r>
    </w:p>
    <w:p>
      <w:pPr>
        <w:jc w:val="both"/>
        <w:rPr>
          <w:bCs/>
          <w:sz w:val="22"/>
          <w:szCs w:val="22"/>
        </w:rPr>
      </w:pPr>
    </w:p>
    <w:p>
      <w:pPr>
        <w:jc w:val="both"/>
        <w:rPr>
          <w:bCs/>
          <w:sz w:val="22"/>
          <w:szCs w:val="22"/>
        </w:rPr>
      </w:pPr>
    </w:p>
    <w:tbl>
      <w:tblPr>
        <w:tblW w:w="0" w:type="auto"/>
        <w:tblInd w:w="43" w:type="dxa"/>
        <w:tblLayout w:type="fixed"/>
        <w:tblCellMar>
          <w:left w:w="70" w:type="dxa"/>
          <w:right w:w="70" w:type="dxa"/>
        </w:tblCellMar>
        <w:tblLook w:val="0000" w:firstRow="0" w:lastRow="0" w:firstColumn="0" w:lastColumn="0" w:noHBand="0" w:noVBand="0"/>
      </w:tblPr>
      <w:tblGrid>
        <w:gridCol w:w="8959"/>
      </w:tblGrid>
      <w:tr>
        <w:trPr>
          <w:trHeight w:val="385"/>
        </w:trPr>
        <w:tc>
          <w:tcPr>
            <w:tcW w:w="8959" w:type="dxa"/>
            <w:shd w:val="pct20" w:color="000000" w:fill="FFFFFF"/>
            <w:vAlign w:val="center"/>
          </w:tcPr>
          <w:p>
            <w:pPr>
              <w:jc w:val="center"/>
              <w:rPr>
                <w:b/>
                <w:bCs/>
                <w:sz w:val="22"/>
                <w:szCs w:val="22"/>
              </w:rPr>
            </w:pPr>
            <w:r>
              <w:rPr>
                <w:b/>
                <w:bCs/>
                <w:sz w:val="22"/>
                <w:szCs w:val="22"/>
              </w:rPr>
              <w:lastRenderedPageBreak/>
              <w:t>REUNIDOS</w:t>
            </w:r>
          </w:p>
        </w:tc>
      </w:tr>
    </w:tbl>
    <w:p>
      <w:pPr>
        <w:jc w:val="both"/>
        <w:rPr>
          <w:bCs/>
          <w:sz w:val="22"/>
          <w:szCs w:val="22"/>
        </w:rPr>
      </w:pPr>
    </w:p>
    <w:p>
      <w:pPr>
        <w:pStyle w:val="Textoindependiente2"/>
        <w:spacing w:after="0" w:line="240" w:lineRule="auto"/>
        <w:jc w:val="both"/>
        <w:rPr>
          <w:bCs/>
          <w:sz w:val="22"/>
          <w:szCs w:val="22"/>
        </w:rPr>
      </w:pPr>
      <w:r>
        <w:rPr>
          <w:b/>
          <w:bCs/>
          <w:sz w:val="22"/>
          <w:szCs w:val="22"/>
        </w:rPr>
        <w:t>DE UNA PARTE</w:t>
      </w:r>
      <w:r>
        <w:rPr>
          <w:bCs/>
          <w:sz w:val="22"/>
          <w:szCs w:val="22"/>
        </w:rPr>
        <w:t>, D/Dª. ……., con DNI……, Presidente o Presidente/a Accidental, en nombre y representación del Excmo. Cabildo Insular de La Palma, con NIF P3800002B, especialmente facultado para este acto por acuerdo de Consejo de Gobierno adoptado en sesión… de fecha … de … de 2021, de conformidad con el art. 125.2. de la Ley 8/2015, de 01 de abril, de Cabildos Insulares.</w:t>
      </w:r>
    </w:p>
    <w:p>
      <w:pPr>
        <w:pStyle w:val="Textoindependiente2"/>
        <w:spacing w:after="0" w:line="240" w:lineRule="auto"/>
        <w:jc w:val="both"/>
        <w:rPr>
          <w:bCs/>
          <w:sz w:val="22"/>
          <w:szCs w:val="22"/>
        </w:rPr>
      </w:pPr>
    </w:p>
    <w:p>
      <w:pPr>
        <w:pStyle w:val="Textoindependiente2"/>
        <w:spacing w:after="0" w:line="240" w:lineRule="auto"/>
        <w:jc w:val="both"/>
        <w:rPr>
          <w:bCs/>
          <w:sz w:val="22"/>
          <w:szCs w:val="22"/>
        </w:rPr>
      </w:pPr>
      <w:r>
        <w:rPr>
          <w:bCs/>
          <w:sz w:val="22"/>
          <w:szCs w:val="22"/>
        </w:rPr>
        <w:t>Y DE OTRA, D. ……………….. con DNI……………., en calidad de …………….. del Ayuntamiento de LOS LLANOS DE ARIDANE con NIF P3802400-F, especialmente facultado para este acto por acuerdo en Junta de Gobierno Local de fecha ………</w:t>
      </w:r>
    </w:p>
    <w:p>
      <w:pPr>
        <w:jc w:val="both"/>
        <w:rPr>
          <w:bCs/>
          <w:sz w:val="22"/>
          <w:szCs w:val="22"/>
        </w:rPr>
      </w:pPr>
    </w:p>
    <w:p>
      <w:pPr>
        <w:jc w:val="both"/>
        <w:rPr>
          <w:bCs/>
          <w:sz w:val="22"/>
          <w:szCs w:val="22"/>
        </w:rPr>
      </w:pPr>
      <w:r>
        <w:rPr>
          <w:bCs/>
          <w:sz w:val="22"/>
          <w:szCs w:val="22"/>
        </w:rPr>
        <w:t>Las partes se reconocen plena capacidad para la firma del presente Convenio y en tal sentido,</w:t>
      </w:r>
    </w:p>
    <w:p>
      <w:pPr>
        <w:jc w:val="both"/>
        <w:rPr>
          <w:bCs/>
          <w:sz w:val="22"/>
          <w:szCs w:val="22"/>
        </w:rPr>
      </w:pPr>
    </w:p>
    <w:p>
      <w:pPr>
        <w:jc w:val="both"/>
        <w:rPr>
          <w:bCs/>
          <w:sz w:val="22"/>
          <w:szCs w:val="22"/>
        </w:rPr>
      </w:pPr>
    </w:p>
    <w:tbl>
      <w:tblPr>
        <w:tblW w:w="8994" w:type="dxa"/>
        <w:tblInd w:w="43" w:type="dxa"/>
        <w:tblLayout w:type="fixed"/>
        <w:tblCellMar>
          <w:left w:w="70" w:type="dxa"/>
          <w:right w:w="70" w:type="dxa"/>
        </w:tblCellMar>
        <w:tblLook w:val="0000" w:firstRow="0" w:lastRow="0" w:firstColumn="0" w:lastColumn="0" w:noHBand="0" w:noVBand="0"/>
      </w:tblPr>
      <w:tblGrid>
        <w:gridCol w:w="8994"/>
      </w:tblGrid>
      <w:tr>
        <w:trPr>
          <w:trHeight w:val="394"/>
        </w:trPr>
        <w:tc>
          <w:tcPr>
            <w:tcW w:w="8994" w:type="dxa"/>
            <w:shd w:val="pct20" w:color="000000" w:fill="FFFFFF"/>
            <w:vAlign w:val="center"/>
          </w:tcPr>
          <w:p>
            <w:pPr>
              <w:pStyle w:val="Ttulo5"/>
              <w:spacing w:before="0" w:after="0"/>
              <w:jc w:val="center"/>
              <w:rPr>
                <w:bCs w:val="0"/>
                <w:i w:val="0"/>
                <w:sz w:val="22"/>
                <w:szCs w:val="22"/>
              </w:rPr>
            </w:pPr>
            <w:r>
              <w:rPr>
                <w:bCs w:val="0"/>
                <w:i w:val="0"/>
                <w:sz w:val="22"/>
                <w:szCs w:val="22"/>
              </w:rPr>
              <w:t>EXPONEN</w:t>
            </w:r>
          </w:p>
        </w:tc>
      </w:tr>
    </w:tbl>
    <w:p>
      <w:pPr>
        <w:jc w:val="both"/>
        <w:rPr>
          <w:bCs/>
          <w:sz w:val="22"/>
          <w:szCs w:val="22"/>
        </w:rPr>
      </w:pPr>
    </w:p>
    <w:p>
      <w:pPr>
        <w:autoSpaceDE w:val="0"/>
        <w:autoSpaceDN w:val="0"/>
        <w:adjustRightInd w:val="0"/>
        <w:jc w:val="both"/>
        <w:rPr>
          <w:b/>
          <w:bCs/>
          <w:color w:val="000000" w:themeColor="text1"/>
          <w:sz w:val="22"/>
          <w:szCs w:val="22"/>
        </w:rPr>
      </w:pPr>
    </w:p>
    <w:p>
      <w:pPr>
        <w:autoSpaceDE w:val="0"/>
        <w:autoSpaceDN w:val="0"/>
        <w:adjustRightInd w:val="0"/>
        <w:jc w:val="both"/>
        <w:rPr>
          <w:bCs/>
          <w:color w:val="000000" w:themeColor="text1"/>
          <w:sz w:val="22"/>
          <w:szCs w:val="22"/>
        </w:rPr>
      </w:pPr>
      <w:r>
        <w:rPr>
          <w:b/>
          <w:bCs/>
          <w:color w:val="000000" w:themeColor="text1"/>
          <w:sz w:val="22"/>
          <w:szCs w:val="22"/>
        </w:rPr>
        <w:t>I</w:t>
      </w:r>
      <w:r>
        <w:rPr>
          <w:bCs/>
          <w:color w:val="000000" w:themeColor="text1"/>
          <w:sz w:val="22"/>
          <w:szCs w:val="22"/>
        </w:rPr>
        <w:t>.- La Ley 16/2019, de 2 de mayo, de Servicios Sociales de Canarias, establece en su artículo 4, que el sistema público de servicios sociales de Canarias está integrado por el conjunto de recursos, equipamientos, proyectos, programas y prestaciones de titularidad pública y privada destinada al cumplimiento de los objetivos establecidos en esta ley.</w:t>
      </w:r>
    </w:p>
    <w:p>
      <w:pPr>
        <w:autoSpaceDE w:val="0"/>
        <w:autoSpaceDN w:val="0"/>
        <w:adjustRightInd w:val="0"/>
        <w:jc w:val="both"/>
        <w:rPr>
          <w:bCs/>
          <w:color w:val="000000" w:themeColor="text1"/>
          <w:sz w:val="22"/>
          <w:szCs w:val="22"/>
        </w:rPr>
      </w:pPr>
    </w:p>
    <w:p>
      <w:pPr>
        <w:autoSpaceDE w:val="0"/>
        <w:autoSpaceDN w:val="0"/>
        <w:adjustRightInd w:val="0"/>
        <w:jc w:val="both"/>
        <w:rPr>
          <w:bCs/>
          <w:color w:val="000000" w:themeColor="text1"/>
          <w:sz w:val="22"/>
          <w:szCs w:val="22"/>
        </w:rPr>
      </w:pPr>
      <w:r>
        <w:rPr>
          <w:bCs/>
          <w:color w:val="000000" w:themeColor="text1"/>
          <w:sz w:val="22"/>
          <w:szCs w:val="22"/>
        </w:rPr>
        <w:t>El sistema público de servicios sociales está integrado por los servicios sociales de titularidad pública y los de titularidad privada acreditados de acuerdo con lo que establece la presente ley. Todos estos servicios configuran conjuntamente la red de servicios sociales de atención pública de la Comunidad Autónoma de Canarias, destinados a la ciudadanía, en general, y, en particular, a las personas y colectivos más desfavorecidos, o que se hallaren en situación de exclusión social o en riesgo de estarlo.</w:t>
      </w:r>
    </w:p>
    <w:p>
      <w:pPr>
        <w:jc w:val="both"/>
        <w:rPr>
          <w:bCs/>
          <w:sz w:val="22"/>
          <w:szCs w:val="22"/>
        </w:rPr>
      </w:pPr>
    </w:p>
    <w:p>
      <w:pPr>
        <w:jc w:val="both"/>
        <w:rPr>
          <w:bCs/>
          <w:sz w:val="22"/>
          <w:szCs w:val="22"/>
        </w:rPr>
      </w:pPr>
      <w:r>
        <w:rPr>
          <w:b/>
          <w:bCs/>
          <w:sz w:val="22"/>
          <w:szCs w:val="22"/>
        </w:rPr>
        <w:t>II</w:t>
      </w:r>
      <w:r>
        <w:rPr>
          <w:bCs/>
          <w:sz w:val="22"/>
          <w:szCs w:val="22"/>
        </w:rPr>
        <w:t>.- La Ley 39/2006, de 14 de diciembre, de promoción de la autonomía personal y atención a las personas en situación de dependencia, prevé la creación de un Sistema para la Autonomía y Atención a la Dependencia con la participación y la colaboración de todas las Administraciones Públicas. Este Sistema garantiza el derecho subjetivo de la ciudadanía, consistente en asegurar el acceso de cualquier persona a las prestaciones y servicios que requiera en función de la situación de la dependencia en que se encuentre.</w:t>
      </w:r>
    </w:p>
    <w:p>
      <w:pPr>
        <w:jc w:val="both"/>
        <w:rPr>
          <w:bCs/>
          <w:sz w:val="22"/>
          <w:szCs w:val="22"/>
        </w:rPr>
      </w:pPr>
    </w:p>
    <w:p>
      <w:pPr>
        <w:jc w:val="both"/>
        <w:rPr>
          <w:bCs/>
          <w:sz w:val="22"/>
          <w:szCs w:val="22"/>
        </w:rPr>
      </w:pPr>
      <w:r>
        <w:rPr>
          <w:b/>
          <w:bCs/>
          <w:sz w:val="22"/>
          <w:szCs w:val="22"/>
        </w:rPr>
        <w:t>III</w:t>
      </w:r>
      <w:r>
        <w:rPr>
          <w:bCs/>
          <w:sz w:val="22"/>
          <w:szCs w:val="22"/>
        </w:rPr>
        <w:t>.- El artículo 12 de la referida Ley 39/2006 prevé la participación de la Entidades Locales en la gestión de los servicios de atención a las personas en situación de dependencia, de acuerdo con la normativa de sus respectivas Comunidades Autónomas y dentro de las competencias que la legislación vigente les atribuye, y en la disposición adicional duodécima de la citada Ley establece que, en la participación de las entidades territoriales en el Sistema para la Autonomía y Atención a la Dependencia, se tendrán en cuenta las especificidades reconocidas a los Cabildos Insulares en el caso de la Comunidad Autónoma de Canarias.</w:t>
      </w:r>
    </w:p>
    <w:p>
      <w:pPr>
        <w:jc w:val="both"/>
        <w:rPr>
          <w:bCs/>
          <w:sz w:val="22"/>
          <w:szCs w:val="22"/>
        </w:rPr>
      </w:pPr>
    </w:p>
    <w:p>
      <w:pPr>
        <w:jc w:val="both"/>
        <w:rPr>
          <w:sz w:val="22"/>
          <w:szCs w:val="22"/>
        </w:rPr>
      </w:pPr>
      <w:r>
        <w:rPr>
          <w:b/>
          <w:bCs/>
          <w:sz w:val="22"/>
          <w:szCs w:val="22"/>
        </w:rPr>
        <w:t>IV</w:t>
      </w:r>
      <w:r>
        <w:rPr>
          <w:bCs/>
          <w:sz w:val="22"/>
          <w:szCs w:val="22"/>
        </w:rPr>
        <w:t xml:space="preserve">.- </w:t>
      </w:r>
      <w:r>
        <w:rPr>
          <w:sz w:val="22"/>
          <w:szCs w:val="22"/>
        </w:rPr>
        <w:t xml:space="preserve">El desarrollo y consolidación de la red de atención a la dependencia se ejecuta en cumplimiento de lo dispuesto en el artículo 49 la Ley, 16/2019, de Servicios Sociales de Canarias, que establece que a los Cabildos, les corresponde: </w:t>
      </w:r>
    </w:p>
    <w:p>
      <w:pPr>
        <w:spacing w:before="120"/>
        <w:ind w:firstLine="284"/>
        <w:jc w:val="both"/>
        <w:rPr>
          <w:i/>
          <w:sz w:val="22"/>
          <w:szCs w:val="22"/>
        </w:rPr>
      </w:pPr>
      <w:r>
        <w:rPr>
          <w:i/>
          <w:sz w:val="22"/>
          <w:szCs w:val="22"/>
        </w:rPr>
        <w:t xml:space="preserve">“Proveer, organizar y gestionar los servicios especializados que por su naturaleza y características tengan carácter insular o supramunicipal, de acuerdo con los criterios de su programación y los establecidos en la planificación general de la Comunidad Autónoma de Canarias” </w:t>
      </w:r>
    </w:p>
    <w:p>
      <w:pPr>
        <w:spacing w:before="120"/>
        <w:ind w:firstLine="284"/>
        <w:jc w:val="both"/>
        <w:rPr>
          <w:i/>
          <w:sz w:val="22"/>
          <w:szCs w:val="22"/>
        </w:rPr>
      </w:pPr>
      <w:r>
        <w:rPr>
          <w:i/>
          <w:sz w:val="22"/>
          <w:szCs w:val="22"/>
        </w:rPr>
        <w:t xml:space="preserve"> “Concertar o </w:t>
      </w:r>
      <w:proofErr w:type="spellStart"/>
      <w:r>
        <w:rPr>
          <w:i/>
          <w:sz w:val="22"/>
          <w:szCs w:val="22"/>
        </w:rPr>
        <w:t>conveniar</w:t>
      </w:r>
      <w:proofErr w:type="spellEnd"/>
      <w:r>
        <w:rPr>
          <w:i/>
          <w:sz w:val="22"/>
          <w:szCs w:val="22"/>
        </w:rPr>
        <w:t>, según corresponda, la gestión de servicios sociales, en su ámbito territorial, con entidades públicas o de iniciativa privada, de conformidad con lo establecido en esta ley y el resto de la normativa vigente aplicable”.</w:t>
      </w:r>
    </w:p>
    <w:p>
      <w:pPr>
        <w:ind w:firstLine="284"/>
        <w:jc w:val="both"/>
        <w:rPr>
          <w:i/>
          <w:sz w:val="22"/>
          <w:szCs w:val="22"/>
        </w:rPr>
      </w:pPr>
    </w:p>
    <w:p>
      <w:pPr>
        <w:jc w:val="both"/>
        <w:rPr>
          <w:bCs/>
          <w:sz w:val="22"/>
          <w:szCs w:val="22"/>
        </w:rPr>
      </w:pPr>
      <w:r>
        <w:rPr>
          <w:b/>
          <w:bCs/>
          <w:sz w:val="22"/>
          <w:szCs w:val="22"/>
        </w:rPr>
        <w:lastRenderedPageBreak/>
        <w:t>V</w:t>
      </w:r>
      <w:r>
        <w:rPr>
          <w:bCs/>
          <w:sz w:val="22"/>
          <w:szCs w:val="22"/>
        </w:rPr>
        <w:t>.- Asimismo, la materia objeto del presente convenio es competencia transferida al Excmo. Cabildo Insular de La  Palma, desde la recepción por este, de las competencias transferidas en virtud  del Decreto 113/2002 de 9 de agosto de traspaso de competencias de la Administración Pública de la Comunidad Autónoma de Canarias a los Cabildos Insulares en materia de servicios sociales especializados a personas mayores, personas con discapacidad y mujeres.</w:t>
      </w:r>
    </w:p>
    <w:p>
      <w:pPr>
        <w:jc w:val="both"/>
        <w:rPr>
          <w:bCs/>
          <w:sz w:val="22"/>
          <w:szCs w:val="22"/>
        </w:rPr>
      </w:pPr>
    </w:p>
    <w:p>
      <w:pPr>
        <w:autoSpaceDE w:val="0"/>
        <w:autoSpaceDN w:val="0"/>
        <w:adjustRightInd w:val="0"/>
        <w:jc w:val="both"/>
        <w:rPr>
          <w:bCs/>
          <w:sz w:val="22"/>
          <w:szCs w:val="22"/>
        </w:rPr>
      </w:pPr>
      <w:r>
        <w:rPr>
          <w:b/>
          <w:bCs/>
          <w:sz w:val="22"/>
          <w:szCs w:val="22"/>
        </w:rPr>
        <w:t>VI</w:t>
      </w:r>
      <w:r>
        <w:rPr>
          <w:bCs/>
          <w:sz w:val="22"/>
          <w:szCs w:val="22"/>
        </w:rPr>
        <w:t>.- La citada Ley de Servicios Sociales establece que podrán ser titulares de servicios, recursos y centros de servicios sociales tanto las personas físicas como las personas jurídicas legalmente constituidas, de carácter público o privado, que contemplen entre sus fines la prestación de servicios sociales. Los servicios, recursos y centros de servicios sociales serán de titularidad pública y de titularidad privada, gestionados por personas físicas o entidades, que funcionen preferentemente sin ánimo de lucro, garantizándose la supervisión e inspección de todos ellos por la Administración pública competente en los términos previstos en esta ley y sus disposiciones reglamentarias.</w:t>
      </w:r>
    </w:p>
    <w:p>
      <w:pPr>
        <w:autoSpaceDE w:val="0"/>
        <w:autoSpaceDN w:val="0"/>
        <w:adjustRightInd w:val="0"/>
        <w:jc w:val="both"/>
        <w:rPr>
          <w:sz w:val="22"/>
          <w:szCs w:val="22"/>
        </w:rPr>
      </w:pPr>
    </w:p>
    <w:p>
      <w:pPr>
        <w:jc w:val="both"/>
        <w:rPr>
          <w:bCs/>
          <w:sz w:val="22"/>
          <w:szCs w:val="22"/>
        </w:rPr>
      </w:pPr>
      <w:r>
        <w:rPr>
          <w:b/>
          <w:bCs/>
          <w:sz w:val="22"/>
          <w:szCs w:val="22"/>
        </w:rPr>
        <w:t>VII.</w:t>
      </w:r>
      <w:r>
        <w:rPr>
          <w:bCs/>
          <w:sz w:val="22"/>
          <w:szCs w:val="22"/>
        </w:rPr>
        <w:t>- Por su parte, el art. 50 de la  citada Ley 16/2019, de 2 de mayo de Servicios Sociales de Canarias, establece que es competencia de los municipios colaboran con otras administraciones en la promoción y creación de los servicios sociales de atención especializada</w:t>
      </w:r>
    </w:p>
    <w:p>
      <w:pPr>
        <w:autoSpaceDE w:val="0"/>
        <w:autoSpaceDN w:val="0"/>
        <w:adjustRightInd w:val="0"/>
        <w:jc w:val="both"/>
        <w:rPr>
          <w:sz w:val="22"/>
          <w:szCs w:val="22"/>
        </w:rPr>
      </w:pPr>
    </w:p>
    <w:p>
      <w:pPr>
        <w:autoSpaceDE w:val="0"/>
        <w:autoSpaceDN w:val="0"/>
        <w:adjustRightInd w:val="0"/>
        <w:jc w:val="both"/>
        <w:rPr>
          <w:sz w:val="22"/>
          <w:szCs w:val="22"/>
        </w:rPr>
      </w:pPr>
      <w:r>
        <w:rPr>
          <w:b/>
          <w:sz w:val="22"/>
          <w:szCs w:val="22"/>
        </w:rPr>
        <w:t>VIII</w:t>
      </w:r>
      <w:r>
        <w:rPr>
          <w:sz w:val="22"/>
          <w:szCs w:val="22"/>
        </w:rPr>
        <w:t xml:space="preserve">.- En la actualidad, el Excmo. Cabildo Insular de La Palma y la Administración Pública de la Comunidad Autónoma han ratificado, el 6 de agosto de 2018, con carácter plurianual 2018-2021, el convenio que tiene por objeto articular la colaboración entre ambas administraciones para la prestación de los servicios prevención de las situaciones de dependencia y los de promoción de la autonomía personal, servicio de </w:t>
      </w:r>
      <w:proofErr w:type="spellStart"/>
      <w:r>
        <w:rPr>
          <w:sz w:val="22"/>
          <w:szCs w:val="22"/>
        </w:rPr>
        <w:t>teleasistencia</w:t>
      </w:r>
      <w:proofErr w:type="spellEnd"/>
      <w:r>
        <w:rPr>
          <w:sz w:val="22"/>
          <w:szCs w:val="22"/>
        </w:rPr>
        <w:t xml:space="preserve">, de ayuda a domicilio, de centro de día y de noche, así como de atención residencial (residencias, viviendas tuteladas y hogares funcionales) incluidos en la Red de Centros </w:t>
      </w:r>
      <w:proofErr w:type="spellStart"/>
      <w:r>
        <w:rPr>
          <w:sz w:val="22"/>
          <w:szCs w:val="22"/>
        </w:rPr>
        <w:t>Sociosanitarios</w:t>
      </w:r>
      <w:proofErr w:type="spellEnd"/>
      <w:r>
        <w:rPr>
          <w:sz w:val="22"/>
          <w:szCs w:val="22"/>
        </w:rPr>
        <w:t>, propios, concertados o convenidos por el referido Cabildo Insular, a las personas mayores o con discapacidad que tengan reconocida la situación de dependencia, determinado los cuidados sanitarios, en su caso, y se les hayan asignado dichos servicios en el Programa Individual de Atención, donde se determina el coste plaza/día, modificado dicho Convenio mediante las Adendas I y II suscritas en los años 2019 y 2020.</w:t>
      </w:r>
    </w:p>
    <w:p>
      <w:pPr>
        <w:pStyle w:val="Textoindependiente31"/>
        <w:rPr>
          <w:sz w:val="22"/>
          <w:szCs w:val="22"/>
          <w:lang w:val="es-ES"/>
        </w:rPr>
      </w:pPr>
    </w:p>
    <w:p>
      <w:pPr>
        <w:pStyle w:val="Standard"/>
        <w:suppressAutoHyphens/>
        <w:jc w:val="both"/>
        <w:rPr>
          <w:rFonts w:ascii="Times New Roman" w:eastAsia="Times New Roman" w:hAnsi="Times New Roman"/>
          <w:kern w:val="0"/>
          <w:sz w:val="22"/>
          <w:szCs w:val="22"/>
          <w:lang w:eastAsia="es-ES"/>
        </w:rPr>
      </w:pPr>
      <w:r>
        <w:rPr>
          <w:rFonts w:ascii="Times New Roman" w:eastAsia="Times New Roman" w:hAnsi="Times New Roman"/>
          <w:kern w:val="0"/>
          <w:sz w:val="22"/>
          <w:szCs w:val="22"/>
          <w:lang w:eastAsia="es-ES"/>
        </w:rPr>
        <w:t>La financiación que sustenta dicho Convenio y su correspondiente Adenda, para el ejercicio 2021 asciende a 21.456.162,53 €, de los cuales 223.316,35 euros se financian a través del  Decreto 113/2002, de 9 de agosto, que son créditos del gobierno de Canarias destinados a financiar las competencias transferidas a los Cabildos en la materia, 15.333.814,98 € euros a través del presente convenio con cargo a las partidas de la sección 23 del Presupuesto General de la Comunidad Autónoma de Canarias y 5.899.031,20 € euros a través del presente convenio y con cargo a las partidas presupuestarias propias del Cabildo Insular de La Palma.</w:t>
      </w:r>
    </w:p>
    <w:p>
      <w:pPr>
        <w:pStyle w:val="Standard"/>
        <w:suppressAutoHyphens/>
        <w:jc w:val="both"/>
        <w:rPr>
          <w:rFonts w:ascii="Times New Roman" w:eastAsia="Times New Roman" w:hAnsi="Times New Roman"/>
          <w:kern w:val="0"/>
          <w:sz w:val="22"/>
          <w:szCs w:val="22"/>
          <w:lang w:eastAsia="es-ES"/>
        </w:rPr>
      </w:pPr>
    </w:p>
    <w:p>
      <w:pPr>
        <w:pStyle w:val="Textoindependiente31"/>
        <w:rPr>
          <w:rFonts w:eastAsia="Arial Narrow,Arial"/>
          <w:sz w:val="22"/>
          <w:szCs w:val="22"/>
          <w:lang w:val="es-ES"/>
        </w:rPr>
      </w:pPr>
      <w:r>
        <w:rPr>
          <w:rFonts w:eastAsia="Arial Narrow,Arial"/>
          <w:sz w:val="22"/>
          <w:szCs w:val="22"/>
          <w:lang w:val="es-ES"/>
        </w:rPr>
        <w:t>Visto que en los Presupuestos Generales de la Comunidad Autónoma de Canarias para el ejercicio 2021, dentro del anexo relativo a “transferencias corrientes comunidad autónoma”, existen las siguientes aplicaciones presupuestarias:</w:t>
      </w:r>
    </w:p>
    <w:p>
      <w:pPr>
        <w:pStyle w:val="Textoindependiente31"/>
        <w:rPr>
          <w:rFonts w:eastAsia="Arial Narrow,Arial"/>
          <w:sz w:val="22"/>
          <w:szCs w:val="22"/>
          <w:lang w:val="es-ES"/>
        </w:rPr>
      </w:pPr>
    </w:p>
    <w:p>
      <w:pPr>
        <w:pStyle w:val="Textoindependiente31"/>
        <w:rPr>
          <w:bCs/>
          <w:sz w:val="22"/>
          <w:szCs w:val="22"/>
          <w:lang w:val="es-ES"/>
        </w:rPr>
      </w:pPr>
      <w:r>
        <w:rPr>
          <w:bCs/>
          <w:noProof/>
          <w:sz w:val="22"/>
          <w:szCs w:val="22"/>
          <w:lang w:val="es-ES"/>
        </w:rPr>
        <w:drawing>
          <wp:inline distT="0" distB="0" distL="0" distR="0">
            <wp:extent cx="5850890" cy="1502731"/>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850890" cy="1502731"/>
                    </a:xfrm>
                    <a:prstGeom prst="rect">
                      <a:avLst/>
                    </a:prstGeom>
                    <a:noFill/>
                    <a:ln w="9525">
                      <a:noFill/>
                      <a:miter lim="800000"/>
                      <a:headEnd/>
                      <a:tailEnd/>
                    </a:ln>
                  </pic:spPr>
                </pic:pic>
              </a:graphicData>
            </a:graphic>
          </wp:inline>
        </w:drawing>
      </w:r>
    </w:p>
    <w:p>
      <w:pPr>
        <w:pStyle w:val="Textoindependiente31"/>
        <w:rPr>
          <w:rFonts w:eastAsia="Arial Narrow,Arial"/>
          <w:sz w:val="22"/>
          <w:szCs w:val="22"/>
          <w:lang w:val="es-ES"/>
        </w:rPr>
      </w:pPr>
    </w:p>
    <w:p>
      <w:pPr>
        <w:pStyle w:val="Textoindependiente31"/>
        <w:rPr>
          <w:rFonts w:eastAsia="Arial Narrow,Arial"/>
          <w:sz w:val="22"/>
          <w:szCs w:val="22"/>
          <w:lang w:val="es-ES"/>
        </w:rPr>
      </w:pPr>
      <w:r>
        <w:rPr>
          <w:rFonts w:eastAsia="Arial Narrow,Arial"/>
          <w:sz w:val="22"/>
          <w:szCs w:val="22"/>
          <w:lang w:val="es-ES"/>
        </w:rPr>
        <w:t xml:space="preserve">Asimismo, dentro del Presupuesto de Ingresos para el ejercicio 2021 del Excmo. Cabildo Insular de La Palma, existe el Capítulo IV relativo a transferencias corrientes, con concepto nº 45007 y descripción: </w:t>
      </w:r>
      <w:r>
        <w:rPr>
          <w:rFonts w:eastAsia="Arial Narrow,Arial"/>
          <w:sz w:val="22"/>
          <w:szCs w:val="22"/>
          <w:lang w:val="es-ES"/>
        </w:rPr>
        <w:lastRenderedPageBreak/>
        <w:t>“PROGRAMA SOCIOSANITARIO ATENCION A LA DISCAPACIDAD DE CANARIAS. LA PALMA”, y a la que le corresponde un importe de UN MILLÓN SETECIENTOS SESENTA Y UN MIL OCHOCIENTOS NOVENTA Y NUEVE EUROS (1.761.899,00 €), incluyendo además con concepto nº 45011 y descripción: “FINANCIACION DEPENDENCIA MAYORES Y DISCAPACIDAD”, a la que le correspondió un importe inicial  de TRECE MILLONES QUINIENTOS SETENTA Y UN MIL NOVECIENTOS QUINCE CON NOVENTA Y OCHO EUROS (13.571.915,98 €).</w:t>
      </w:r>
    </w:p>
    <w:p>
      <w:pPr>
        <w:jc w:val="both"/>
        <w:rPr>
          <w:sz w:val="22"/>
          <w:szCs w:val="22"/>
        </w:rPr>
      </w:pPr>
    </w:p>
    <w:p>
      <w:pPr>
        <w:jc w:val="both"/>
        <w:rPr>
          <w:sz w:val="22"/>
          <w:szCs w:val="22"/>
        </w:rPr>
      </w:pPr>
      <w:r>
        <w:rPr>
          <w:sz w:val="22"/>
          <w:szCs w:val="22"/>
        </w:rPr>
        <w:t>La Comunidad Autónoma de Canarias aporta, en la anualidad 2021, para la financiación de los servicios puestos a disposición desde el 1 de enero, la cantidad de 15.557.131,33euros, incluyendo en dicha cantidad el importe correspondiente al Decreto de Transferencias de funciones de la Administración Pública de la Comunidad Autónoma de Canarias a los Cabildos Insulares (223.316,35 €).</w:t>
      </w:r>
    </w:p>
    <w:p>
      <w:pPr>
        <w:pStyle w:val="Textoindependiente31"/>
        <w:rPr>
          <w:sz w:val="22"/>
          <w:szCs w:val="22"/>
          <w:lang w:val="es-ES"/>
        </w:rPr>
      </w:pPr>
    </w:p>
    <w:p>
      <w:pPr>
        <w:pStyle w:val="justificado"/>
        <w:spacing w:before="0" w:beforeAutospacing="0" w:after="0" w:afterAutospacing="0"/>
        <w:jc w:val="both"/>
        <w:rPr>
          <w:bCs/>
          <w:sz w:val="22"/>
          <w:szCs w:val="22"/>
        </w:rPr>
      </w:pPr>
      <w:r>
        <w:rPr>
          <w:b/>
          <w:bCs/>
          <w:sz w:val="22"/>
          <w:szCs w:val="22"/>
        </w:rPr>
        <w:t>IX</w:t>
      </w:r>
      <w:r>
        <w:rPr>
          <w:bCs/>
          <w:sz w:val="22"/>
          <w:szCs w:val="22"/>
        </w:rPr>
        <w:t xml:space="preserve">.- </w:t>
      </w:r>
      <w:r>
        <w:rPr>
          <w:sz w:val="22"/>
          <w:szCs w:val="22"/>
          <w:lang w:val="es-ES_tradnl"/>
        </w:rPr>
        <w:t>El artículo 3.1 de la Ley 40/2015, de 1 de octubre, de Régimen Jurídico del Sector Público, establece que las Administraciones Públicas sirven con objetividad los intereses generales y actúan de acuerdo con los principios de eficacia, jerarquía, descentralización, desconcentración y coordinación, con sometimiento pleno a la Constitución, a la Ley y al Derecho. Regula asimismo que deberán respetar, en su actuación y relaciones, entre otros, los siguientes principios:</w:t>
      </w:r>
    </w:p>
    <w:p>
      <w:pPr>
        <w:jc w:val="both"/>
        <w:rPr>
          <w:sz w:val="22"/>
          <w:szCs w:val="22"/>
          <w:lang w:val="es-ES_tradnl"/>
        </w:rPr>
      </w:pPr>
      <w:r>
        <w:rPr>
          <w:sz w:val="22"/>
          <w:szCs w:val="22"/>
          <w:lang w:val="es-ES_tradnl"/>
        </w:rPr>
        <w:t>…</w:t>
      </w:r>
    </w:p>
    <w:p>
      <w:pPr>
        <w:spacing w:after="120" w:line="280" w:lineRule="exact"/>
        <w:jc w:val="both"/>
        <w:rPr>
          <w:sz w:val="22"/>
          <w:szCs w:val="22"/>
          <w:lang w:val="es-ES_tradnl"/>
        </w:rPr>
      </w:pPr>
      <w:r>
        <w:rPr>
          <w:sz w:val="22"/>
          <w:szCs w:val="22"/>
          <w:lang w:val="es-ES_tradnl"/>
        </w:rPr>
        <w:t>d.- Racionalización y agilidad de los procedimientos administrativos y de las actividades materiales de gestión.</w:t>
      </w:r>
    </w:p>
    <w:p>
      <w:pPr>
        <w:jc w:val="both"/>
        <w:rPr>
          <w:sz w:val="22"/>
          <w:szCs w:val="22"/>
          <w:lang w:val="es-ES_tradnl"/>
        </w:rPr>
      </w:pPr>
      <w:r>
        <w:rPr>
          <w:sz w:val="22"/>
          <w:szCs w:val="22"/>
          <w:lang w:val="es-ES_tradnl"/>
        </w:rPr>
        <w:t>…</w:t>
      </w:r>
    </w:p>
    <w:p>
      <w:pPr>
        <w:spacing w:after="120" w:line="280" w:lineRule="exact"/>
        <w:jc w:val="both"/>
        <w:rPr>
          <w:sz w:val="22"/>
          <w:szCs w:val="22"/>
          <w:lang w:val="es-ES_tradnl"/>
        </w:rPr>
      </w:pPr>
      <w:r>
        <w:rPr>
          <w:sz w:val="22"/>
          <w:szCs w:val="22"/>
          <w:lang w:val="es-ES_tradnl"/>
        </w:rPr>
        <w:t>f.- Responsabilidad por la gestión pública.</w:t>
      </w:r>
    </w:p>
    <w:p>
      <w:pPr>
        <w:jc w:val="both"/>
        <w:rPr>
          <w:sz w:val="22"/>
          <w:szCs w:val="22"/>
          <w:lang w:val="es-ES_tradnl"/>
        </w:rPr>
      </w:pPr>
      <w:r>
        <w:rPr>
          <w:sz w:val="22"/>
          <w:szCs w:val="22"/>
          <w:lang w:val="es-ES_tradnl"/>
        </w:rPr>
        <w:t>…</w:t>
      </w:r>
    </w:p>
    <w:p>
      <w:pPr>
        <w:spacing w:after="120" w:line="280" w:lineRule="exact"/>
        <w:jc w:val="both"/>
        <w:rPr>
          <w:sz w:val="22"/>
          <w:szCs w:val="22"/>
          <w:lang w:val="es-ES_tradnl"/>
        </w:rPr>
      </w:pPr>
      <w:r>
        <w:rPr>
          <w:sz w:val="22"/>
          <w:szCs w:val="22"/>
          <w:lang w:val="es-ES_tradnl"/>
        </w:rPr>
        <w:t>h.- Eficacia en los objetivos fijados.</w:t>
      </w:r>
    </w:p>
    <w:p>
      <w:pPr>
        <w:spacing w:after="120" w:line="280" w:lineRule="exact"/>
        <w:jc w:val="both"/>
        <w:rPr>
          <w:sz w:val="22"/>
          <w:szCs w:val="22"/>
          <w:lang w:val="es-ES_tradnl"/>
        </w:rPr>
      </w:pPr>
      <w:r>
        <w:rPr>
          <w:sz w:val="22"/>
          <w:szCs w:val="22"/>
          <w:lang w:val="es-ES_tradnl"/>
        </w:rPr>
        <w:t>i.- Economía, suficiencia y adecuación estricta de los medios a los fines institucionales.</w:t>
      </w:r>
    </w:p>
    <w:p>
      <w:pPr>
        <w:spacing w:after="120" w:line="280" w:lineRule="exact"/>
        <w:jc w:val="both"/>
        <w:rPr>
          <w:sz w:val="22"/>
          <w:szCs w:val="22"/>
          <w:lang w:val="es-ES_tradnl"/>
        </w:rPr>
      </w:pPr>
      <w:r>
        <w:rPr>
          <w:sz w:val="22"/>
          <w:szCs w:val="22"/>
          <w:lang w:val="es-ES_tradnl"/>
        </w:rPr>
        <w:t>j.- Eficiencia en la asignación y utilización de los recursos públicos.</w:t>
      </w:r>
    </w:p>
    <w:p>
      <w:pPr>
        <w:spacing w:line="280" w:lineRule="exact"/>
        <w:jc w:val="both"/>
        <w:rPr>
          <w:sz w:val="22"/>
          <w:szCs w:val="22"/>
          <w:lang w:val="es-ES_tradnl"/>
        </w:rPr>
      </w:pPr>
      <w:r>
        <w:rPr>
          <w:sz w:val="22"/>
          <w:szCs w:val="22"/>
          <w:lang w:val="es-ES_tradnl"/>
        </w:rPr>
        <w:t>k.- Cooperación, colaboración y coordinación entre las Administraciones públicas.</w:t>
      </w:r>
    </w:p>
    <w:p>
      <w:pPr>
        <w:spacing w:line="280" w:lineRule="exact"/>
        <w:jc w:val="both"/>
        <w:rPr>
          <w:sz w:val="22"/>
          <w:szCs w:val="22"/>
          <w:lang w:val="es-ES_tradnl"/>
        </w:rPr>
      </w:pPr>
    </w:p>
    <w:p>
      <w:pPr>
        <w:jc w:val="both"/>
        <w:rPr>
          <w:sz w:val="22"/>
          <w:szCs w:val="22"/>
          <w:lang w:val="es-ES_tradnl"/>
        </w:rPr>
      </w:pPr>
      <w:r>
        <w:rPr>
          <w:sz w:val="22"/>
          <w:szCs w:val="22"/>
          <w:lang w:val="es-ES_tradnl"/>
        </w:rPr>
        <w:t>El artículo 86 de la Ley 39/2015, de 1 de octubre, del Procedimiento Administrativo Común de las Administraciones Públicas, establece que las Administraciones Públicas podrán celebrar acuerdos, pactos, convenios o contratos con personas tanto de Derecho Público como Privado, siempre que no sean contrarios al ordenamiento jurídico, ni versen sobre materias no susceptibles de transacción, y tengan por objeto satisfacer el interés público que tienen encomendado, con el alcance, efectos y régimen jurídico específico que, en su caso, prevea la disposición que lo regule, pudiendo tales actos tener la consideración de finalizadores de los procedimientos administrativos o insertarse en los mismos, con carácter previo, vinculante o no, a la resolución que le ponga fin.</w:t>
      </w:r>
    </w:p>
    <w:p>
      <w:pPr>
        <w:spacing w:line="280" w:lineRule="exact"/>
        <w:jc w:val="both"/>
        <w:rPr>
          <w:sz w:val="22"/>
          <w:szCs w:val="22"/>
          <w:lang w:val="es-ES_tradnl"/>
        </w:rPr>
      </w:pPr>
    </w:p>
    <w:p>
      <w:pPr>
        <w:jc w:val="both"/>
        <w:rPr>
          <w:sz w:val="22"/>
          <w:szCs w:val="22"/>
          <w:lang w:val="es-ES_tradnl"/>
        </w:rPr>
      </w:pPr>
      <w:r>
        <w:rPr>
          <w:sz w:val="22"/>
          <w:szCs w:val="22"/>
          <w:lang w:val="es-ES_tradnl"/>
        </w:rPr>
        <w:t>El artículo 48.7 de la Ley 40/2015, de 1 de octubre, de Régimen Jurídico del Sector Público, establece que cuando el convenio instrumente una subvención deberá cumplir con lo previsto en la LGS y en la normativa autonómica de desarrollo que, en su caso, resulte aplicable.</w:t>
      </w:r>
    </w:p>
    <w:p>
      <w:pPr>
        <w:ind w:firstLine="708"/>
        <w:jc w:val="both"/>
        <w:rPr>
          <w:sz w:val="22"/>
          <w:szCs w:val="22"/>
          <w:lang w:val="es-ES_tradnl"/>
        </w:rPr>
      </w:pPr>
    </w:p>
    <w:p>
      <w:pPr>
        <w:pStyle w:val="Default"/>
        <w:jc w:val="both"/>
        <w:rPr>
          <w:rFonts w:ascii="Times New Roman" w:hAnsi="Times New Roman" w:cs="Times New Roman"/>
          <w:color w:val="auto"/>
          <w:sz w:val="22"/>
          <w:szCs w:val="22"/>
          <w:lang w:val="es-ES_tradnl"/>
        </w:rPr>
      </w:pPr>
      <w:r>
        <w:rPr>
          <w:rFonts w:ascii="Times New Roman" w:hAnsi="Times New Roman" w:cs="Times New Roman"/>
          <w:sz w:val="22"/>
          <w:szCs w:val="22"/>
          <w:lang w:val="es-ES_tradnl"/>
        </w:rPr>
        <w:t xml:space="preserve">En virtud </w:t>
      </w:r>
      <w:r>
        <w:rPr>
          <w:rFonts w:ascii="Times New Roman" w:hAnsi="Times New Roman" w:cs="Times New Roman"/>
          <w:color w:val="auto"/>
          <w:sz w:val="22"/>
          <w:szCs w:val="22"/>
          <w:lang w:val="es-ES_tradnl"/>
        </w:rPr>
        <w:t>del artículo 6.2 de la Ley 9/2017, de 8 de noviembre, de Contratos del Sector Público, por la que se transponen al ordenamiento jurídico español las Directivas del Parlamento Europeo y del Consejo 2014/23/UE y 2014/24/UE, de 26 de febrero de 2014, establece que “estarán también excluidos del ámbito de la presente Ley los convenios que celebren las entidades del sector público con personas físicas o jurídicas sujetas al derecho privado, siempre que su contenido no esté comprendido en el de los contratos regulados en esta Ley o en normas administrativas especiales”.</w:t>
      </w:r>
    </w:p>
    <w:p>
      <w:pPr>
        <w:spacing w:line="280" w:lineRule="exact"/>
        <w:jc w:val="both"/>
        <w:rPr>
          <w:sz w:val="22"/>
          <w:szCs w:val="22"/>
          <w:lang w:val="es-ES_tradnl"/>
        </w:rPr>
      </w:pPr>
    </w:p>
    <w:p>
      <w:pPr>
        <w:pStyle w:val="justificado"/>
        <w:spacing w:before="0" w:beforeAutospacing="0" w:after="0" w:afterAutospacing="0"/>
        <w:jc w:val="both"/>
        <w:rPr>
          <w:sz w:val="22"/>
          <w:szCs w:val="22"/>
          <w:lang w:val="es-ES_tradnl"/>
        </w:rPr>
      </w:pPr>
      <w:r>
        <w:rPr>
          <w:sz w:val="22"/>
          <w:szCs w:val="22"/>
          <w:lang w:val="es-ES_tradnl"/>
        </w:rPr>
        <w:t xml:space="preserve">X.- Dentro de la modalidad de servicio de centro de día para mayores  regulado en el artículo 15 de la Ley 39/2006, de 14 de diciembre, de promoción de la Autonomía Personal y Atención a las personas en situación de Dependencia, se encuentra el centro de día en Los Llanos de Aridane, que gestiona el </w:t>
      </w:r>
      <w:r>
        <w:rPr>
          <w:sz w:val="22"/>
          <w:szCs w:val="22"/>
          <w:lang w:val="es-ES_tradnl"/>
        </w:rPr>
        <w:lastRenderedPageBreak/>
        <w:t xml:space="preserve">Ayuntamiento de Los Llanos de Aridane, donde reciben atención aquellas personas mayores en situación de dependencia, y donde se procura la normalización de las condiciones personales de la persona usuaria. </w:t>
      </w:r>
    </w:p>
    <w:p>
      <w:pPr>
        <w:pStyle w:val="justificado"/>
        <w:spacing w:before="0" w:beforeAutospacing="0" w:after="0" w:afterAutospacing="0"/>
        <w:jc w:val="both"/>
        <w:rPr>
          <w:sz w:val="22"/>
          <w:szCs w:val="22"/>
          <w:lang w:val="es-ES_tradnl"/>
        </w:rPr>
      </w:pPr>
    </w:p>
    <w:p>
      <w:pPr>
        <w:pStyle w:val="justificado"/>
        <w:spacing w:before="0" w:beforeAutospacing="0" w:after="0" w:afterAutospacing="0"/>
        <w:jc w:val="both"/>
        <w:rPr>
          <w:sz w:val="22"/>
          <w:szCs w:val="22"/>
          <w:lang w:val="es-ES_tradnl"/>
        </w:rPr>
      </w:pPr>
      <w:r>
        <w:rPr>
          <w:sz w:val="22"/>
          <w:szCs w:val="22"/>
          <w:lang w:val="es-ES_tradnl"/>
        </w:rPr>
        <w:t xml:space="preserve">El número de plazas de este Centro asciende a 30. </w:t>
      </w:r>
    </w:p>
    <w:p>
      <w:pPr>
        <w:pStyle w:val="justificado"/>
        <w:spacing w:before="0" w:beforeAutospacing="0" w:after="0" w:afterAutospacing="0"/>
        <w:jc w:val="both"/>
        <w:rPr>
          <w:sz w:val="22"/>
          <w:szCs w:val="22"/>
          <w:lang w:val="es-ES_tradnl"/>
        </w:rPr>
      </w:pPr>
    </w:p>
    <w:p>
      <w:pPr>
        <w:pStyle w:val="justificado"/>
        <w:spacing w:before="0" w:beforeAutospacing="0" w:after="0" w:afterAutospacing="0"/>
        <w:jc w:val="both"/>
        <w:rPr>
          <w:sz w:val="22"/>
          <w:szCs w:val="22"/>
          <w:lang w:val="es-ES_tradnl"/>
        </w:rPr>
      </w:pPr>
      <w:r>
        <w:rPr>
          <w:sz w:val="22"/>
          <w:szCs w:val="22"/>
          <w:lang w:val="es-ES_tradnl"/>
        </w:rPr>
        <w:t xml:space="preserve">En razón de lo expuesto, deciden ambas partes suscribir el presente Convenio con sujeción a las siguientes: </w:t>
      </w:r>
    </w:p>
    <w:p>
      <w:pPr>
        <w:pStyle w:val="justificado"/>
        <w:spacing w:before="0" w:beforeAutospacing="0" w:after="0" w:afterAutospacing="0"/>
        <w:jc w:val="both"/>
        <w:rPr>
          <w:sz w:val="22"/>
          <w:szCs w:val="22"/>
          <w:lang w:val="es-ES_tradnl"/>
        </w:rPr>
      </w:pPr>
    </w:p>
    <w:p>
      <w:pPr>
        <w:pStyle w:val="justificado"/>
        <w:spacing w:before="0" w:beforeAutospacing="0" w:after="0" w:afterAutospacing="0"/>
        <w:jc w:val="both"/>
        <w:rPr>
          <w:bCs/>
          <w:sz w:val="22"/>
          <w:szCs w:val="22"/>
        </w:rPr>
      </w:pPr>
    </w:p>
    <w:tbl>
      <w:tblPr>
        <w:tblW w:w="0" w:type="auto"/>
        <w:tblInd w:w="43" w:type="dxa"/>
        <w:tblLayout w:type="fixed"/>
        <w:tblCellMar>
          <w:left w:w="70" w:type="dxa"/>
          <w:right w:w="70" w:type="dxa"/>
        </w:tblCellMar>
        <w:tblLook w:val="0000" w:firstRow="0" w:lastRow="0" w:firstColumn="0" w:lastColumn="0" w:noHBand="0" w:noVBand="0"/>
      </w:tblPr>
      <w:tblGrid>
        <w:gridCol w:w="8948"/>
      </w:tblGrid>
      <w:tr>
        <w:trPr>
          <w:trHeight w:val="369"/>
        </w:trPr>
        <w:tc>
          <w:tcPr>
            <w:tcW w:w="8948" w:type="dxa"/>
            <w:shd w:val="pct20" w:color="000000" w:fill="FFFFFF"/>
            <w:vAlign w:val="center"/>
          </w:tcPr>
          <w:p>
            <w:pPr>
              <w:pStyle w:val="Ttulo5"/>
              <w:spacing w:before="0" w:after="0"/>
              <w:jc w:val="center"/>
              <w:rPr>
                <w:bCs w:val="0"/>
                <w:i w:val="0"/>
                <w:sz w:val="22"/>
                <w:szCs w:val="22"/>
              </w:rPr>
            </w:pPr>
            <w:r>
              <w:rPr>
                <w:bCs w:val="0"/>
                <w:i w:val="0"/>
                <w:sz w:val="22"/>
                <w:szCs w:val="22"/>
              </w:rPr>
              <w:t>CLÁUSULAS</w:t>
            </w:r>
          </w:p>
        </w:tc>
      </w:tr>
    </w:tbl>
    <w:p>
      <w:pPr>
        <w:pStyle w:val="Prop"/>
        <w:spacing w:after="0"/>
        <w:ind w:firstLine="709"/>
        <w:rPr>
          <w:rFonts w:ascii="Times New Roman" w:hAnsi="Times New Roman"/>
          <w:bCs/>
          <w:sz w:val="22"/>
          <w:szCs w:val="22"/>
          <w:lang w:val="es-ES"/>
        </w:rPr>
      </w:pPr>
    </w:p>
    <w:p>
      <w:pPr>
        <w:pStyle w:val="Prop"/>
        <w:spacing w:after="0"/>
        <w:ind w:firstLine="709"/>
        <w:rPr>
          <w:rFonts w:ascii="Times New Roman" w:hAnsi="Times New Roman"/>
          <w:bCs/>
          <w:sz w:val="22"/>
          <w:szCs w:val="22"/>
          <w:lang w:val="es-ES"/>
        </w:rPr>
      </w:pPr>
    </w:p>
    <w:p>
      <w:pPr>
        <w:pStyle w:val="Ttulo9"/>
        <w:spacing w:before="0" w:after="0"/>
        <w:jc w:val="both"/>
        <w:rPr>
          <w:rFonts w:ascii="Times New Roman" w:hAnsi="Times New Roman" w:cs="Times New Roman"/>
          <w:b/>
          <w:bCs/>
        </w:rPr>
      </w:pPr>
      <w:r>
        <w:rPr>
          <w:rFonts w:ascii="Times New Roman" w:hAnsi="Times New Roman" w:cs="Times New Roman"/>
          <w:b/>
          <w:bCs/>
        </w:rPr>
        <w:t>PRIMERA.- OBJETO DEL CONVENIO</w:t>
      </w:r>
    </w:p>
    <w:p>
      <w:pPr>
        <w:pStyle w:val="Ttulo9"/>
        <w:spacing w:before="0" w:after="0"/>
        <w:jc w:val="both"/>
        <w:rPr>
          <w:rFonts w:ascii="Times New Roman" w:hAnsi="Times New Roman" w:cs="Times New Roman"/>
          <w:b/>
          <w:bCs/>
        </w:rPr>
      </w:pPr>
    </w:p>
    <w:p>
      <w:pPr>
        <w:pStyle w:val="Ttulo9"/>
        <w:spacing w:before="0"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El objeto del presente Convenio es regular la cooperación </w:t>
      </w:r>
      <w:r>
        <w:rPr>
          <w:rFonts w:ascii="Times New Roman" w:hAnsi="Times New Roman" w:cs="Times New Roman"/>
        </w:rPr>
        <w:t>entre las partes firmantes en la gestión de las plazas autorizadas y de ámbito insular sitas en el centro de día para personas mayores en situación de dependencia que gestiona el Ayuntamiento de Los Llanos de Aridane, habiéndose establecido en el Presupuesto para el ejercicio 2021, una consignación nominativa para sufragar los gastos corrientes derivados de la gestión de todos los centros y residencias para</w:t>
      </w:r>
      <w:r>
        <w:rPr>
          <w:rFonts w:ascii="Times New Roman" w:hAnsi="Times New Roman" w:cs="Times New Roman"/>
          <w:color w:val="000000" w:themeColor="text1"/>
        </w:rPr>
        <w:t xml:space="preserve"> personas mayores y para personas con discapacidad en situación de dependencia, existentes en la isla de La Palma, y que no son gestionados de forma directa o indirecta por el Excmo. Cabildo Insular de La Palma.</w:t>
      </w:r>
    </w:p>
    <w:p>
      <w:pPr>
        <w:jc w:val="both"/>
        <w:rPr>
          <w:color w:val="000000" w:themeColor="text1"/>
          <w:sz w:val="22"/>
          <w:szCs w:val="22"/>
        </w:rPr>
      </w:pPr>
    </w:p>
    <w:p>
      <w:pPr>
        <w:rPr>
          <w:sz w:val="22"/>
          <w:szCs w:val="22"/>
        </w:rPr>
      </w:pPr>
    </w:p>
    <w:p>
      <w:pPr>
        <w:jc w:val="both"/>
        <w:rPr>
          <w:b/>
          <w:bCs/>
          <w:sz w:val="22"/>
          <w:szCs w:val="22"/>
        </w:rPr>
      </w:pPr>
      <w:r>
        <w:rPr>
          <w:b/>
          <w:bCs/>
          <w:sz w:val="22"/>
          <w:szCs w:val="22"/>
        </w:rPr>
        <w:t>SEGUNDA.- DEFINICIÓN DEL SERVICIO.</w:t>
      </w:r>
    </w:p>
    <w:p>
      <w:pPr>
        <w:jc w:val="both"/>
        <w:rPr>
          <w:b/>
          <w:bCs/>
          <w:sz w:val="22"/>
          <w:szCs w:val="22"/>
        </w:rPr>
      </w:pPr>
    </w:p>
    <w:p>
      <w:pPr>
        <w:jc w:val="both"/>
        <w:rPr>
          <w:color w:val="000000" w:themeColor="text1"/>
          <w:sz w:val="22"/>
          <w:szCs w:val="22"/>
        </w:rPr>
      </w:pPr>
      <w:r>
        <w:rPr>
          <w:sz w:val="22"/>
          <w:szCs w:val="22"/>
        </w:rPr>
        <w:t>El centro de día prestará atención a personas dependientes en horario diurno, con el objetivo de mantener o mejorar su nivel de autonomía personal y apoyar a las familias o cuidadores facilitando el respiro familiar y la permanencia de</w:t>
      </w:r>
      <w:r>
        <w:rPr>
          <w:color w:val="000000" w:themeColor="text1"/>
          <w:sz w:val="22"/>
          <w:szCs w:val="22"/>
        </w:rPr>
        <w:t xml:space="preserve"> la persona usuaria en el entorno habitual de vida. Ofrecen prestaciones de asesoramiento, prevención, rehabilitación, orientación, habilitación o atención asistencial y personal que precisan los usuarios en función de su edad y de los requerimientos de atención especializada.</w:t>
      </w:r>
    </w:p>
    <w:p>
      <w:pPr>
        <w:jc w:val="both"/>
        <w:rPr>
          <w:b/>
          <w:bCs/>
          <w:sz w:val="22"/>
          <w:szCs w:val="22"/>
        </w:rPr>
      </w:pPr>
    </w:p>
    <w:p>
      <w:pPr>
        <w:jc w:val="both"/>
        <w:rPr>
          <w:b/>
          <w:bCs/>
          <w:sz w:val="22"/>
          <w:szCs w:val="22"/>
        </w:rPr>
      </w:pPr>
    </w:p>
    <w:p>
      <w:pPr>
        <w:jc w:val="both"/>
        <w:rPr>
          <w:b/>
          <w:bCs/>
          <w:sz w:val="22"/>
          <w:szCs w:val="22"/>
        </w:rPr>
      </w:pPr>
      <w:r>
        <w:rPr>
          <w:b/>
          <w:bCs/>
          <w:sz w:val="22"/>
          <w:szCs w:val="22"/>
        </w:rPr>
        <w:t>TERCERO.- REQUISITOS DE ACCESO.</w:t>
      </w:r>
    </w:p>
    <w:p>
      <w:pPr>
        <w:jc w:val="both"/>
        <w:rPr>
          <w:bCs/>
          <w:sz w:val="22"/>
          <w:szCs w:val="22"/>
        </w:rPr>
      </w:pPr>
    </w:p>
    <w:p>
      <w:pPr>
        <w:jc w:val="both"/>
        <w:rPr>
          <w:sz w:val="22"/>
          <w:szCs w:val="22"/>
        </w:rPr>
      </w:pPr>
      <w:r>
        <w:rPr>
          <w:sz w:val="22"/>
          <w:szCs w:val="22"/>
        </w:rPr>
        <w:t>Podrán ser usuarias/os de estos centros, las personas en situación de dependencia con derecho a este recurso según normativa vigente.</w:t>
      </w:r>
    </w:p>
    <w:p>
      <w:pPr>
        <w:jc w:val="both"/>
        <w:rPr>
          <w:bCs/>
          <w:sz w:val="22"/>
          <w:szCs w:val="22"/>
        </w:rPr>
      </w:pPr>
    </w:p>
    <w:p>
      <w:pPr>
        <w:pStyle w:val="Textoindependiente21"/>
        <w:rPr>
          <w:bCs/>
          <w:sz w:val="22"/>
          <w:szCs w:val="22"/>
          <w:lang w:val="es-ES"/>
        </w:rPr>
      </w:pPr>
      <w:r>
        <w:rPr>
          <w:bCs/>
          <w:sz w:val="22"/>
          <w:szCs w:val="22"/>
          <w:lang w:val="es-ES"/>
        </w:rPr>
        <w:t xml:space="preserve">CUARTA.- PROCESO DE ADMISIÓN </w:t>
      </w:r>
    </w:p>
    <w:p>
      <w:pPr>
        <w:pStyle w:val="Textoindependiente21"/>
        <w:rPr>
          <w:b w:val="0"/>
          <w:bCs/>
          <w:sz w:val="22"/>
          <w:szCs w:val="22"/>
          <w:lang w:val="es-ES"/>
        </w:rPr>
      </w:pPr>
    </w:p>
    <w:p>
      <w:pPr>
        <w:pStyle w:val="Textoindependiente21"/>
        <w:rPr>
          <w:b w:val="0"/>
          <w:sz w:val="22"/>
          <w:szCs w:val="22"/>
        </w:rPr>
      </w:pPr>
      <w:r>
        <w:rPr>
          <w:b w:val="0"/>
          <w:bCs/>
          <w:sz w:val="22"/>
          <w:szCs w:val="22"/>
        </w:rPr>
        <w:t>El procedimiento administrativo de acceso al servicio será íntegramente tramitado por el Excmo. Cabildo Insular de La Palma desde su fase de inicio hasta su fase de finalización.</w:t>
      </w:r>
      <w:r>
        <w:rPr>
          <w:b w:val="0"/>
          <w:sz w:val="22"/>
          <w:szCs w:val="22"/>
        </w:rPr>
        <w:t xml:space="preserve"> </w:t>
      </w:r>
    </w:p>
    <w:p>
      <w:pPr>
        <w:pStyle w:val="Textoindependiente21"/>
        <w:rPr>
          <w:b w:val="0"/>
          <w:sz w:val="22"/>
          <w:szCs w:val="22"/>
        </w:rPr>
      </w:pPr>
    </w:p>
    <w:p>
      <w:pPr>
        <w:pStyle w:val="Textoindependiente21"/>
        <w:rPr>
          <w:b w:val="0"/>
          <w:sz w:val="22"/>
          <w:szCs w:val="22"/>
        </w:rPr>
      </w:pPr>
      <w:r>
        <w:rPr>
          <w:b w:val="0"/>
          <w:sz w:val="22"/>
          <w:szCs w:val="22"/>
        </w:rPr>
        <w:t>En relación al inicio del procedimiento, este se promoverá a través de la correspondiente solicitud normalizada, a la que se adjuntará la preceptiva documentación, debiendo presentarse en algunos de los registros que se recogen en el apartado 4, del artículo 16 de la Ley 39/2015, de Procedimiento Administrativo Común.</w:t>
      </w:r>
    </w:p>
    <w:p>
      <w:pPr>
        <w:pStyle w:val="Textoindependiente21"/>
        <w:rPr>
          <w:b w:val="0"/>
          <w:bCs/>
          <w:sz w:val="22"/>
          <w:szCs w:val="22"/>
        </w:rPr>
      </w:pPr>
    </w:p>
    <w:p>
      <w:pPr>
        <w:pStyle w:val="Textoindependiente21"/>
        <w:rPr>
          <w:b w:val="0"/>
          <w:bCs/>
          <w:sz w:val="22"/>
          <w:szCs w:val="22"/>
        </w:rPr>
      </w:pPr>
      <w:r>
        <w:rPr>
          <w:b w:val="0"/>
          <w:bCs/>
          <w:sz w:val="22"/>
          <w:szCs w:val="22"/>
        </w:rPr>
        <w:t xml:space="preserve">La resolución de acceso, se realizará por la Presidencia del Excmo. Cabildo Insular de La Palma  o persona que le sustituya legalmente, tras el oportuno procedimiento administrativo, en consonancia con la normativa vigente en materia de dependencia. </w:t>
      </w:r>
    </w:p>
    <w:p>
      <w:pPr>
        <w:pStyle w:val="Textoindependiente21"/>
        <w:rPr>
          <w:b w:val="0"/>
          <w:bCs/>
          <w:sz w:val="22"/>
          <w:szCs w:val="22"/>
        </w:rPr>
      </w:pPr>
    </w:p>
    <w:p>
      <w:pPr>
        <w:widowControl w:val="0"/>
        <w:spacing w:line="277" w:lineRule="exact"/>
        <w:jc w:val="both"/>
        <w:rPr>
          <w:bCs/>
          <w:sz w:val="22"/>
          <w:szCs w:val="22"/>
          <w:lang w:val="es-ES_tradnl"/>
        </w:rPr>
      </w:pPr>
      <w:r>
        <w:rPr>
          <w:bCs/>
          <w:sz w:val="22"/>
          <w:szCs w:val="22"/>
          <w:lang w:val="es-ES_tradnl"/>
        </w:rPr>
        <w:t xml:space="preserve">Las personas solicitantes declaradas admitidas procederán, de existir plaza vacante, a su ingreso o alta en el plazo previsto en la resolución dictada al efecto. En otro caso, se integrarán en una lista de espera que se llevará por riguroso orden teniendo en cuenta los siguientes criterios: mayor grado de dependencia, </w:t>
      </w:r>
      <w:r>
        <w:rPr>
          <w:bCs/>
          <w:sz w:val="22"/>
          <w:szCs w:val="22"/>
          <w:lang w:val="es-ES_tradnl"/>
        </w:rPr>
        <w:lastRenderedPageBreak/>
        <w:t>capacidad económica y fecha de solicitud del reconocimiento del grado de dependencia.</w:t>
      </w:r>
    </w:p>
    <w:p>
      <w:pPr>
        <w:widowControl w:val="0"/>
        <w:spacing w:line="277" w:lineRule="exact"/>
        <w:jc w:val="both"/>
        <w:rPr>
          <w:bCs/>
          <w:sz w:val="22"/>
          <w:szCs w:val="22"/>
          <w:lang w:val="es-ES_tradnl"/>
        </w:rPr>
      </w:pPr>
    </w:p>
    <w:p>
      <w:pPr>
        <w:pStyle w:val="Textoindependiente31"/>
        <w:rPr>
          <w:bCs/>
          <w:sz w:val="22"/>
          <w:szCs w:val="22"/>
        </w:rPr>
      </w:pPr>
      <w:r>
        <w:rPr>
          <w:bCs/>
          <w:sz w:val="22"/>
          <w:szCs w:val="22"/>
        </w:rPr>
        <w:t>Producida el alta se formalizará un contrato entre el centro o servicio y la persona usuaria o su representante legal o guardador de hecho en el que consten las prestaciones que se ofrecen. Se entregará un ejemplar de la Carta de Servicios.  Estos deberán entregarse en formato adaptado y accesible a la persona.</w:t>
      </w:r>
    </w:p>
    <w:p>
      <w:pPr>
        <w:pStyle w:val="Textoindependiente21"/>
        <w:rPr>
          <w:b w:val="0"/>
          <w:bCs/>
          <w:sz w:val="22"/>
          <w:szCs w:val="22"/>
        </w:rPr>
      </w:pPr>
    </w:p>
    <w:p>
      <w:pPr>
        <w:pStyle w:val="Textoindependiente21"/>
        <w:rPr>
          <w:b w:val="0"/>
          <w:bCs/>
          <w:sz w:val="22"/>
          <w:szCs w:val="22"/>
        </w:rPr>
      </w:pPr>
      <w:r>
        <w:rPr>
          <w:b w:val="0"/>
          <w:bCs/>
          <w:sz w:val="22"/>
          <w:szCs w:val="22"/>
        </w:rPr>
        <w:t>Asimismo, a la incorporación de la persona usuaria se establecerá un periodo de adaptación al centro o servicio, constituido por los treinta días naturales siguientes al de su inscripción al mismo. Si durante dicho periodo se apreciasen circunstancias que impidan la adaptación de la persona usuaria al centro o servicio, por parte del equipo técnico del mismo se procederá a emitir informe que motive tales circunstancias y debe ser acompañado del protocolo de acogida y adaptación aplicado a la persona usuaria, a efectos de que desde el Cabildo, se realice nueva valoración con objeto de dictar la resolución que corresponda. Transcurrido dicho periodo la persona usuaria consolidará su derecho a la plaza ocupada.</w:t>
      </w:r>
    </w:p>
    <w:p>
      <w:pPr>
        <w:pStyle w:val="Textoindependiente21"/>
        <w:rPr>
          <w:b w:val="0"/>
          <w:bCs/>
          <w:sz w:val="22"/>
          <w:szCs w:val="22"/>
        </w:rPr>
      </w:pPr>
    </w:p>
    <w:p>
      <w:pPr>
        <w:pStyle w:val="Textoindependiente"/>
        <w:jc w:val="both"/>
        <w:outlineLvl w:val="0"/>
        <w:rPr>
          <w:rFonts w:ascii="Times New Roman" w:hAnsi="Times New Roman"/>
          <w:i w:val="0"/>
          <w:sz w:val="22"/>
          <w:szCs w:val="22"/>
        </w:rPr>
      </w:pPr>
      <w:r>
        <w:rPr>
          <w:rFonts w:ascii="Times New Roman" w:hAnsi="Times New Roman"/>
          <w:i w:val="0"/>
          <w:sz w:val="22"/>
          <w:szCs w:val="22"/>
        </w:rPr>
        <w:t xml:space="preserve">La Administración General del Estado, la Administración de la Comunidad Autónoma de Canarias y el Excmo. Cabildo Insular de La Palma sustentarán parcialmente y en los términos expuestos el contenido económico del presente Convenio, resultando también sustentado con la participación individual del usuario, sin perjuicio de lo dispuesto en la normativa estatal y territorial vigente en materia de dependencia en cada momento. </w:t>
      </w:r>
    </w:p>
    <w:p>
      <w:pPr>
        <w:pStyle w:val="Textoindependiente21"/>
        <w:rPr>
          <w:b w:val="0"/>
          <w:sz w:val="22"/>
          <w:szCs w:val="22"/>
          <w:lang w:val="es-ES"/>
        </w:rPr>
      </w:pPr>
    </w:p>
    <w:p>
      <w:pPr>
        <w:jc w:val="both"/>
        <w:rPr>
          <w:sz w:val="22"/>
          <w:szCs w:val="22"/>
        </w:rPr>
      </w:pPr>
    </w:p>
    <w:p>
      <w:pPr>
        <w:pStyle w:val="Sangra3detindependiente"/>
        <w:spacing w:after="0"/>
        <w:ind w:left="0"/>
        <w:jc w:val="both"/>
        <w:rPr>
          <w:color w:val="FF0000"/>
          <w:sz w:val="22"/>
          <w:szCs w:val="22"/>
        </w:rPr>
      </w:pPr>
      <w:r>
        <w:rPr>
          <w:sz w:val="22"/>
          <w:szCs w:val="22"/>
        </w:rPr>
        <w:t>QUINTA.- CONTENIDO PRESTACIONAL DE LOS SERVICIOS DE CENTRO DE DÍA.</w:t>
      </w:r>
    </w:p>
    <w:p>
      <w:pPr>
        <w:pStyle w:val="Sangra3detindependiente"/>
        <w:spacing w:after="0"/>
        <w:ind w:left="0"/>
        <w:jc w:val="both"/>
        <w:rPr>
          <w:b/>
          <w:bCs/>
          <w:color w:val="943634" w:themeColor="accent2" w:themeShade="BF"/>
          <w:sz w:val="22"/>
          <w:szCs w:val="22"/>
        </w:rPr>
      </w:pPr>
    </w:p>
    <w:p>
      <w:pPr>
        <w:pStyle w:val="Sangra3detindependiente"/>
        <w:spacing w:after="0"/>
        <w:ind w:left="0"/>
        <w:jc w:val="both"/>
        <w:rPr>
          <w:sz w:val="22"/>
          <w:szCs w:val="22"/>
        </w:rPr>
      </w:pPr>
      <w:r>
        <w:rPr>
          <w:sz w:val="22"/>
          <w:szCs w:val="22"/>
        </w:rPr>
        <w:t xml:space="preserve">Conforme a lo recogido en el artículo 12  del Decreto 131/2011, de 17 de mayo, por el que se establecen las intensidades de protección de los servicios y los criterios para determinar las compatibilidades y las incompatibilidades entre las prestaciones de atención a la dependencia del Sistema para la Autonomía y Atención a la Dependencia en el ámbito de la Comunidad Autónoma de Canarias, el contenido prestacional del servicio de </w:t>
      </w:r>
      <w:r>
        <w:rPr>
          <w:b/>
          <w:sz w:val="22"/>
          <w:szCs w:val="22"/>
        </w:rPr>
        <w:t>centro de día</w:t>
      </w:r>
      <w:r>
        <w:rPr>
          <w:sz w:val="22"/>
          <w:szCs w:val="22"/>
        </w:rPr>
        <w:t xml:space="preserve"> debe ser el siguiente:</w:t>
      </w:r>
    </w:p>
    <w:p>
      <w:pPr>
        <w:pStyle w:val="Sangra3detindependiente"/>
        <w:spacing w:after="0"/>
        <w:ind w:left="0"/>
        <w:jc w:val="both"/>
        <w:rPr>
          <w:sz w:val="22"/>
          <w:szCs w:val="22"/>
        </w:rPr>
      </w:pPr>
    </w:p>
    <w:p>
      <w:pPr>
        <w:autoSpaceDE w:val="0"/>
        <w:autoSpaceDN w:val="0"/>
        <w:adjustRightInd w:val="0"/>
        <w:jc w:val="both"/>
        <w:rPr>
          <w:sz w:val="22"/>
          <w:szCs w:val="22"/>
        </w:rPr>
      </w:pPr>
      <w:r>
        <w:rPr>
          <w:sz w:val="22"/>
          <w:szCs w:val="22"/>
        </w:rPr>
        <w:t>1. El servicio de centro de día ofrece una atención integral durante el período diurno a las personas en situación de dependencia, con el objetivo de mejorar o mantener el mejor nivel posible de autonomía personal y apoyar a las familias o cuidadores.</w:t>
      </w:r>
    </w:p>
    <w:p>
      <w:pPr>
        <w:autoSpaceDE w:val="0"/>
        <w:autoSpaceDN w:val="0"/>
        <w:adjustRightInd w:val="0"/>
        <w:jc w:val="both"/>
        <w:rPr>
          <w:sz w:val="22"/>
          <w:szCs w:val="22"/>
        </w:rPr>
      </w:pPr>
    </w:p>
    <w:p>
      <w:pPr>
        <w:autoSpaceDE w:val="0"/>
        <w:autoSpaceDN w:val="0"/>
        <w:adjustRightInd w:val="0"/>
        <w:jc w:val="both"/>
        <w:rPr>
          <w:sz w:val="22"/>
          <w:szCs w:val="22"/>
        </w:rPr>
      </w:pPr>
      <w:r>
        <w:rPr>
          <w:sz w:val="22"/>
          <w:szCs w:val="22"/>
        </w:rPr>
        <w:t>2. En este servicio se incluye el siguiente contenido prestacional:</w:t>
      </w:r>
    </w:p>
    <w:p>
      <w:pPr>
        <w:autoSpaceDE w:val="0"/>
        <w:autoSpaceDN w:val="0"/>
        <w:adjustRightInd w:val="0"/>
        <w:rPr>
          <w:sz w:val="22"/>
          <w:szCs w:val="22"/>
        </w:rPr>
      </w:pPr>
    </w:p>
    <w:p>
      <w:pPr>
        <w:autoSpaceDE w:val="0"/>
        <w:autoSpaceDN w:val="0"/>
        <w:adjustRightInd w:val="0"/>
        <w:rPr>
          <w:sz w:val="22"/>
          <w:szCs w:val="22"/>
        </w:rPr>
      </w:pPr>
      <w:r>
        <w:rPr>
          <w:sz w:val="22"/>
          <w:szCs w:val="22"/>
        </w:rPr>
        <w:t>A) Programa de prevención de las situaciones de dependencia.</w:t>
      </w:r>
    </w:p>
    <w:p>
      <w:pPr>
        <w:autoSpaceDE w:val="0"/>
        <w:autoSpaceDN w:val="0"/>
        <w:adjustRightInd w:val="0"/>
        <w:rPr>
          <w:sz w:val="22"/>
          <w:szCs w:val="22"/>
        </w:rPr>
      </w:pPr>
    </w:p>
    <w:p>
      <w:pPr>
        <w:autoSpaceDE w:val="0"/>
        <w:autoSpaceDN w:val="0"/>
        <w:adjustRightInd w:val="0"/>
        <w:rPr>
          <w:sz w:val="22"/>
          <w:szCs w:val="22"/>
        </w:rPr>
      </w:pPr>
      <w:r>
        <w:rPr>
          <w:sz w:val="22"/>
          <w:szCs w:val="22"/>
        </w:rPr>
        <w:t>B) Programa de servicio asistencial: en este programa se incluyen las siguientes actuaciones:</w:t>
      </w:r>
    </w:p>
    <w:p>
      <w:pPr>
        <w:autoSpaceDE w:val="0"/>
        <w:autoSpaceDN w:val="0"/>
        <w:adjustRightInd w:val="0"/>
        <w:rPr>
          <w:sz w:val="22"/>
          <w:szCs w:val="22"/>
        </w:rPr>
      </w:pPr>
    </w:p>
    <w:p>
      <w:pPr>
        <w:autoSpaceDE w:val="0"/>
        <w:autoSpaceDN w:val="0"/>
        <w:adjustRightInd w:val="0"/>
        <w:rPr>
          <w:sz w:val="22"/>
          <w:szCs w:val="22"/>
        </w:rPr>
      </w:pPr>
      <w:r>
        <w:rPr>
          <w:sz w:val="22"/>
          <w:szCs w:val="22"/>
        </w:rPr>
        <w:t>1. Cuidados de atención personal en la realización de las actividades básicas de la vida diaria.</w:t>
      </w:r>
    </w:p>
    <w:p>
      <w:pPr>
        <w:autoSpaceDE w:val="0"/>
        <w:autoSpaceDN w:val="0"/>
        <w:adjustRightInd w:val="0"/>
        <w:rPr>
          <w:sz w:val="22"/>
          <w:szCs w:val="22"/>
        </w:rPr>
      </w:pPr>
    </w:p>
    <w:p>
      <w:pPr>
        <w:autoSpaceDE w:val="0"/>
        <w:autoSpaceDN w:val="0"/>
        <w:adjustRightInd w:val="0"/>
        <w:rPr>
          <w:sz w:val="22"/>
          <w:szCs w:val="22"/>
        </w:rPr>
      </w:pPr>
      <w:r>
        <w:rPr>
          <w:sz w:val="22"/>
          <w:szCs w:val="22"/>
        </w:rPr>
        <w:t>2. Servicio de promoción de la autonomía personal que incluye los siguientes programas:</w:t>
      </w:r>
    </w:p>
    <w:p>
      <w:pPr>
        <w:autoSpaceDE w:val="0"/>
        <w:autoSpaceDN w:val="0"/>
        <w:adjustRightInd w:val="0"/>
        <w:rPr>
          <w:sz w:val="22"/>
          <w:szCs w:val="22"/>
        </w:rPr>
      </w:pPr>
    </w:p>
    <w:p>
      <w:pPr>
        <w:autoSpaceDE w:val="0"/>
        <w:autoSpaceDN w:val="0"/>
        <w:adjustRightInd w:val="0"/>
        <w:jc w:val="both"/>
        <w:rPr>
          <w:sz w:val="22"/>
          <w:szCs w:val="22"/>
        </w:rPr>
      </w:pPr>
      <w:r>
        <w:rPr>
          <w:sz w:val="22"/>
          <w:szCs w:val="22"/>
        </w:rPr>
        <w:t>- Programa de asesoramiento.</w:t>
      </w:r>
    </w:p>
    <w:p>
      <w:pPr>
        <w:autoSpaceDE w:val="0"/>
        <w:autoSpaceDN w:val="0"/>
        <w:adjustRightInd w:val="0"/>
        <w:jc w:val="both"/>
        <w:rPr>
          <w:sz w:val="22"/>
          <w:szCs w:val="22"/>
        </w:rPr>
      </w:pPr>
      <w:r>
        <w:rPr>
          <w:sz w:val="22"/>
          <w:szCs w:val="22"/>
        </w:rPr>
        <w:t>- Programa de orientación.</w:t>
      </w:r>
    </w:p>
    <w:p>
      <w:pPr>
        <w:autoSpaceDE w:val="0"/>
        <w:autoSpaceDN w:val="0"/>
        <w:adjustRightInd w:val="0"/>
        <w:jc w:val="both"/>
        <w:rPr>
          <w:sz w:val="22"/>
          <w:szCs w:val="22"/>
        </w:rPr>
      </w:pPr>
      <w:r>
        <w:rPr>
          <w:sz w:val="22"/>
          <w:szCs w:val="22"/>
        </w:rPr>
        <w:t>- Programa de asistencia y formación en tecnología de apoyo y adaptaciones que contribuyan a facilitar la realización de las actividades básicas de la vida diaria.</w:t>
      </w:r>
    </w:p>
    <w:p>
      <w:pPr>
        <w:autoSpaceDE w:val="0"/>
        <w:autoSpaceDN w:val="0"/>
        <w:adjustRightInd w:val="0"/>
        <w:jc w:val="both"/>
        <w:rPr>
          <w:sz w:val="22"/>
          <w:szCs w:val="22"/>
        </w:rPr>
      </w:pPr>
      <w:r>
        <w:rPr>
          <w:sz w:val="22"/>
          <w:szCs w:val="22"/>
        </w:rPr>
        <w:t xml:space="preserve">- Programa de habilitación psicosocial para personas con enfermedad mental o discapacidad intelectual, encaminado a entrenar en habilidades personales y sociales, crear estrategias </w:t>
      </w:r>
      <w:proofErr w:type="spellStart"/>
      <w:r>
        <w:rPr>
          <w:sz w:val="22"/>
          <w:szCs w:val="22"/>
        </w:rPr>
        <w:t>psicoeducativas</w:t>
      </w:r>
      <w:proofErr w:type="spellEnd"/>
      <w:r>
        <w:rPr>
          <w:sz w:val="22"/>
          <w:szCs w:val="22"/>
        </w:rPr>
        <w:t>,</w:t>
      </w:r>
    </w:p>
    <w:p>
      <w:pPr>
        <w:autoSpaceDE w:val="0"/>
        <w:autoSpaceDN w:val="0"/>
        <w:adjustRightInd w:val="0"/>
        <w:jc w:val="both"/>
        <w:rPr>
          <w:sz w:val="22"/>
          <w:szCs w:val="22"/>
        </w:rPr>
      </w:pPr>
      <w:r>
        <w:rPr>
          <w:sz w:val="22"/>
          <w:szCs w:val="22"/>
        </w:rPr>
        <w:t>desarrollar redes sociales y de apoyo en las que participe la familia y apoyar la inserción laboral.</w:t>
      </w:r>
    </w:p>
    <w:p>
      <w:pPr>
        <w:autoSpaceDE w:val="0"/>
        <w:autoSpaceDN w:val="0"/>
        <w:adjustRightInd w:val="0"/>
        <w:jc w:val="both"/>
        <w:rPr>
          <w:sz w:val="22"/>
          <w:szCs w:val="22"/>
        </w:rPr>
      </w:pPr>
    </w:p>
    <w:p>
      <w:pPr>
        <w:autoSpaceDE w:val="0"/>
        <w:autoSpaceDN w:val="0"/>
        <w:adjustRightInd w:val="0"/>
        <w:jc w:val="both"/>
        <w:rPr>
          <w:sz w:val="22"/>
          <w:szCs w:val="22"/>
        </w:rPr>
      </w:pPr>
      <w:r>
        <w:rPr>
          <w:sz w:val="22"/>
          <w:szCs w:val="22"/>
        </w:rPr>
        <w:t>- Programa de terapia ocupacional.</w:t>
      </w:r>
    </w:p>
    <w:p>
      <w:pPr>
        <w:autoSpaceDE w:val="0"/>
        <w:autoSpaceDN w:val="0"/>
        <w:adjustRightInd w:val="0"/>
        <w:jc w:val="both"/>
        <w:rPr>
          <w:sz w:val="22"/>
          <w:szCs w:val="22"/>
        </w:rPr>
      </w:pPr>
    </w:p>
    <w:p>
      <w:pPr>
        <w:autoSpaceDE w:val="0"/>
        <w:autoSpaceDN w:val="0"/>
        <w:adjustRightInd w:val="0"/>
        <w:jc w:val="both"/>
        <w:rPr>
          <w:sz w:val="22"/>
          <w:szCs w:val="22"/>
        </w:rPr>
      </w:pPr>
      <w:r>
        <w:rPr>
          <w:sz w:val="22"/>
          <w:szCs w:val="22"/>
        </w:rPr>
        <w:lastRenderedPageBreak/>
        <w:t>- Programa de atención temprana, dirigida a la población infantil de 0 a 6 años, a la familia y al</w:t>
      </w:r>
    </w:p>
    <w:p>
      <w:pPr>
        <w:autoSpaceDE w:val="0"/>
        <w:autoSpaceDN w:val="0"/>
        <w:adjustRightInd w:val="0"/>
        <w:jc w:val="both"/>
        <w:rPr>
          <w:sz w:val="22"/>
          <w:szCs w:val="22"/>
        </w:rPr>
      </w:pPr>
      <w:r>
        <w:rPr>
          <w:sz w:val="22"/>
          <w:szCs w:val="22"/>
        </w:rPr>
        <w:t>entorno.</w:t>
      </w:r>
    </w:p>
    <w:p>
      <w:pPr>
        <w:autoSpaceDE w:val="0"/>
        <w:autoSpaceDN w:val="0"/>
        <w:adjustRightInd w:val="0"/>
        <w:jc w:val="both"/>
        <w:rPr>
          <w:sz w:val="22"/>
          <w:szCs w:val="22"/>
        </w:rPr>
      </w:pPr>
    </w:p>
    <w:p>
      <w:pPr>
        <w:autoSpaceDE w:val="0"/>
        <w:autoSpaceDN w:val="0"/>
        <w:adjustRightInd w:val="0"/>
        <w:jc w:val="both"/>
        <w:rPr>
          <w:sz w:val="22"/>
          <w:szCs w:val="22"/>
        </w:rPr>
      </w:pPr>
      <w:r>
        <w:rPr>
          <w:sz w:val="22"/>
          <w:szCs w:val="22"/>
        </w:rPr>
        <w:t>- Programa de estimulación cognitiva.</w:t>
      </w:r>
    </w:p>
    <w:p>
      <w:pPr>
        <w:autoSpaceDE w:val="0"/>
        <w:autoSpaceDN w:val="0"/>
        <w:adjustRightInd w:val="0"/>
        <w:jc w:val="both"/>
        <w:rPr>
          <w:sz w:val="22"/>
          <w:szCs w:val="22"/>
        </w:rPr>
      </w:pPr>
    </w:p>
    <w:p>
      <w:pPr>
        <w:autoSpaceDE w:val="0"/>
        <w:autoSpaceDN w:val="0"/>
        <w:adjustRightInd w:val="0"/>
        <w:jc w:val="both"/>
        <w:rPr>
          <w:sz w:val="22"/>
          <w:szCs w:val="22"/>
        </w:rPr>
      </w:pPr>
      <w:r>
        <w:rPr>
          <w:sz w:val="22"/>
          <w:szCs w:val="22"/>
        </w:rPr>
        <w:t>- Programa de promoción, mantenimiento y recuperación de la autonomía funcional.</w:t>
      </w:r>
    </w:p>
    <w:p>
      <w:pPr>
        <w:autoSpaceDE w:val="0"/>
        <w:autoSpaceDN w:val="0"/>
        <w:adjustRightInd w:val="0"/>
        <w:jc w:val="both"/>
        <w:rPr>
          <w:sz w:val="22"/>
          <w:szCs w:val="22"/>
        </w:rPr>
      </w:pPr>
    </w:p>
    <w:p>
      <w:pPr>
        <w:autoSpaceDE w:val="0"/>
        <w:autoSpaceDN w:val="0"/>
        <w:adjustRightInd w:val="0"/>
        <w:jc w:val="both"/>
        <w:rPr>
          <w:sz w:val="22"/>
          <w:szCs w:val="22"/>
        </w:rPr>
      </w:pPr>
      <w:r>
        <w:rPr>
          <w:sz w:val="22"/>
          <w:szCs w:val="22"/>
        </w:rPr>
        <w:t>- Programa de apoyos personales y cuidados en alojamientos especiales (viviendas tuteladas).</w:t>
      </w:r>
    </w:p>
    <w:p>
      <w:pPr>
        <w:autoSpaceDE w:val="0"/>
        <w:autoSpaceDN w:val="0"/>
        <w:adjustRightInd w:val="0"/>
        <w:jc w:val="both"/>
        <w:rPr>
          <w:sz w:val="22"/>
          <w:szCs w:val="22"/>
        </w:rPr>
      </w:pPr>
      <w:r>
        <w:rPr>
          <w:sz w:val="22"/>
          <w:szCs w:val="22"/>
        </w:rPr>
        <w:t>- Programa de acompañamiento activo.</w:t>
      </w:r>
    </w:p>
    <w:p>
      <w:pPr>
        <w:autoSpaceDE w:val="0"/>
        <w:autoSpaceDN w:val="0"/>
        <w:adjustRightInd w:val="0"/>
        <w:jc w:val="both"/>
        <w:rPr>
          <w:sz w:val="22"/>
          <w:szCs w:val="22"/>
        </w:rPr>
      </w:pPr>
    </w:p>
    <w:p>
      <w:pPr>
        <w:autoSpaceDE w:val="0"/>
        <w:autoSpaceDN w:val="0"/>
        <w:adjustRightInd w:val="0"/>
        <w:jc w:val="both"/>
        <w:rPr>
          <w:sz w:val="22"/>
          <w:szCs w:val="22"/>
        </w:rPr>
      </w:pPr>
      <w:r>
        <w:rPr>
          <w:sz w:val="22"/>
          <w:szCs w:val="22"/>
        </w:rPr>
        <w:t>C) Programa de servicio de manutención: en este servicio se garantizará, al menos, un desayuno, un almuerzo y, en su caso, una merienda, de acuerdo a las necesidades nutricionales de cada una de las personas atendidas.</w:t>
      </w:r>
    </w:p>
    <w:p>
      <w:pPr>
        <w:autoSpaceDE w:val="0"/>
        <w:autoSpaceDN w:val="0"/>
        <w:adjustRightInd w:val="0"/>
        <w:jc w:val="both"/>
        <w:rPr>
          <w:sz w:val="22"/>
          <w:szCs w:val="22"/>
        </w:rPr>
      </w:pPr>
    </w:p>
    <w:p>
      <w:pPr>
        <w:autoSpaceDE w:val="0"/>
        <w:autoSpaceDN w:val="0"/>
        <w:adjustRightInd w:val="0"/>
        <w:jc w:val="both"/>
        <w:rPr>
          <w:sz w:val="22"/>
          <w:szCs w:val="22"/>
        </w:rPr>
      </w:pPr>
      <w:r>
        <w:rPr>
          <w:sz w:val="22"/>
          <w:szCs w:val="22"/>
        </w:rPr>
        <w:t>D) Programa de servicio de transporte: este servicio consistirá en el traslado de ida y de vuelta de las personas en situación de dependencia desde la puerta de su casa hasta el centro de día. En la prestación de este servicio se garantizará, si fuera necesario, la utilización de un vehículo de transporte adaptado.</w:t>
      </w:r>
    </w:p>
    <w:p>
      <w:pPr>
        <w:pStyle w:val="Sangra3detindependiente"/>
        <w:spacing w:after="0"/>
        <w:ind w:left="0"/>
        <w:jc w:val="both"/>
        <w:rPr>
          <w:sz w:val="22"/>
          <w:szCs w:val="22"/>
        </w:rPr>
      </w:pPr>
    </w:p>
    <w:p>
      <w:pPr>
        <w:autoSpaceDE w:val="0"/>
        <w:autoSpaceDN w:val="0"/>
        <w:adjustRightInd w:val="0"/>
        <w:jc w:val="both"/>
        <w:rPr>
          <w:sz w:val="22"/>
          <w:szCs w:val="22"/>
        </w:rPr>
      </w:pPr>
      <w:r>
        <w:rPr>
          <w:sz w:val="22"/>
          <w:szCs w:val="22"/>
        </w:rPr>
        <w:t>3. El servicio de centro de día será desarrollado durante el período diurno, con una duración máxima de 8 horas, comprendidas entre las 7,00 a 20,00 horas, durante todos los días de la semana.</w:t>
      </w:r>
    </w:p>
    <w:p>
      <w:pPr>
        <w:autoSpaceDE w:val="0"/>
        <w:autoSpaceDN w:val="0"/>
        <w:adjustRightInd w:val="0"/>
        <w:jc w:val="both"/>
        <w:rPr>
          <w:sz w:val="22"/>
          <w:szCs w:val="22"/>
        </w:rPr>
      </w:pPr>
    </w:p>
    <w:p>
      <w:pPr>
        <w:autoSpaceDE w:val="0"/>
        <w:autoSpaceDN w:val="0"/>
        <w:adjustRightInd w:val="0"/>
        <w:jc w:val="both"/>
        <w:rPr>
          <w:sz w:val="22"/>
          <w:szCs w:val="22"/>
        </w:rPr>
      </w:pPr>
      <w:r>
        <w:rPr>
          <w:sz w:val="22"/>
          <w:szCs w:val="22"/>
        </w:rPr>
        <w:t>4. De conformidad con lo dispuesto en el artículo 15.1.d) de la Ley 39/2006, de 14 de diciembre, los centros de día se adecuarán para ofrecer atención especializada a las personas en situación de dependencia de acuerdo a su edad y a los cuidados que requieran.</w:t>
      </w:r>
    </w:p>
    <w:p>
      <w:pPr>
        <w:autoSpaceDE w:val="0"/>
        <w:autoSpaceDN w:val="0"/>
        <w:adjustRightInd w:val="0"/>
        <w:rPr>
          <w:sz w:val="22"/>
          <w:szCs w:val="22"/>
        </w:rPr>
      </w:pPr>
    </w:p>
    <w:p>
      <w:pPr>
        <w:autoSpaceDE w:val="0"/>
        <w:autoSpaceDN w:val="0"/>
        <w:adjustRightInd w:val="0"/>
        <w:jc w:val="both"/>
        <w:rPr>
          <w:sz w:val="22"/>
          <w:szCs w:val="22"/>
        </w:rPr>
      </w:pPr>
      <w:r>
        <w:rPr>
          <w:sz w:val="22"/>
          <w:szCs w:val="22"/>
        </w:rPr>
        <w:t>5. La intensidad del servicio de centro de día estará en función de los servicios del centro que precisa la persona en situación de dependencia de acuerdo con su programa individual de atención y se determinará en número de horas de atención personalizada, con un mínimo de horas semanales según el grado y nivel de dependencia siguientes:</w:t>
      </w:r>
    </w:p>
    <w:p>
      <w:pPr>
        <w:pStyle w:val="Sangra3detindependiente"/>
        <w:spacing w:after="0"/>
        <w:ind w:left="0"/>
        <w:jc w:val="both"/>
        <w:rPr>
          <w:bCs/>
          <w:color w:val="943634" w:themeColor="accent2" w:themeShade="BF"/>
          <w:sz w:val="22"/>
          <w:szCs w:val="22"/>
        </w:rPr>
      </w:pPr>
    </w:p>
    <w:p>
      <w:pPr>
        <w:pStyle w:val="Sangra3detindependiente"/>
        <w:spacing w:after="0"/>
        <w:ind w:left="0"/>
        <w:jc w:val="both"/>
        <w:rPr>
          <w:bCs/>
          <w:color w:val="943634" w:themeColor="accent2" w:themeShade="BF"/>
          <w:sz w:val="22"/>
          <w:szCs w:val="22"/>
        </w:rPr>
      </w:pPr>
    </w:p>
    <w:p>
      <w:pPr>
        <w:pStyle w:val="Sangra3detindependiente"/>
        <w:spacing w:after="0"/>
        <w:ind w:left="0"/>
        <w:jc w:val="both"/>
        <w:rPr>
          <w:bCs/>
          <w:color w:val="943634" w:themeColor="accent2" w:themeShade="BF"/>
          <w:sz w:val="22"/>
          <w:szCs w:val="22"/>
        </w:rPr>
      </w:pPr>
      <w:r>
        <w:rPr>
          <w:bCs/>
          <w:noProof/>
          <w:color w:val="943634" w:themeColor="accent2" w:themeShade="BF"/>
          <w:sz w:val="22"/>
          <w:szCs w:val="22"/>
        </w:rPr>
        <w:drawing>
          <wp:inline distT="0" distB="0" distL="0" distR="0">
            <wp:extent cx="3580410" cy="2226892"/>
            <wp:effectExtent l="19050" t="0" r="990" b="0"/>
            <wp:docPr id="6" name="Imagen 1" descr="C:\Users\gustavo.gonzalez\Desktop\cuad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stavo.gonzalez\Desktop\cuadro.JPG"/>
                    <pic:cNvPicPr>
                      <a:picLocks noChangeAspect="1" noChangeArrowheads="1"/>
                    </pic:cNvPicPr>
                  </pic:nvPicPr>
                  <pic:blipFill>
                    <a:blip r:embed="rId10" cstate="print"/>
                    <a:srcRect/>
                    <a:stretch>
                      <a:fillRect/>
                    </a:stretch>
                  </pic:blipFill>
                  <pic:spPr bwMode="auto">
                    <a:xfrm>
                      <a:off x="0" y="0"/>
                      <a:ext cx="3582277" cy="2228053"/>
                    </a:xfrm>
                    <a:prstGeom prst="rect">
                      <a:avLst/>
                    </a:prstGeom>
                    <a:noFill/>
                    <a:ln w="9525">
                      <a:noFill/>
                      <a:miter lim="800000"/>
                      <a:headEnd/>
                      <a:tailEnd/>
                    </a:ln>
                  </pic:spPr>
                </pic:pic>
              </a:graphicData>
            </a:graphic>
          </wp:inline>
        </w:drawing>
      </w:r>
    </w:p>
    <w:p>
      <w:pPr>
        <w:pStyle w:val="Sangra3detindependiente"/>
        <w:spacing w:after="0"/>
        <w:ind w:left="0"/>
        <w:jc w:val="both"/>
        <w:rPr>
          <w:bCs/>
          <w:color w:val="943634" w:themeColor="accent2" w:themeShade="BF"/>
          <w:sz w:val="22"/>
          <w:szCs w:val="22"/>
        </w:rPr>
      </w:pPr>
    </w:p>
    <w:p>
      <w:pPr>
        <w:pStyle w:val="Sangra3detindependiente"/>
        <w:spacing w:after="0"/>
        <w:ind w:left="0"/>
        <w:jc w:val="both"/>
        <w:rPr>
          <w:bCs/>
          <w:color w:val="943634" w:themeColor="accent2" w:themeShade="BF"/>
          <w:sz w:val="22"/>
          <w:szCs w:val="22"/>
        </w:rPr>
      </w:pPr>
    </w:p>
    <w:p>
      <w:pPr>
        <w:pStyle w:val="Sangra3detindependiente"/>
        <w:spacing w:after="0"/>
        <w:ind w:left="0"/>
        <w:jc w:val="both"/>
        <w:rPr>
          <w:b/>
          <w:bCs/>
          <w:sz w:val="22"/>
          <w:szCs w:val="22"/>
        </w:rPr>
      </w:pPr>
      <w:r>
        <w:rPr>
          <w:b/>
          <w:bCs/>
          <w:sz w:val="22"/>
          <w:szCs w:val="22"/>
        </w:rPr>
        <w:t>SEXTA.- OBLIGACIONES DEL AYUNTAMIENTO DE LOS LLANOS DE ARIDANE</w:t>
      </w:r>
    </w:p>
    <w:p>
      <w:pPr>
        <w:pStyle w:val="Sangra3detindependiente"/>
        <w:spacing w:after="0"/>
        <w:ind w:left="0"/>
        <w:jc w:val="both"/>
        <w:rPr>
          <w:bCs/>
          <w:sz w:val="22"/>
          <w:szCs w:val="22"/>
        </w:rPr>
      </w:pPr>
    </w:p>
    <w:p>
      <w:pPr>
        <w:jc w:val="both"/>
        <w:rPr>
          <w:bCs/>
          <w:sz w:val="22"/>
          <w:szCs w:val="22"/>
          <w:lang w:val="es-ES_tradnl"/>
        </w:rPr>
      </w:pPr>
      <w:r>
        <w:rPr>
          <w:bCs/>
          <w:sz w:val="22"/>
          <w:szCs w:val="22"/>
        </w:rPr>
        <w:t>El Ayuntamiento de LOS LLANOS DE ARIDANE</w:t>
      </w:r>
      <w:r>
        <w:rPr>
          <w:bCs/>
          <w:sz w:val="22"/>
          <w:szCs w:val="22"/>
          <w:lang w:val="es-ES_tradnl"/>
        </w:rPr>
        <w:t xml:space="preserve">, como responsable de la gestión del </w:t>
      </w:r>
      <w:r>
        <w:rPr>
          <w:bCs/>
          <w:sz w:val="22"/>
          <w:szCs w:val="22"/>
        </w:rPr>
        <w:t>servicio</w:t>
      </w:r>
      <w:r>
        <w:rPr>
          <w:bCs/>
          <w:sz w:val="22"/>
          <w:szCs w:val="22"/>
          <w:lang w:val="es-ES_tradnl"/>
        </w:rPr>
        <w:t>, se obliga a lo siguiente:</w:t>
      </w:r>
    </w:p>
    <w:p>
      <w:pPr>
        <w:ind w:firstLine="709"/>
        <w:jc w:val="both"/>
        <w:rPr>
          <w:bCs/>
          <w:sz w:val="22"/>
          <w:szCs w:val="22"/>
          <w:lang w:val="es-ES_tradnl"/>
        </w:rPr>
      </w:pPr>
    </w:p>
    <w:p>
      <w:pPr>
        <w:pStyle w:val="justificado"/>
        <w:numPr>
          <w:ilvl w:val="0"/>
          <w:numId w:val="2"/>
        </w:numPr>
        <w:spacing w:before="0" w:beforeAutospacing="0" w:after="0" w:afterAutospacing="0"/>
        <w:jc w:val="both"/>
        <w:rPr>
          <w:bCs/>
          <w:sz w:val="22"/>
          <w:szCs w:val="22"/>
        </w:rPr>
      </w:pPr>
      <w:r>
        <w:rPr>
          <w:bCs/>
          <w:sz w:val="22"/>
          <w:szCs w:val="22"/>
        </w:rPr>
        <w:t xml:space="preserve">Las plazas de los centros de atención en régimen de día (centros de día, centros ocupacionales, centros de rehabilitación psicosocial), así como de atención residencial concertadas por el Excmo. Cabildo Insular de La Palma cumplirán los requisitos que se establecen en el Decreto 67/2012, de </w:t>
      </w:r>
      <w:r>
        <w:rPr>
          <w:bCs/>
          <w:sz w:val="22"/>
          <w:szCs w:val="22"/>
        </w:rPr>
        <w:lastRenderedPageBreak/>
        <w:t xml:space="preserve">20 de julio, por el que se aprueba el Reglamento regulador de los centros y servicios que actúen en el ámbito de la promoción de la autonomía personal y la atención a personas en situación de dependencia en Canarias, modificado por el Decreto 154/2015, de 18 de junio, así como por el Decreto 194/2017, 4 agosto (en adelante, Decreto 67/2012), así como con los requisitos de autorización de Servicio Sanitario Integrado en una organización no sanitaria que establece el Real Decreto 1277/2013, de 10 de octubre, y el de autorización de depósito de medicamentos en centros </w:t>
      </w:r>
      <w:proofErr w:type="spellStart"/>
      <w:r>
        <w:rPr>
          <w:bCs/>
          <w:sz w:val="22"/>
          <w:szCs w:val="22"/>
        </w:rPr>
        <w:t>sociosanitarios</w:t>
      </w:r>
      <w:proofErr w:type="spellEnd"/>
      <w:r>
        <w:rPr>
          <w:bCs/>
          <w:sz w:val="22"/>
          <w:szCs w:val="22"/>
        </w:rPr>
        <w:t xml:space="preserve"> que establece la Ley 4/2005, de 13 de julio, de Ordenación Farmacéutica de Canarias, debiendo adaptarse a cualquier modificación normativa que sobre la materia pudiese afectarles. </w:t>
      </w:r>
    </w:p>
    <w:p>
      <w:pPr>
        <w:pStyle w:val="justificado"/>
        <w:spacing w:before="0" w:beforeAutospacing="0" w:after="0" w:afterAutospacing="0"/>
        <w:ind w:left="720"/>
        <w:jc w:val="both"/>
        <w:rPr>
          <w:bCs/>
          <w:sz w:val="22"/>
          <w:szCs w:val="22"/>
        </w:rPr>
      </w:pPr>
    </w:p>
    <w:p>
      <w:pPr>
        <w:pStyle w:val="justificado"/>
        <w:numPr>
          <w:ilvl w:val="0"/>
          <w:numId w:val="2"/>
        </w:numPr>
        <w:spacing w:before="0" w:beforeAutospacing="0" w:after="0" w:afterAutospacing="0"/>
        <w:jc w:val="both"/>
        <w:rPr>
          <w:bCs/>
          <w:sz w:val="22"/>
          <w:szCs w:val="22"/>
        </w:rPr>
      </w:pPr>
      <w:r>
        <w:rPr>
          <w:bCs/>
          <w:sz w:val="22"/>
          <w:szCs w:val="22"/>
        </w:rPr>
        <w:t>Comunicar al  equipo técnico del Excmo. Cabildo Insular a la mayor brevedad posible toda incidencia sobre bajas, altas, traslados, ausencias, estado de las plazas en general, así como cualquier otra información que le sea solicitada, de conformidad con el Convenio que el Excmo. Cabildo Insular de La Palma haya suscrito con la Administración de la Comunidad Autónoma de Canarias para la prestación de los servicios residenciales y centros de día y de noche a personas en situación de dependencia y en general a personas mayores o con discapacidad.</w:t>
      </w:r>
    </w:p>
    <w:p>
      <w:pPr>
        <w:pStyle w:val="Prrafodelista"/>
        <w:rPr>
          <w:bCs/>
          <w:sz w:val="22"/>
          <w:szCs w:val="22"/>
        </w:rPr>
      </w:pPr>
    </w:p>
    <w:p>
      <w:pPr>
        <w:pStyle w:val="justificado"/>
        <w:spacing w:before="0" w:beforeAutospacing="0" w:after="0" w:afterAutospacing="0"/>
        <w:ind w:left="720"/>
        <w:jc w:val="both"/>
        <w:rPr>
          <w:bCs/>
          <w:sz w:val="22"/>
          <w:szCs w:val="22"/>
        </w:rPr>
      </w:pPr>
      <w:r>
        <w:rPr>
          <w:bCs/>
          <w:sz w:val="22"/>
          <w:szCs w:val="22"/>
        </w:rPr>
        <w:t xml:space="preserve">Asimismo se facilitará cuantos datos y documentos le sean solicitados por el Excmo. Cabildo Insular de La Palma, permitiendo el acceso al personal técnico del mismo a los espacios donde se preste el servicio objeto de subvención a los efectos que se puedan practicar las oportunas labores de comprobación, inspección, y visitas para acreditar la correcta ejecución del servicio. </w:t>
      </w:r>
    </w:p>
    <w:p>
      <w:pPr>
        <w:pStyle w:val="Prrafodelista"/>
        <w:jc w:val="both"/>
        <w:rPr>
          <w:bCs/>
          <w:sz w:val="22"/>
          <w:szCs w:val="22"/>
        </w:rPr>
      </w:pPr>
    </w:p>
    <w:p>
      <w:pPr>
        <w:pStyle w:val="justificado"/>
        <w:numPr>
          <w:ilvl w:val="0"/>
          <w:numId w:val="2"/>
        </w:numPr>
        <w:spacing w:before="0" w:beforeAutospacing="0" w:after="0" w:afterAutospacing="0"/>
        <w:jc w:val="both"/>
        <w:rPr>
          <w:bCs/>
          <w:sz w:val="22"/>
          <w:szCs w:val="22"/>
        </w:rPr>
      </w:pPr>
      <w:r>
        <w:rPr>
          <w:bCs/>
          <w:sz w:val="22"/>
          <w:szCs w:val="22"/>
        </w:rPr>
        <w:t xml:space="preserve">El servicio deberá contar con un/a Director/a, en consonancia con lo establecido en el Decreto 67/2012, debiendo contar con titulación universitaria, preferentemente en el ámbito social o sanitario o, en los casos de puestos ya ocupados, tres años de experiencia debidamente acreditada en el sector y, en ambos casos, haber realizado formación complementaria en las materias </w:t>
      </w:r>
      <w:proofErr w:type="spellStart"/>
      <w:r>
        <w:rPr>
          <w:bCs/>
          <w:sz w:val="22"/>
          <w:szCs w:val="22"/>
        </w:rPr>
        <w:t>sociosanitarias</w:t>
      </w:r>
      <w:proofErr w:type="spellEnd"/>
      <w:r>
        <w:rPr>
          <w:bCs/>
          <w:sz w:val="22"/>
          <w:szCs w:val="22"/>
        </w:rPr>
        <w:t xml:space="preserve"> relacionadas con las áreas de conocimiento de atención a la dependencia. Esta formación complementaria deberá contar con un mínimo de 300 horas que deberá ser impartida por entidades públicas o acreditadas en cualificación profesional en dichos ámbitos.</w:t>
      </w:r>
    </w:p>
    <w:p>
      <w:pPr>
        <w:pStyle w:val="justificado"/>
        <w:spacing w:before="160" w:beforeAutospacing="0" w:after="0" w:afterAutospacing="0"/>
        <w:ind w:left="709"/>
        <w:jc w:val="both"/>
        <w:rPr>
          <w:bCs/>
          <w:sz w:val="22"/>
          <w:szCs w:val="22"/>
        </w:rPr>
      </w:pPr>
      <w:r>
        <w:rPr>
          <w:sz w:val="22"/>
          <w:szCs w:val="22"/>
        </w:rPr>
        <w:t xml:space="preserve">Con el resto del personal </w:t>
      </w:r>
      <w:r>
        <w:rPr>
          <w:bCs/>
          <w:sz w:val="22"/>
          <w:szCs w:val="22"/>
        </w:rPr>
        <w:t>se cumplirán las ratios establecidas en el referido Decreto 67/2012, así como cualquier texto normativo que modifique el mismo durante la vigencia del convenio. En todo caso la comisión paritaria participará en la selección del personal que vaya a prestar sus servicios, según se establece en la cláusula decimoquinta.</w:t>
      </w:r>
    </w:p>
    <w:p>
      <w:pPr>
        <w:pStyle w:val="justificado"/>
        <w:spacing w:before="160" w:beforeAutospacing="0" w:after="0" w:afterAutospacing="0"/>
        <w:ind w:left="709"/>
        <w:jc w:val="both"/>
        <w:rPr>
          <w:bCs/>
          <w:sz w:val="22"/>
          <w:szCs w:val="22"/>
        </w:rPr>
      </w:pPr>
      <w:r>
        <w:rPr>
          <w:bCs/>
          <w:sz w:val="22"/>
          <w:szCs w:val="22"/>
        </w:rPr>
        <w:t xml:space="preserve">No se considerará gasto subvencionable el coste del trabajador que haya sido contratado sin autorización de la comisión paritaria a partir de la firma del presente convenio. </w:t>
      </w:r>
    </w:p>
    <w:p>
      <w:pPr>
        <w:pStyle w:val="justificado"/>
        <w:spacing w:before="160" w:beforeAutospacing="0" w:after="0" w:afterAutospacing="0"/>
        <w:ind w:left="709"/>
        <w:jc w:val="both"/>
        <w:rPr>
          <w:bCs/>
          <w:sz w:val="22"/>
          <w:szCs w:val="22"/>
        </w:rPr>
      </w:pPr>
      <w:r>
        <w:rPr>
          <w:bCs/>
          <w:sz w:val="22"/>
          <w:szCs w:val="22"/>
        </w:rPr>
        <w:t>La suscripción del presente convenio no implicará la existencia de vínculo jurídico laboral alguno entre el personal contratado y la Corporación Insular. Tampoco se producirá a la finalización de la vigencia del presente convenio, una subrogación empresarial del Cabildo en los términos previstos en el vigente Estatuto de los Trabajadores, aprobado por Real Decreto Legislativo 2/2015, de 23 de octubre.</w:t>
      </w:r>
    </w:p>
    <w:p>
      <w:pPr>
        <w:pStyle w:val="justificado"/>
        <w:spacing w:before="0" w:beforeAutospacing="0" w:after="0" w:afterAutospacing="0"/>
        <w:ind w:left="709"/>
        <w:jc w:val="both"/>
        <w:rPr>
          <w:sz w:val="22"/>
          <w:szCs w:val="22"/>
        </w:rPr>
      </w:pPr>
    </w:p>
    <w:p>
      <w:pPr>
        <w:pStyle w:val="justificado"/>
        <w:numPr>
          <w:ilvl w:val="0"/>
          <w:numId w:val="2"/>
        </w:numPr>
        <w:spacing w:before="0" w:beforeAutospacing="0" w:after="0" w:afterAutospacing="0"/>
        <w:jc w:val="both"/>
        <w:rPr>
          <w:sz w:val="22"/>
          <w:szCs w:val="22"/>
        </w:rPr>
      </w:pPr>
      <w:r>
        <w:rPr>
          <w:sz w:val="22"/>
          <w:szCs w:val="22"/>
        </w:rPr>
        <w:t xml:space="preserve">A fin de garantizar la debida confidencialidad, el </w:t>
      </w:r>
      <w:r>
        <w:rPr>
          <w:bCs/>
          <w:sz w:val="22"/>
          <w:szCs w:val="22"/>
        </w:rPr>
        <w:t>servicio de atención</w:t>
      </w:r>
      <w:r>
        <w:rPr>
          <w:sz w:val="22"/>
          <w:szCs w:val="22"/>
        </w:rPr>
        <w:t xml:space="preserve"> y el personal que tenga relación directa o indirecta con la prestación del servicio objeto de este convenio guardarán secreto profesional sobre todas las informaciones, documentos y asuntos a los que tengan acceso o conocimiento por razón de su actividad durante el periodo en que las personas mantengan su carácter de usuario e incluso después de éste, de conformidad con lo dispuesto en la Ley Orgánica 3/2018, de 5 de diciembre, de Protección de Datos Personales y garantía de los derechos digitales, y a formar e informar a su personal en las obligaciones que de tales normas dimanan.</w:t>
      </w:r>
    </w:p>
    <w:p>
      <w:pPr>
        <w:pStyle w:val="justificado"/>
        <w:spacing w:before="0" w:beforeAutospacing="0" w:after="0" w:afterAutospacing="0"/>
        <w:ind w:left="720"/>
        <w:jc w:val="both"/>
        <w:rPr>
          <w:sz w:val="22"/>
          <w:szCs w:val="22"/>
        </w:rPr>
      </w:pPr>
    </w:p>
    <w:p>
      <w:pPr>
        <w:pStyle w:val="justificado"/>
        <w:numPr>
          <w:ilvl w:val="0"/>
          <w:numId w:val="2"/>
        </w:numPr>
        <w:spacing w:before="0" w:beforeAutospacing="0" w:after="0" w:afterAutospacing="0"/>
        <w:ind w:left="714" w:hanging="357"/>
        <w:jc w:val="both"/>
        <w:rPr>
          <w:bCs/>
          <w:sz w:val="22"/>
          <w:szCs w:val="22"/>
        </w:rPr>
      </w:pPr>
      <w:r>
        <w:rPr>
          <w:bCs/>
          <w:sz w:val="22"/>
          <w:szCs w:val="22"/>
        </w:rPr>
        <w:t xml:space="preserve">El Ayuntamiento de LOS LLANOS DE ARIDANE se compromete a colocar el logotipo del Excmo. Cabildo Insular de La Palma y  la identidad corporativa gráfica del Gobierno de Canarias, a los efectos de dar a conocer el carácter </w:t>
      </w:r>
      <w:proofErr w:type="spellStart"/>
      <w:r>
        <w:rPr>
          <w:bCs/>
          <w:sz w:val="22"/>
          <w:szCs w:val="22"/>
        </w:rPr>
        <w:t>cofinanciador</w:t>
      </w:r>
      <w:proofErr w:type="spellEnd"/>
      <w:r>
        <w:rPr>
          <w:bCs/>
          <w:sz w:val="22"/>
          <w:szCs w:val="22"/>
        </w:rPr>
        <w:t xml:space="preserve"> por los mismos, en carteles, placas conmemorativas, material impreso, medios electrónicos o audiovisuales, uniforme del personal </w:t>
      </w:r>
      <w:r>
        <w:rPr>
          <w:bCs/>
          <w:sz w:val="22"/>
          <w:szCs w:val="22"/>
        </w:rPr>
        <w:lastRenderedPageBreak/>
        <w:t xml:space="preserve">prestatario del servicio, vehículos que utilicen para realizar el mismo o bien en menciones realizadas en medios de comunicación. Asimismo deberá hacer mención al carácter </w:t>
      </w:r>
      <w:proofErr w:type="spellStart"/>
      <w:r>
        <w:rPr>
          <w:bCs/>
          <w:sz w:val="22"/>
          <w:szCs w:val="22"/>
        </w:rPr>
        <w:t>cofinanciador</w:t>
      </w:r>
      <w:proofErr w:type="spellEnd"/>
      <w:r>
        <w:rPr>
          <w:bCs/>
          <w:sz w:val="22"/>
          <w:szCs w:val="22"/>
        </w:rPr>
        <w:t xml:space="preserve"> del Gobierno de Canarias y el Excmo. Cabildo Insular de La Palma en cualquier nota de prensa o mención en medios de comunicación gráficos o escritos.</w:t>
      </w:r>
    </w:p>
    <w:p>
      <w:pPr>
        <w:pStyle w:val="Prrafodelista"/>
        <w:rPr>
          <w:bCs/>
          <w:sz w:val="22"/>
          <w:szCs w:val="22"/>
        </w:rPr>
      </w:pPr>
    </w:p>
    <w:p>
      <w:pPr>
        <w:pStyle w:val="justificado"/>
        <w:spacing w:before="0" w:beforeAutospacing="0" w:after="0" w:afterAutospacing="0"/>
        <w:ind w:left="714"/>
        <w:jc w:val="both"/>
        <w:rPr>
          <w:bCs/>
          <w:sz w:val="22"/>
          <w:szCs w:val="22"/>
        </w:rPr>
      </w:pPr>
      <w:r>
        <w:rPr>
          <w:bCs/>
          <w:sz w:val="22"/>
          <w:szCs w:val="22"/>
        </w:rPr>
        <w:t>A tal fin, las identidades corporativas que se deberán tener en cuenta serán las siguientes:</w:t>
      </w:r>
    </w:p>
    <w:p>
      <w:pPr>
        <w:pStyle w:val="justificado"/>
        <w:spacing w:before="0" w:beforeAutospacing="0" w:after="0" w:afterAutospacing="0"/>
        <w:ind w:left="720"/>
        <w:jc w:val="both"/>
        <w:rPr>
          <w:bCs/>
          <w:sz w:val="22"/>
          <w:szCs w:val="22"/>
        </w:rPr>
      </w:pPr>
    </w:p>
    <w:p>
      <w:pPr>
        <w:pStyle w:val="justificado"/>
        <w:spacing w:before="0" w:beforeAutospacing="0" w:after="0" w:afterAutospacing="0"/>
        <w:ind w:left="720"/>
        <w:jc w:val="both"/>
        <w:rPr>
          <w:bCs/>
          <w:sz w:val="22"/>
          <w:szCs w:val="22"/>
        </w:rPr>
      </w:pPr>
      <w:r>
        <w:rPr>
          <w:bCs/>
          <w:sz w:val="22"/>
          <w:szCs w:val="22"/>
          <w:u w:val="single"/>
        </w:rPr>
        <w:t>Excmo. Cabildo Insular de La Palma</w:t>
      </w:r>
      <w:r>
        <w:rPr>
          <w:bCs/>
          <w:sz w:val="22"/>
          <w:szCs w:val="22"/>
        </w:rPr>
        <w:t>:</w:t>
      </w:r>
    </w:p>
    <w:p>
      <w:pPr>
        <w:pStyle w:val="justificado"/>
        <w:spacing w:before="0" w:beforeAutospacing="0" w:after="0" w:afterAutospacing="0"/>
        <w:ind w:left="720"/>
        <w:jc w:val="center"/>
        <w:rPr>
          <w:bCs/>
          <w:sz w:val="22"/>
          <w:szCs w:val="22"/>
        </w:rPr>
      </w:pPr>
    </w:p>
    <w:p>
      <w:pPr>
        <w:ind w:left="1134"/>
        <w:rPr>
          <w:bCs/>
          <w:sz w:val="22"/>
          <w:szCs w:val="22"/>
        </w:rPr>
      </w:pPr>
      <w:r>
        <w:rPr>
          <w:noProof/>
          <w:sz w:val="22"/>
          <w:szCs w:val="22"/>
        </w:rPr>
        <w:drawing>
          <wp:inline distT="0" distB="0" distL="0" distR="0">
            <wp:extent cx="799934" cy="1228206"/>
            <wp:effectExtent l="19050" t="0" r="166" b="0"/>
            <wp:docPr id="1" name="Imagen 1" descr="C:\Users\luis.depaz\AppData\Local\Microsoft\Windows\Temporary Internet Files\Content.Word\logoti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s.depaz\AppData\Local\Microsoft\Windows\Temporary Internet Files\Content.Word\logotipo.jpg"/>
                    <pic:cNvPicPr>
                      <a:picLocks noChangeAspect="1" noChangeArrowheads="1"/>
                    </pic:cNvPicPr>
                  </pic:nvPicPr>
                  <pic:blipFill>
                    <a:blip r:embed="rId11" cstate="print"/>
                    <a:srcRect/>
                    <a:stretch>
                      <a:fillRect/>
                    </a:stretch>
                  </pic:blipFill>
                  <pic:spPr bwMode="auto">
                    <a:xfrm>
                      <a:off x="0" y="0"/>
                      <a:ext cx="803594" cy="1233826"/>
                    </a:xfrm>
                    <a:prstGeom prst="rect">
                      <a:avLst/>
                    </a:prstGeom>
                    <a:noFill/>
                    <a:ln w="9525">
                      <a:noFill/>
                      <a:miter lim="800000"/>
                      <a:headEnd/>
                      <a:tailEnd/>
                    </a:ln>
                  </pic:spPr>
                </pic:pic>
              </a:graphicData>
            </a:graphic>
          </wp:inline>
        </w:drawing>
      </w:r>
    </w:p>
    <w:p>
      <w:pPr>
        <w:suppressAutoHyphens/>
        <w:ind w:left="-142"/>
        <w:jc w:val="both"/>
        <w:rPr>
          <w:bCs/>
          <w:i/>
          <w:sz w:val="22"/>
          <w:szCs w:val="22"/>
        </w:rPr>
      </w:pPr>
    </w:p>
    <w:p>
      <w:pPr>
        <w:suppressAutoHyphens/>
        <w:ind w:left="-142"/>
        <w:jc w:val="both"/>
        <w:rPr>
          <w:bCs/>
          <w:i/>
          <w:sz w:val="22"/>
          <w:szCs w:val="22"/>
        </w:rPr>
      </w:pPr>
      <w:r>
        <w:rPr>
          <w:bCs/>
          <w:i/>
          <w:sz w:val="22"/>
          <w:szCs w:val="22"/>
        </w:rPr>
        <w:t>Se podrá descargar este modelo de logotipo en la página web del Excmo. Cabildo Insular de La Palma; www.cabildodelapalma.es, de acuerdo con la siguiente ruta:</w:t>
      </w:r>
    </w:p>
    <w:p>
      <w:pPr>
        <w:suppressAutoHyphens/>
        <w:ind w:left="-142"/>
        <w:jc w:val="both"/>
        <w:rPr>
          <w:bCs/>
          <w:i/>
          <w:sz w:val="22"/>
          <w:szCs w:val="22"/>
        </w:rPr>
      </w:pPr>
      <w:r>
        <w:rPr>
          <w:bCs/>
          <w:i/>
          <w:sz w:val="22"/>
          <w:szCs w:val="22"/>
        </w:rPr>
        <w:t>inicio/cabildo/</w:t>
      </w:r>
      <w:proofErr w:type="spellStart"/>
      <w:r>
        <w:rPr>
          <w:bCs/>
          <w:i/>
          <w:sz w:val="22"/>
          <w:szCs w:val="22"/>
        </w:rPr>
        <w:t>identidadcorporativa</w:t>
      </w:r>
      <w:proofErr w:type="spellEnd"/>
    </w:p>
    <w:p>
      <w:pPr>
        <w:suppressAutoHyphens/>
        <w:ind w:left="-142"/>
        <w:jc w:val="both"/>
        <w:rPr>
          <w:bCs/>
          <w:i/>
          <w:sz w:val="22"/>
          <w:szCs w:val="22"/>
        </w:rPr>
      </w:pPr>
    </w:p>
    <w:p>
      <w:pPr>
        <w:suppressAutoHyphens/>
        <w:ind w:firstLine="529"/>
        <w:rPr>
          <w:bCs/>
          <w:sz w:val="22"/>
          <w:szCs w:val="22"/>
        </w:rPr>
      </w:pPr>
      <w:r>
        <w:rPr>
          <w:bCs/>
          <w:sz w:val="22"/>
          <w:szCs w:val="22"/>
          <w:u w:val="single"/>
        </w:rPr>
        <w:t>Gobierno de Canarias</w:t>
      </w:r>
      <w:r>
        <w:rPr>
          <w:bCs/>
          <w:sz w:val="22"/>
          <w:szCs w:val="22"/>
        </w:rPr>
        <w:t>:</w:t>
      </w:r>
    </w:p>
    <w:p>
      <w:pPr>
        <w:ind w:firstLine="529"/>
        <w:rPr>
          <w:bCs/>
          <w:sz w:val="22"/>
          <w:szCs w:val="22"/>
        </w:rPr>
      </w:pPr>
      <w:r>
        <w:rPr>
          <w:b/>
          <w:bCs/>
          <w:noProof/>
          <w:sz w:val="22"/>
          <w:szCs w:val="22"/>
        </w:rPr>
        <w:drawing>
          <wp:inline distT="0" distB="0" distL="0" distR="0">
            <wp:extent cx="2519434" cy="1410121"/>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520950" cy="1410970"/>
                    </a:xfrm>
                    <a:prstGeom prst="rect">
                      <a:avLst/>
                    </a:prstGeom>
                    <a:noFill/>
                    <a:ln w="9525">
                      <a:noFill/>
                      <a:miter lim="800000"/>
                      <a:headEnd/>
                      <a:tailEnd/>
                    </a:ln>
                  </pic:spPr>
                </pic:pic>
              </a:graphicData>
            </a:graphic>
          </wp:inline>
        </w:drawing>
      </w:r>
    </w:p>
    <w:p>
      <w:pPr>
        <w:ind w:left="-142"/>
        <w:rPr>
          <w:bCs/>
          <w:i/>
          <w:sz w:val="22"/>
          <w:szCs w:val="22"/>
        </w:rPr>
      </w:pPr>
      <w:r>
        <w:rPr>
          <w:bCs/>
          <w:i/>
          <w:sz w:val="22"/>
          <w:szCs w:val="22"/>
        </w:rPr>
        <w:t>Se podrá descargar este modelo de logotipo en el Manual de la Identidad Gráfica del Gobierno de Canarias, en la siguiente dirección:</w:t>
      </w:r>
    </w:p>
    <w:p>
      <w:pPr>
        <w:pStyle w:val="Textoindependiente31"/>
        <w:ind w:left="-142"/>
        <w:rPr>
          <w:bCs/>
          <w:i/>
          <w:sz w:val="22"/>
          <w:szCs w:val="22"/>
        </w:rPr>
      </w:pPr>
      <w:r>
        <w:rPr>
          <w:bCs/>
          <w:i/>
          <w:sz w:val="22"/>
          <w:szCs w:val="22"/>
        </w:rPr>
        <w:t>http://www.gobiernodecanarias.org/identidadgrafica/zona_de_descarga.jsp</w:t>
      </w:r>
    </w:p>
    <w:p>
      <w:pPr>
        <w:pStyle w:val="Textoindependiente31"/>
        <w:rPr>
          <w:bCs/>
          <w:sz w:val="22"/>
          <w:szCs w:val="22"/>
        </w:rPr>
      </w:pPr>
    </w:p>
    <w:p>
      <w:pPr>
        <w:pStyle w:val="Textoindependiente31"/>
        <w:ind w:left="720"/>
        <w:rPr>
          <w:bCs/>
          <w:sz w:val="22"/>
          <w:szCs w:val="22"/>
          <w:lang w:val="es-ES"/>
        </w:rPr>
      </w:pPr>
    </w:p>
    <w:p>
      <w:pPr>
        <w:pStyle w:val="Textoindependiente31"/>
        <w:numPr>
          <w:ilvl w:val="0"/>
          <w:numId w:val="2"/>
        </w:numPr>
        <w:rPr>
          <w:bCs/>
          <w:sz w:val="22"/>
          <w:szCs w:val="22"/>
          <w:lang w:val="es-ES"/>
        </w:rPr>
      </w:pPr>
      <w:r>
        <w:rPr>
          <w:bCs/>
          <w:sz w:val="22"/>
          <w:szCs w:val="22"/>
          <w:lang w:val="es-ES"/>
        </w:rPr>
        <w:t xml:space="preserve">El Ayuntamiento de LOS LLANOS DE ARIDANE se compromete a justificar la cuantía del importe de la subvención por el coste total de los gastos incurridos en la realización de la actividad subvencionable, de conformidad con la memoria explicativa y la documentación presentada en fecha 03 de marzo de 2021 a través de Registro Electrónico del Excmo. Cabildo Insular de La Palma, con número de registro 2021007367, rectificada por documentación presentada en fecha 08 de marzo de 2021 a través de </w:t>
      </w:r>
      <w:proofErr w:type="spellStart"/>
      <w:r>
        <w:rPr>
          <w:bCs/>
          <w:sz w:val="22"/>
          <w:szCs w:val="22"/>
          <w:lang w:val="es-ES"/>
        </w:rPr>
        <w:t>de</w:t>
      </w:r>
      <w:proofErr w:type="spellEnd"/>
      <w:r>
        <w:rPr>
          <w:bCs/>
          <w:sz w:val="22"/>
          <w:szCs w:val="22"/>
          <w:lang w:val="es-ES"/>
        </w:rPr>
        <w:t xml:space="preserve"> Registro Electrónico del Excmo. Cabildo Insular de La Palma, con número de registro 2021007705 y 2021007892.</w:t>
      </w:r>
    </w:p>
    <w:p>
      <w:pPr>
        <w:pStyle w:val="Textoindependiente31"/>
        <w:ind w:left="720"/>
        <w:rPr>
          <w:bCs/>
          <w:sz w:val="22"/>
          <w:szCs w:val="22"/>
          <w:lang w:val="es-ES"/>
        </w:rPr>
      </w:pPr>
      <w:r>
        <w:rPr>
          <w:bCs/>
          <w:sz w:val="22"/>
          <w:szCs w:val="22"/>
          <w:lang w:val="es-ES"/>
        </w:rPr>
        <w:t xml:space="preserve"> </w:t>
      </w:r>
    </w:p>
    <w:p>
      <w:pPr>
        <w:ind w:left="720"/>
        <w:jc w:val="both"/>
        <w:rPr>
          <w:bCs/>
          <w:sz w:val="22"/>
          <w:szCs w:val="22"/>
        </w:rPr>
      </w:pPr>
      <w:r>
        <w:rPr>
          <w:bCs/>
          <w:sz w:val="22"/>
          <w:szCs w:val="22"/>
        </w:rPr>
        <w:t>Cuando las actividades hayan sido financiadas además de con la subvención de este Excmo. Cabildo, con fondos propios u otras subvenciones o recursos, deberá acreditarse en la justificación el importe, procedencia y aplicación de tales fondos a las actividades subvencionadas, de forma que en ningún caso los ingresos obtenidos podrán ser superiores al coste de la actividad subvencionada.</w:t>
      </w:r>
    </w:p>
    <w:p>
      <w:pPr>
        <w:ind w:left="720"/>
        <w:jc w:val="both"/>
        <w:rPr>
          <w:bCs/>
          <w:sz w:val="22"/>
          <w:szCs w:val="22"/>
        </w:rPr>
      </w:pPr>
    </w:p>
    <w:p>
      <w:pPr>
        <w:ind w:left="720"/>
        <w:jc w:val="both"/>
        <w:rPr>
          <w:bCs/>
          <w:sz w:val="22"/>
          <w:szCs w:val="22"/>
        </w:rPr>
      </w:pPr>
      <w:r>
        <w:rPr>
          <w:bCs/>
          <w:sz w:val="22"/>
          <w:szCs w:val="22"/>
        </w:rPr>
        <w:t xml:space="preserve">El Ayuntamiento de LOS LLANOS DE ARIDANE se compromete a comunicar la concesión de otras ayudas, subvenciones, ingresos o recursos que financien la actividad subvencionada tan pronto como se conozca y, en todo caso, con anterioridad a la justificación de la aplicación dada a los fondos percibidos, facilitar, en cualquier momento y a solicitud de este Excmo. Cabildo </w:t>
      </w:r>
      <w:r>
        <w:rPr>
          <w:bCs/>
          <w:sz w:val="22"/>
          <w:szCs w:val="22"/>
        </w:rPr>
        <w:lastRenderedPageBreak/>
        <w:t xml:space="preserve">cualquier otra información o documento relacionado con el funcionamiento del </w:t>
      </w:r>
      <w:r>
        <w:rPr>
          <w:sz w:val="22"/>
          <w:szCs w:val="22"/>
        </w:rPr>
        <w:t>centro</w:t>
      </w:r>
      <w:r>
        <w:rPr>
          <w:bCs/>
          <w:sz w:val="22"/>
          <w:szCs w:val="22"/>
        </w:rPr>
        <w:t>, así como a la cesión de cualquier otro dato que, a los efectos de integrarlo en la aplicación informática “Sistema de Información de Dependencia de Canarias (SIDCAN)” del Servicio Canario de la Salud, le sean requeridos.</w:t>
      </w:r>
    </w:p>
    <w:p>
      <w:pPr>
        <w:ind w:left="360"/>
        <w:jc w:val="both"/>
        <w:rPr>
          <w:bCs/>
          <w:sz w:val="22"/>
          <w:szCs w:val="22"/>
        </w:rPr>
      </w:pPr>
    </w:p>
    <w:p>
      <w:pPr>
        <w:pStyle w:val="Textoindependiente31"/>
        <w:numPr>
          <w:ilvl w:val="0"/>
          <w:numId w:val="2"/>
        </w:numPr>
        <w:rPr>
          <w:bCs/>
          <w:sz w:val="22"/>
          <w:szCs w:val="22"/>
          <w:lang w:val="es-ES"/>
        </w:rPr>
      </w:pPr>
      <w:r>
        <w:rPr>
          <w:bCs/>
          <w:sz w:val="22"/>
          <w:szCs w:val="22"/>
          <w:lang w:val="es-ES"/>
        </w:rPr>
        <w:t>El Ayuntamiento de LOS LLANOS DE ARIDANE reintegrará todas aquellas cantidades indebidamente percibidas por no haberse justificado conforme a lo dispuesto en la Cláusula Decimosegunda, o por el incumplimiento de alguna de las condiciones establecidas en el resto del convenio, de acuerdo con el procedimiento previsto para las subvenciones en el Decreto 36/2009, de 31 de marzo, por el que se establece el régimen general de subvenciones de la Comunidad Autónoma de Canarias, así como en la LGS y el RLGS.</w:t>
      </w:r>
    </w:p>
    <w:p>
      <w:pPr>
        <w:pStyle w:val="Textoindependiente31"/>
        <w:ind w:left="720"/>
        <w:rPr>
          <w:bCs/>
          <w:sz w:val="22"/>
          <w:szCs w:val="22"/>
          <w:lang w:val="es-ES"/>
        </w:rPr>
      </w:pPr>
    </w:p>
    <w:p>
      <w:pPr>
        <w:pStyle w:val="Textoindependiente31"/>
        <w:numPr>
          <w:ilvl w:val="0"/>
          <w:numId w:val="2"/>
        </w:numPr>
        <w:rPr>
          <w:bCs/>
          <w:sz w:val="22"/>
          <w:szCs w:val="22"/>
          <w:lang w:val="es-ES"/>
        </w:rPr>
      </w:pPr>
      <w:r>
        <w:rPr>
          <w:bCs/>
          <w:sz w:val="22"/>
          <w:szCs w:val="22"/>
          <w:lang w:val="es-ES"/>
        </w:rPr>
        <w:t>Acreditar por parte de</w:t>
      </w:r>
      <w:r>
        <w:rPr>
          <w:bCs/>
          <w:sz w:val="22"/>
          <w:szCs w:val="22"/>
        </w:rPr>
        <w:t>l Ayuntamiento de LOS LLANOS DE ARIDANE</w:t>
      </w:r>
      <w:r>
        <w:rPr>
          <w:bCs/>
          <w:sz w:val="22"/>
          <w:szCs w:val="22"/>
          <w:lang w:val="es-ES"/>
        </w:rPr>
        <w:t xml:space="preserve"> que se encuentra al corriente en el cumplimiento de sus obligaciones tributarias y frente a la Seguridad Social, en la forma y en los supuestos de hecho que se determine legalmente.</w:t>
      </w:r>
    </w:p>
    <w:p>
      <w:pPr>
        <w:pStyle w:val="Textoindependiente31"/>
        <w:ind w:left="720"/>
        <w:rPr>
          <w:bCs/>
          <w:sz w:val="22"/>
          <w:szCs w:val="22"/>
          <w:lang w:val="es-ES"/>
        </w:rPr>
      </w:pPr>
    </w:p>
    <w:p>
      <w:pPr>
        <w:pStyle w:val="Textoindependiente31"/>
        <w:numPr>
          <w:ilvl w:val="0"/>
          <w:numId w:val="2"/>
        </w:numPr>
        <w:rPr>
          <w:bCs/>
          <w:sz w:val="22"/>
          <w:szCs w:val="22"/>
          <w:lang w:val="es-ES"/>
        </w:rPr>
      </w:pPr>
      <w:r>
        <w:rPr>
          <w:bCs/>
          <w:sz w:val="22"/>
          <w:szCs w:val="22"/>
          <w:lang w:val="es-ES"/>
        </w:rPr>
        <w:t>Conservar los documentos justificativos de la aplicación de los fondos recibidos, incluidos los documentos electrónicos, en tanto puedan ser objeto de las actuaciones de comprobación y control.</w:t>
      </w:r>
    </w:p>
    <w:p>
      <w:pPr>
        <w:pStyle w:val="Textoindependiente31"/>
        <w:ind w:left="720"/>
        <w:rPr>
          <w:bCs/>
          <w:sz w:val="22"/>
          <w:szCs w:val="22"/>
          <w:lang w:val="es-ES"/>
        </w:rPr>
      </w:pPr>
    </w:p>
    <w:p>
      <w:pPr>
        <w:pStyle w:val="Textoindependiente31"/>
        <w:numPr>
          <w:ilvl w:val="0"/>
          <w:numId w:val="2"/>
        </w:numPr>
        <w:rPr>
          <w:bCs/>
          <w:sz w:val="22"/>
          <w:szCs w:val="22"/>
          <w:lang w:val="es-ES"/>
        </w:rPr>
      </w:pPr>
      <w:r>
        <w:rPr>
          <w:bCs/>
          <w:sz w:val="22"/>
          <w:szCs w:val="22"/>
          <w:lang w:val="es-ES"/>
        </w:rPr>
        <w:t xml:space="preserve">Comunicar al órgano concedente las modificaciones producidas respecto a la memoria de actividades presentada de forma inmediata a su aparición y en base a la cual se ha suscrito el presente Convenio, teniendo que realizarse dicha comunicación antes del </w:t>
      </w:r>
      <w:r>
        <w:rPr>
          <w:b/>
          <w:bCs/>
          <w:sz w:val="22"/>
          <w:szCs w:val="22"/>
          <w:lang w:val="es-ES"/>
        </w:rPr>
        <w:t>01 de diciembre del año en curso</w:t>
      </w:r>
      <w:r>
        <w:rPr>
          <w:bCs/>
          <w:sz w:val="22"/>
          <w:szCs w:val="22"/>
          <w:lang w:val="es-ES"/>
        </w:rPr>
        <w:t xml:space="preserve"> a los efectos de la tramitación de la correspondiente Resolución de modificación.</w:t>
      </w:r>
    </w:p>
    <w:p>
      <w:pPr>
        <w:pStyle w:val="Textoindependiente31"/>
        <w:ind w:left="720"/>
        <w:rPr>
          <w:bCs/>
          <w:sz w:val="22"/>
          <w:szCs w:val="22"/>
          <w:lang w:val="es-ES"/>
        </w:rPr>
      </w:pPr>
    </w:p>
    <w:p>
      <w:pPr>
        <w:pStyle w:val="Textoindependiente31"/>
        <w:numPr>
          <w:ilvl w:val="0"/>
          <w:numId w:val="2"/>
        </w:numPr>
        <w:rPr>
          <w:bCs/>
          <w:sz w:val="22"/>
          <w:szCs w:val="22"/>
          <w:lang w:val="es-ES"/>
        </w:rPr>
      </w:pPr>
      <w:r>
        <w:rPr>
          <w:bCs/>
          <w:sz w:val="22"/>
          <w:szCs w:val="22"/>
        </w:rPr>
        <w:t xml:space="preserve">Respetar las prohibiciones establecidas en el artículo 29.7 d) de la LGS, en relación con el artículo 68.2 del real Decreto 887/2006, de 21 de julio, por el que se aprueba el Reglamento que la desarrolla, en lo relativo a las personas o entidades vinculadas con la entidad beneficiaria y con el resto de obligaciones establecidas en dicho artículo. </w:t>
      </w:r>
    </w:p>
    <w:p>
      <w:pPr>
        <w:pStyle w:val="parrafo1"/>
        <w:numPr>
          <w:ilvl w:val="0"/>
          <w:numId w:val="2"/>
        </w:numPr>
        <w:rPr>
          <w:bCs/>
          <w:sz w:val="22"/>
          <w:szCs w:val="22"/>
        </w:rPr>
      </w:pPr>
      <w:r>
        <w:rPr>
          <w:bCs/>
          <w:sz w:val="22"/>
          <w:szCs w:val="22"/>
        </w:rPr>
        <w:t>Cumplir en todo momento, lo dispuesto por la Ley Orgánica 3/2018, de 5 de diciembre, de Protección de Datos Personales y garantía de los derechos digitales, y demás normativa de aplicación.</w:t>
      </w:r>
    </w:p>
    <w:p>
      <w:pPr>
        <w:pStyle w:val="Prrafodelista"/>
        <w:numPr>
          <w:ilvl w:val="0"/>
          <w:numId w:val="2"/>
        </w:numPr>
        <w:jc w:val="both"/>
        <w:rPr>
          <w:bCs/>
          <w:sz w:val="22"/>
          <w:szCs w:val="22"/>
        </w:rPr>
      </w:pPr>
      <w:r>
        <w:rPr>
          <w:bCs/>
          <w:sz w:val="22"/>
          <w:szCs w:val="22"/>
        </w:rPr>
        <w:t>El Ayuntamiento de LOS LLANOS DE ARIDANE se obliga a presentar a este Excmo. Cabildo Insular de La Palma un certificado emitido por órgano encargado de la fiscalización de fondos con el visto bueno del Alcalde/</w:t>
      </w:r>
      <w:proofErr w:type="spellStart"/>
      <w:r>
        <w:rPr>
          <w:bCs/>
          <w:sz w:val="22"/>
          <w:szCs w:val="22"/>
        </w:rPr>
        <w:t>sa</w:t>
      </w:r>
      <w:proofErr w:type="spellEnd"/>
      <w:r>
        <w:rPr>
          <w:bCs/>
          <w:sz w:val="22"/>
          <w:szCs w:val="22"/>
        </w:rPr>
        <w:t>-Presidente/a, de las aportaciones realizadas por los usuarios sujetos al Convenio del Centro Residencial/Día/Ocupacional con carácter anual con anterioridad al 25 de enero de 2022, según Anexo X, y en las que se certifique que las referidas aportaciones se destinan a la ejecución del objeto de la subvención.</w:t>
      </w:r>
    </w:p>
    <w:p>
      <w:pPr>
        <w:pStyle w:val="parrafo1"/>
        <w:numPr>
          <w:ilvl w:val="0"/>
          <w:numId w:val="2"/>
        </w:numPr>
        <w:rPr>
          <w:bCs/>
          <w:sz w:val="22"/>
          <w:szCs w:val="22"/>
        </w:rPr>
      </w:pPr>
      <w:r>
        <w:rPr>
          <w:bCs/>
          <w:sz w:val="22"/>
          <w:szCs w:val="22"/>
        </w:rPr>
        <w:t>Solicitar, en su caso, cuando el importe del gasto subvencionable sea superior a 14.999,99 €, como mínimo, tres ofertas diferentes, en cumplimiento de lo previsto en el artículo 31.3 de la repetida LGS.</w:t>
      </w:r>
    </w:p>
    <w:p>
      <w:pPr>
        <w:pStyle w:val="Prrafodelista"/>
        <w:rPr>
          <w:bCs/>
          <w:sz w:val="22"/>
          <w:szCs w:val="22"/>
        </w:rPr>
      </w:pPr>
    </w:p>
    <w:p>
      <w:pPr>
        <w:pStyle w:val="Textoindependiente31"/>
        <w:rPr>
          <w:b/>
          <w:bCs/>
          <w:sz w:val="22"/>
          <w:szCs w:val="22"/>
          <w:lang w:val="es-ES"/>
        </w:rPr>
      </w:pPr>
      <w:r>
        <w:rPr>
          <w:b/>
          <w:bCs/>
          <w:sz w:val="22"/>
          <w:szCs w:val="22"/>
          <w:lang w:val="es-ES"/>
        </w:rPr>
        <w:t xml:space="preserve">SEPTIMA.- OBLIGACIONES DEL EXCMO. CABILDO INSULAR DE LA PALMA </w:t>
      </w:r>
    </w:p>
    <w:p>
      <w:pPr>
        <w:pStyle w:val="Textoindependiente31"/>
        <w:rPr>
          <w:b/>
          <w:bCs/>
          <w:sz w:val="22"/>
          <w:szCs w:val="22"/>
          <w:lang w:val="es-ES"/>
        </w:rPr>
      </w:pPr>
    </w:p>
    <w:p>
      <w:pPr>
        <w:pStyle w:val="Textoindependiente31"/>
        <w:numPr>
          <w:ilvl w:val="0"/>
          <w:numId w:val="10"/>
        </w:numPr>
        <w:rPr>
          <w:bCs/>
          <w:sz w:val="22"/>
          <w:szCs w:val="22"/>
          <w:lang w:val="es-ES"/>
        </w:rPr>
      </w:pPr>
      <w:r>
        <w:rPr>
          <w:bCs/>
          <w:sz w:val="22"/>
          <w:szCs w:val="22"/>
          <w:lang w:val="es-ES"/>
        </w:rPr>
        <w:t>Abonar a</w:t>
      </w:r>
      <w:r>
        <w:rPr>
          <w:bCs/>
          <w:sz w:val="22"/>
          <w:szCs w:val="22"/>
        </w:rPr>
        <w:t>l Ayuntamiento de LOS LLANOS DE ARIDANE</w:t>
      </w:r>
      <w:r>
        <w:rPr>
          <w:bCs/>
          <w:sz w:val="22"/>
          <w:szCs w:val="22"/>
          <w:lang w:val="es-ES"/>
        </w:rPr>
        <w:t xml:space="preserve"> la cantidad que se establece en la siguiente cláusula.</w:t>
      </w:r>
    </w:p>
    <w:p>
      <w:pPr>
        <w:pStyle w:val="Textoindependiente31"/>
        <w:ind w:left="720"/>
        <w:rPr>
          <w:bCs/>
          <w:sz w:val="22"/>
          <w:szCs w:val="22"/>
          <w:lang w:val="es-ES"/>
        </w:rPr>
      </w:pPr>
    </w:p>
    <w:p>
      <w:pPr>
        <w:pStyle w:val="Textoindependiente31"/>
        <w:numPr>
          <w:ilvl w:val="0"/>
          <w:numId w:val="10"/>
        </w:numPr>
        <w:rPr>
          <w:bCs/>
          <w:sz w:val="22"/>
          <w:szCs w:val="22"/>
          <w:lang w:val="es-ES"/>
        </w:rPr>
      </w:pPr>
      <w:r>
        <w:rPr>
          <w:bCs/>
          <w:sz w:val="22"/>
          <w:szCs w:val="22"/>
          <w:lang w:val="es-ES"/>
        </w:rPr>
        <w:t>Realizar cuantos controles periódicos de la correcta prestación y ocupación del servicio por las personas en situación de dependencia reconocida considere convenientes.</w:t>
      </w:r>
    </w:p>
    <w:p>
      <w:pPr>
        <w:pStyle w:val="Textoindependiente31"/>
        <w:ind w:left="360"/>
        <w:rPr>
          <w:bCs/>
          <w:sz w:val="22"/>
          <w:szCs w:val="22"/>
          <w:lang w:val="es-ES"/>
        </w:rPr>
      </w:pPr>
    </w:p>
    <w:p>
      <w:pPr>
        <w:pStyle w:val="Textoindependiente31"/>
        <w:numPr>
          <w:ilvl w:val="0"/>
          <w:numId w:val="10"/>
        </w:numPr>
        <w:rPr>
          <w:bCs/>
          <w:sz w:val="22"/>
          <w:szCs w:val="22"/>
          <w:lang w:val="es-ES"/>
        </w:rPr>
      </w:pPr>
      <w:r>
        <w:rPr>
          <w:bCs/>
          <w:sz w:val="22"/>
          <w:szCs w:val="22"/>
          <w:lang w:val="es-ES"/>
        </w:rPr>
        <w:t>Asesorar técnicamente a la entidad beneficiaria en aquellas cuestiones relacionadas con la ejecución del presente convenio.</w:t>
      </w:r>
    </w:p>
    <w:p>
      <w:pPr>
        <w:pStyle w:val="Prrafodelista"/>
        <w:rPr>
          <w:bCs/>
          <w:sz w:val="22"/>
          <w:szCs w:val="22"/>
        </w:rPr>
      </w:pPr>
    </w:p>
    <w:p>
      <w:pPr>
        <w:pStyle w:val="Textoindependiente31"/>
        <w:numPr>
          <w:ilvl w:val="0"/>
          <w:numId w:val="10"/>
        </w:numPr>
        <w:rPr>
          <w:bCs/>
          <w:sz w:val="22"/>
          <w:szCs w:val="22"/>
          <w:lang w:val="es-ES"/>
        </w:rPr>
      </w:pPr>
      <w:r>
        <w:rPr>
          <w:bCs/>
          <w:sz w:val="22"/>
          <w:szCs w:val="22"/>
          <w:lang w:val="es-ES"/>
        </w:rPr>
        <w:t>Impulsar la implantación de la cartera de servicios bajo el enfoque biopsicosocial en el territorio insular, fomentando la participación de nuevos agentes y elaborando los instrumentos más adecuados para su implementación.</w:t>
      </w:r>
    </w:p>
    <w:p>
      <w:pPr>
        <w:pStyle w:val="Prrafodelista"/>
        <w:rPr>
          <w:bCs/>
          <w:sz w:val="22"/>
          <w:szCs w:val="22"/>
        </w:rPr>
      </w:pPr>
    </w:p>
    <w:p>
      <w:pPr>
        <w:pStyle w:val="Textoindependiente31"/>
        <w:numPr>
          <w:ilvl w:val="0"/>
          <w:numId w:val="10"/>
        </w:numPr>
        <w:rPr>
          <w:bCs/>
          <w:sz w:val="22"/>
          <w:szCs w:val="22"/>
          <w:lang w:val="es-ES"/>
        </w:rPr>
      </w:pPr>
      <w:r>
        <w:rPr>
          <w:bCs/>
          <w:sz w:val="22"/>
          <w:szCs w:val="22"/>
          <w:lang w:val="es-ES"/>
        </w:rPr>
        <w:t xml:space="preserve">Realizar tareas de seguimiento a la plaza de atención social a la Dependencia, promoviendo la elaboración, ejecución y evaluación del Plan de Atención Individualizado para una correcta prestación de los servicios a la persona. </w:t>
      </w:r>
    </w:p>
    <w:p>
      <w:pPr>
        <w:pStyle w:val="Prrafodelista"/>
        <w:rPr>
          <w:bCs/>
          <w:sz w:val="22"/>
          <w:szCs w:val="22"/>
        </w:rPr>
      </w:pPr>
    </w:p>
    <w:p>
      <w:pPr>
        <w:pStyle w:val="Textoindependiente31"/>
        <w:numPr>
          <w:ilvl w:val="0"/>
          <w:numId w:val="10"/>
        </w:numPr>
        <w:rPr>
          <w:bCs/>
          <w:sz w:val="22"/>
          <w:szCs w:val="22"/>
          <w:lang w:val="es-ES"/>
        </w:rPr>
      </w:pPr>
      <w:r>
        <w:rPr>
          <w:bCs/>
          <w:sz w:val="22"/>
          <w:szCs w:val="22"/>
          <w:lang w:val="es-ES"/>
        </w:rPr>
        <w:t>Analizar, gestionar, revisar y mantener actualizada la lista de espera, a efectos de derivar a las personas a los servicios de la Red Insular para la Autonomía y Atención a la Dependencia.</w:t>
      </w:r>
    </w:p>
    <w:p>
      <w:pPr>
        <w:pStyle w:val="Textoindependiente31"/>
        <w:ind w:left="720"/>
        <w:rPr>
          <w:bCs/>
          <w:sz w:val="22"/>
          <w:szCs w:val="22"/>
          <w:lang w:val="es-ES"/>
        </w:rPr>
      </w:pPr>
    </w:p>
    <w:p>
      <w:pPr>
        <w:pStyle w:val="Prrafodelista"/>
        <w:rPr>
          <w:bCs/>
          <w:sz w:val="22"/>
          <w:szCs w:val="22"/>
        </w:rPr>
      </w:pPr>
    </w:p>
    <w:p>
      <w:pPr>
        <w:pStyle w:val="Textoindependiente31"/>
        <w:rPr>
          <w:b/>
          <w:bCs/>
          <w:sz w:val="22"/>
          <w:szCs w:val="22"/>
          <w:lang w:val="es-ES"/>
        </w:rPr>
      </w:pPr>
      <w:r>
        <w:rPr>
          <w:b/>
          <w:bCs/>
          <w:sz w:val="22"/>
          <w:szCs w:val="22"/>
          <w:lang w:val="es-ES"/>
        </w:rPr>
        <w:t>OCTAVA.- PLAZOS Y MODOS DE PAGO</w:t>
      </w:r>
    </w:p>
    <w:p>
      <w:pPr>
        <w:pStyle w:val="Textoindependiente31"/>
        <w:rPr>
          <w:bCs/>
          <w:sz w:val="22"/>
          <w:szCs w:val="22"/>
          <w:lang w:val="es-ES"/>
        </w:rPr>
      </w:pPr>
    </w:p>
    <w:p>
      <w:pPr>
        <w:jc w:val="both"/>
        <w:rPr>
          <w:bCs/>
          <w:sz w:val="22"/>
          <w:szCs w:val="22"/>
        </w:rPr>
      </w:pPr>
      <w:r>
        <w:rPr>
          <w:bCs/>
          <w:sz w:val="22"/>
          <w:szCs w:val="22"/>
        </w:rPr>
        <w:t>El Excmo. Cabildo Insular de La Palma abonará, en un primer plazo, al Ayuntamiento de LOS LLANOS DE ARIDANE, como entidad gestora del servicio, para el mantenimiento del recurso, la cantidad de 132.478,91 €, en base al coste plaza/día para el año 2021.</w:t>
      </w:r>
    </w:p>
    <w:p>
      <w:pPr>
        <w:autoSpaceDE w:val="0"/>
        <w:autoSpaceDN w:val="0"/>
        <w:adjustRightInd w:val="0"/>
        <w:jc w:val="both"/>
        <w:rPr>
          <w:bCs/>
          <w:sz w:val="22"/>
          <w:szCs w:val="22"/>
        </w:rPr>
      </w:pPr>
    </w:p>
    <w:p>
      <w:pPr>
        <w:autoSpaceDE w:val="0"/>
        <w:autoSpaceDN w:val="0"/>
        <w:adjustRightInd w:val="0"/>
        <w:jc w:val="both"/>
        <w:rPr>
          <w:bCs/>
          <w:sz w:val="22"/>
          <w:szCs w:val="22"/>
        </w:rPr>
      </w:pPr>
      <w:r>
        <w:rPr>
          <w:bCs/>
          <w:sz w:val="22"/>
          <w:szCs w:val="22"/>
        </w:rPr>
        <w:t>El coste plaza/día para el año 2021 será aquel que se fija en el Convenio entre este Cabildo de La Palma y la Administración Pública de la Comunidad Autónoma, al que se hace referencia en la parte expositiva. El coste total máximo para 2021 será de 264.957,82 €, cuya Resolución de pago se realizará antes del 31 de diciembre de 2021.</w:t>
      </w:r>
    </w:p>
    <w:p>
      <w:pPr>
        <w:autoSpaceDE w:val="0"/>
        <w:autoSpaceDN w:val="0"/>
        <w:adjustRightInd w:val="0"/>
        <w:jc w:val="both"/>
        <w:rPr>
          <w:bCs/>
          <w:sz w:val="22"/>
          <w:szCs w:val="22"/>
        </w:rPr>
      </w:pPr>
    </w:p>
    <w:p>
      <w:pPr>
        <w:autoSpaceDE w:val="0"/>
        <w:autoSpaceDN w:val="0"/>
        <w:adjustRightInd w:val="0"/>
        <w:jc w:val="both"/>
        <w:rPr>
          <w:bCs/>
          <w:sz w:val="22"/>
          <w:szCs w:val="22"/>
        </w:rPr>
      </w:pPr>
      <w:r>
        <w:rPr>
          <w:bCs/>
          <w:sz w:val="22"/>
          <w:szCs w:val="22"/>
        </w:rPr>
        <w:t>El Excmo. Cabildo Insular de La Palma abonará en el año 2022 al Ayuntamiento de LOS LLANOS DE ARIDANE, como entidad gestora del recurso, para el mantenimiento del recurso, la cantidad máxima de 264.957,82 €, en base al coste plaza/día para el año 2022, supeditado dicho abono a la existencia de crédito suficiente y adecuado en el ejercicio presupuestario 2022 y a la suscripción de la prórroga o suscripción de nuevo Convenio de Cooperación entre la Administración Pública de la Comunidad Autónoma de Canarias (a través de la Consejería de Empleo, Política Sociales y Vivienda y la Consejería de Sanidad) y el Cabildo Insular de La Palma, para la prestación de servicios a personas en situación de dependencia y, en general, a personas menores de seis años, mayores o con discapacidad, y para la realización de actuaciones en relación con el procedimiento de reconocimiento de la situación de dependencia y del derecho a las prestaciones, previa aportación de justificación correspondiente al ejercicio 2021 y a haber aportado la solicitud de subvención correspondiente al ejercicio 2022.</w:t>
      </w:r>
    </w:p>
    <w:p>
      <w:pPr>
        <w:jc w:val="both"/>
        <w:rPr>
          <w:bCs/>
          <w:sz w:val="22"/>
          <w:szCs w:val="22"/>
        </w:rPr>
      </w:pPr>
    </w:p>
    <w:p>
      <w:pPr>
        <w:jc w:val="both"/>
        <w:rPr>
          <w:bCs/>
          <w:sz w:val="22"/>
          <w:szCs w:val="22"/>
        </w:rPr>
      </w:pPr>
      <w:r>
        <w:rPr>
          <w:bCs/>
          <w:sz w:val="22"/>
          <w:szCs w:val="22"/>
        </w:rPr>
        <w:t xml:space="preserve">El abono se realizará con carácter </w:t>
      </w:r>
      <w:r>
        <w:rPr>
          <w:bCs/>
          <w:sz w:val="22"/>
          <w:szCs w:val="22"/>
          <w:u w:val="single"/>
        </w:rPr>
        <w:t>anticipado</w:t>
      </w:r>
      <w:r>
        <w:rPr>
          <w:bCs/>
          <w:sz w:val="22"/>
          <w:szCs w:val="22"/>
        </w:rPr>
        <w:t xml:space="preserve"> quedando dicha medida justificada en virtud del  artículo 34.4 de la LGS, conocida la circunstancia de que se trata de un convenio cuyo objeto es la gestión del servicio de las plazas autorizadas y de ámbito insular que pone a disposición de esta Corporación la entidad beneficiaria, para lo cual carece de medios económicos propios para su mantenimiento. En cualquier caso se podrá verificar en cualquier momento la documentación aportada por la entidad interesada, </w:t>
      </w:r>
    </w:p>
    <w:p>
      <w:pPr>
        <w:jc w:val="both"/>
        <w:rPr>
          <w:sz w:val="22"/>
          <w:szCs w:val="22"/>
        </w:rPr>
      </w:pPr>
    </w:p>
    <w:p>
      <w:pPr>
        <w:jc w:val="both"/>
        <w:rPr>
          <w:sz w:val="22"/>
          <w:szCs w:val="22"/>
          <w:lang w:val="es-ES_tradnl"/>
        </w:rPr>
      </w:pPr>
      <w:r>
        <w:rPr>
          <w:bCs/>
          <w:sz w:val="22"/>
          <w:szCs w:val="22"/>
        </w:rPr>
        <w:t xml:space="preserve">El abono se reconocerá y liquidará por parte de la Corporación Insular en varios plazos (entre dos y cuatro pagos en el año) una vez sea ratificado este Convenio. El importe del primer pago no será inferior al 30% ni </w:t>
      </w:r>
      <w:r>
        <w:rPr>
          <w:sz w:val="22"/>
          <w:szCs w:val="22"/>
          <w:lang w:val="es-ES_tradnl"/>
        </w:rPr>
        <w:t>superior al 85% de la cantidad total estipulada que se contempla en el párrafo primero. Todo ello teniendo en cuenta que el objeto del Convenio es sufragar el coste de la plaza ocupada o servicio prestado, siempre y cuando el 80% de las plazas convenidas sean ocupadas por personas declaradas en situación de dependencia, con derecho a  un recurso para personas dependientes según normativa vigente.</w:t>
      </w:r>
    </w:p>
    <w:p>
      <w:pPr>
        <w:jc w:val="both"/>
        <w:rPr>
          <w:sz w:val="22"/>
          <w:szCs w:val="22"/>
          <w:lang w:val="es-ES_tradnl"/>
        </w:rPr>
      </w:pPr>
    </w:p>
    <w:p>
      <w:pPr>
        <w:jc w:val="both"/>
        <w:rPr>
          <w:bCs/>
          <w:sz w:val="22"/>
          <w:szCs w:val="22"/>
        </w:rPr>
      </w:pPr>
      <w:r>
        <w:rPr>
          <w:sz w:val="22"/>
          <w:szCs w:val="22"/>
          <w:lang w:val="es-ES_tradnl"/>
        </w:rPr>
        <w:t>El abono de las citadas cantidades se llevará a cabo con cargo a la aplicación presupuestaria 233.462.06 “CONVENIO AYTO. LLANOS DE ARIDANE CENTRO DE DIA MAYORES GASTOS MANTENIMIENTO”, por importe de DOSCIENTOS</w:t>
      </w:r>
      <w:r>
        <w:rPr>
          <w:bCs/>
          <w:sz w:val="22"/>
          <w:szCs w:val="22"/>
        </w:rPr>
        <w:t xml:space="preserve"> SESENTA Y CUATRO MIL NOVECIENTOS CINCUENTA Y SIETE EUROS CON OCHENTA Y DOS CÉNTIMOS (264.957,82 €),</w:t>
      </w:r>
      <w:r>
        <w:rPr>
          <w:sz w:val="22"/>
          <w:szCs w:val="22"/>
          <w:lang w:val="es-ES_tradnl"/>
        </w:rPr>
        <w:t xml:space="preserve"> adquiriendo este Excmo. Cabildo </w:t>
      </w:r>
      <w:proofErr w:type="spellStart"/>
      <w:r>
        <w:rPr>
          <w:sz w:val="22"/>
          <w:szCs w:val="22"/>
          <w:lang w:val="es-ES_tradnl"/>
        </w:rPr>
        <w:t>Ins</w:t>
      </w:r>
      <w:r>
        <w:rPr>
          <w:bCs/>
          <w:sz w:val="22"/>
          <w:szCs w:val="22"/>
        </w:rPr>
        <w:t>ular</w:t>
      </w:r>
      <w:proofErr w:type="spellEnd"/>
      <w:r>
        <w:rPr>
          <w:bCs/>
          <w:sz w:val="22"/>
          <w:szCs w:val="22"/>
        </w:rPr>
        <w:t xml:space="preserve"> de La Palma un compromiso de gasto para el ejercicio 2022, concretamente en el </w:t>
      </w:r>
      <w:r>
        <w:rPr>
          <w:bCs/>
          <w:sz w:val="22"/>
          <w:szCs w:val="22"/>
        </w:rPr>
        <w:lastRenderedPageBreak/>
        <w:t xml:space="preserve">abono de otros </w:t>
      </w:r>
      <w:r>
        <w:rPr>
          <w:sz w:val="22"/>
          <w:szCs w:val="22"/>
          <w:lang w:val="es-ES_tradnl"/>
        </w:rPr>
        <w:t>de DOSCIENTOS SESENTA Y CUATRO MIL NOVECIENTOS CINCUENTA Y SIETE EUROS CON OCHENTA Y DOS CÉNTIMOS (264.957,82 €)</w:t>
      </w:r>
      <w:r>
        <w:rPr>
          <w:bCs/>
          <w:sz w:val="22"/>
          <w:szCs w:val="22"/>
        </w:rPr>
        <w:t xml:space="preserve"> a partir del 01 de enero de 2022, quedando dicho abono supeditado a la firma de la prórroga o suscripción de nuevo Convenio de Cooperación entre la Administración Pública de la Comunidad Autónoma de Canarias (a través de la Consejería de Empleo, Política Sociales y Vivienda y la Consejería de Sanidad) y el Cabildo Insular de La Palma, para la prestación de servicios a personas en situación de dependencia y, en general, a personas menores de seis años, mayores o con discapacidad, y para la realización de actuaciones en relación con el procedimiento de reconocimiento de la situación de dependencia y del derecho a las prestaciones hasta el 31 de diciembre de 2022 y a la existencia de crédito adecuado y suficiente en la anualidad prevista.</w:t>
      </w:r>
    </w:p>
    <w:p>
      <w:pPr>
        <w:jc w:val="both"/>
        <w:rPr>
          <w:sz w:val="22"/>
          <w:szCs w:val="22"/>
          <w:lang w:val="es-ES_tradnl"/>
        </w:rPr>
      </w:pPr>
    </w:p>
    <w:p>
      <w:pPr>
        <w:jc w:val="both"/>
        <w:rPr>
          <w:b/>
          <w:bCs/>
          <w:sz w:val="22"/>
          <w:szCs w:val="22"/>
        </w:rPr>
      </w:pPr>
      <w:r>
        <w:rPr>
          <w:b/>
          <w:bCs/>
          <w:sz w:val="22"/>
          <w:szCs w:val="22"/>
        </w:rPr>
        <w:t xml:space="preserve">NOVENA.- GARANTÍA </w:t>
      </w:r>
    </w:p>
    <w:p>
      <w:pPr>
        <w:pStyle w:val="Textoindependiente31"/>
        <w:rPr>
          <w:b/>
          <w:bCs/>
          <w:sz w:val="22"/>
          <w:szCs w:val="22"/>
          <w:lang w:val="es-ES"/>
        </w:rPr>
      </w:pPr>
    </w:p>
    <w:p>
      <w:pPr>
        <w:pStyle w:val="Sangra2detindependiente"/>
        <w:spacing w:after="0" w:line="240" w:lineRule="auto"/>
        <w:ind w:left="0"/>
        <w:jc w:val="both"/>
        <w:rPr>
          <w:sz w:val="22"/>
          <w:szCs w:val="22"/>
        </w:rPr>
      </w:pPr>
      <w:r>
        <w:rPr>
          <w:sz w:val="22"/>
          <w:szCs w:val="22"/>
        </w:rPr>
        <w:t xml:space="preserve">Asimismo esta Corporación Insular exime al </w:t>
      </w:r>
      <w:r>
        <w:rPr>
          <w:bCs/>
          <w:sz w:val="22"/>
          <w:szCs w:val="22"/>
        </w:rPr>
        <w:t>Ayuntamiento de LOS LLANOS DE ARIDANE</w:t>
      </w:r>
      <w:r>
        <w:rPr>
          <w:sz w:val="22"/>
          <w:szCs w:val="22"/>
        </w:rPr>
        <w:t xml:space="preserve"> de la  presentación de garantías frente a este pago anticipado fundamentando dicha actuación en el artículo 42.1.a) del RLGS. </w:t>
      </w:r>
    </w:p>
    <w:p>
      <w:pPr>
        <w:pStyle w:val="Textoindependiente31"/>
        <w:rPr>
          <w:b/>
          <w:bCs/>
          <w:sz w:val="22"/>
          <w:szCs w:val="22"/>
          <w:lang w:val="es-ES"/>
        </w:rPr>
      </w:pPr>
    </w:p>
    <w:p>
      <w:pPr>
        <w:pStyle w:val="NormalWeb"/>
        <w:spacing w:before="0" w:beforeAutospacing="0" w:after="0" w:afterAutospacing="0"/>
        <w:jc w:val="both"/>
        <w:rPr>
          <w:b/>
          <w:sz w:val="22"/>
          <w:szCs w:val="22"/>
        </w:rPr>
      </w:pPr>
      <w:r>
        <w:rPr>
          <w:b/>
          <w:bCs/>
          <w:sz w:val="22"/>
          <w:szCs w:val="22"/>
        </w:rPr>
        <w:t xml:space="preserve">DECIMA.- </w:t>
      </w:r>
      <w:r>
        <w:rPr>
          <w:sz w:val="22"/>
          <w:szCs w:val="22"/>
        </w:rPr>
        <w:t xml:space="preserve"> </w:t>
      </w:r>
      <w:r>
        <w:rPr>
          <w:b/>
          <w:sz w:val="22"/>
          <w:szCs w:val="22"/>
        </w:rPr>
        <w:t>COMPATIBILIDAD DE LA SUBVENCIÓN</w:t>
      </w:r>
    </w:p>
    <w:p>
      <w:pPr>
        <w:pStyle w:val="NormalWeb"/>
        <w:spacing w:before="0" w:beforeAutospacing="0" w:after="0" w:afterAutospacing="0"/>
        <w:jc w:val="both"/>
        <w:rPr>
          <w:b/>
          <w:sz w:val="22"/>
          <w:szCs w:val="22"/>
        </w:rPr>
      </w:pPr>
    </w:p>
    <w:p>
      <w:pPr>
        <w:jc w:val="both"/>
        <w:rPr>
          <w:sz w:val="22"/>
          <w:szCs w:val="22"/>
        </w:rPr>
      </w:pPr>
      <w:r>
        <w:rPr>
          <w:sz w:val="22"/>
          <w:szCs w:val="22"/>
        </w:rPr>
        <w:t xml:space="preserve">La subvención que el presente convenio instrumentaliza es compatible con cualesquiera otras subvenciones, ayudas, ingresos o recursos, procedentes de cualesquiera Administraciones o entes públicos o privados que, para el mismo objeto pueda obtener la beneficiaria de la presente subvención, manteniendo en cualquier </w:t>
      </w:r>
      <w:proofErr w:type="spellStart"/>
      <w:r>
        <w:rPr>
          <w:sz w:val="22"/>
          <w:szCs w:val="22"/>
        </w:rPr>
        <w:t>la</w:t>
      </w:r>
      <w:proofErr w:type="spellEnd"/>
      <w:r>
        <w:rPr>
          <w:sz w:val="22"/>
          <w:szCs w:val="22"/>
        </w:rPr>
        <w:t xml:space="preserve"> caso la obligación de comunicar según consta en la cláusula cuarta, punto sexto, del presente convenio.</w:t>
      </w:r>
    </w:p>
    <w:p>
      <w:pPr>
        <w:jc w:val="both"/>
        <w:rPr>
          <w:sz w:val="22"/>
          <w:szCs w:val="22"/>
        </w:rPr>
      </w:pPr>
    </w:p>
    <w:p>
      <w:pPr>
        <w:jc w:val="both"/>
        <w:rPr>
          <w:sz w:val="22"/>
          <w:szCs w:val="22"/>
        </w:rPr>
      </w:pPr>
      <w:r>
        <w:rPr>
          <w:sz w:val="22"/>
          <w:szCs w:val="22"/>
        </w:rPr>
        <w:t>En el caso de que los ingresos obtenidos sean superiores al coste de la actividad subvencionada, procederá el reintegro del exceso obtenido sobre el coste de la actividad subvencionada, así como la exigencia del interés de demora correspondiente.</w:t>
      </w:r>
    </w:p>
    <w:p>
      <w:pPr>
        <w:pStyle w:val="NormalWeb"/>
        <w:spacing w:before="0" w:beforeAutospacing="0" w:after="0" w:afterAutospacing="0"/>
        <w:jc w:val="both"/>
        <w:rPr>
          <w:b/>
          <w:sz w:val="22"/>
          <w:szCs w:val="22"/>
        </w:rPr>
      </w:pPr>
    </w:p>
    <w:p>
      <w:pPr>
        <w:pStyle w:val="NormalWeb"/>
        <w:spacing w:before="0" w:beforeAutospacing="0" w:after="0" w:afterAutospacing="0"/>
        <w:jc w:val="both"/>
        <w:rPr>
          <w:b/>
          <w:sz w:val="22"/>
          <w:szCs w:val="22"/>
        </w:rPr>
      </w:pPr>
    </w:p>
    <w:p>
      <w:pPr>
        <w:jc w:val="both"/>
        <w:rPr>
          <w:b/>
          <w:sz w:val="22"/>
          <w:szCs w:val="22"/>
        </w:rPr>
      </w:pPr>
      <w:r>
        <w:rPr>
          <w:b/>
          <w:sz w:val="22"/>
          <w:szCs w:val="22"/>
        </w:rPr>
        <w:t>UNDÉCIMA.- GASTOS SUBVENCIONABLES.</w:t>
      </w:r>
    </w:p>
    <w:p>
      <w:pPr>
        <w:jc w:val="both"/>
        <w:rPr>
          <w:sz w:val="22"/>
          <w:szCs w:val="22"/>
        </w:rPr>
      </w:pPr>
    </w:p>
    <w:p>
      <w:pPr>
        <w:jc w:val="both"/>
        <w:rPr>
          <w:sz w:val="22"/>
          <w:szCs w:val="22"/>
        </w:rPr>
      </w:pPr>
      <w:r>
        <w:rPr>
          <w:sz w:val="22"/>
          <w:szCs w:val="22"/>
        </w:rPr>
        <w:t xml:space="preserve">La financiación concedida irá destinada a sufragar los gastos de personal, de actividades, los gastos generales de mantenimiento y de transporte para los centros de día que, de manera indubitada, respondan a la naturaleza del objeto del presente convenio durante el año en curso y en todo caso se imputarán en los mismos términos que se han consignado en el plan de financiación presentado por el beneficiario. </w:t>
      </w:r>
    </w:p>
    <w:p>
      <w:pPr>
        <w:jc w:val="both"/>
        <w:rPr>
          <w:sz w:val="22"/>
          <w:szCs w:val="22"/>
        </w:rPr>
      </w:pPr>
    </w:p>
    <w:p>
      <w:pPr>
        <w:jc w:val="both"/>
        <w:rPr>
          <w:bCs/>
          <w:sz w:val="22"/>
          <w:szCs w:val="22"/>
        </w:rPr>
      </w:pPr>
      <w:r>
        <w:rPr>
          <w:bCs/>
          <w:sz w:val="22"/>
          <w:szCs w:val="22"/>
        </w:rPr>
        <w:t>Los gastos de personal se considerarán subvencionables en la parte correspondiente a la dedicación efectiva que se emplee en la ejecución de cada proyecto, haciéndose constar en la solicitud de subvención las horas a imputar al personal de cada proyecto.</w:t>
      </w:r>
    </w:p>
    <w:p>
      <w:pPr>
        <w:jc w:val="both"/>
        <w:rPr>
          <w:bCs/>
          <w:sz w:val="22"/>
          <w:szCs w:val="22"/>
        </w:rPr>
      </w:pPr>
    </w:p>
    <w:p>
      <w:pPr>
        <w:jc w:val="both"/>
        <w:rPr>
          <w:bCs/>
          <w:sz w:val="22"/>
          <w:szCs w:val="22"/>
        </w:rPr>
      </w:pPr>
      <w:r>
        <w:rPr>
          <w:bCs/>
          <w:sz w:val="22"/>
          <w:szCs w:val="22"/>
        </w:rPr>
        <w:t>Respecto a las indemnizaciones por finalización de contrato, despido, jubilaciones serán subvencionables únicamente en la parte proporcional que se corresponda con el periodo de ejecución de la actividad subvencionada y con la jornada laboral dedicada al proyecto.</w:t>
      </w:r>
    </w:p>
    <w:p>
      <w:pPr>
        <w:jc w:val="both"/>
        <w:rPr>
          <w:bCs/>
          <w:sz w:val="22"/>
          <w:szCs w:val="22"/>
        </w:rPr>
      </w:pPr>
    </w:p>
    <w:p>
      <w:pPr>
        <w:jc w:val="both"/>
        <w:rPr>
          <w:bCs/>
          <w:sz w:val="22"/>
          <w:szCs w:val="22"/>
        </w:rPr>
      </w:pPr>
      <w:r>
        <w:rPr>
          <w:sz w:val="22"/>
          <w:szCs w:val="22"/>
        </w:rPr>
        <w:t>Los gastos de dietas y kilometraje que se le abonen al trabajador/a deberán incluirse en su nómina.</w:t>
      </w:r>
    </w:p>
    <w:p>
      <w:pPr>
        <w:jc w:val="both"/>
        <w:rPr>
          <w:bCs/>
          <w:sz w:val="22"/>
          <w:szCs w:val="22"/>
        </w:rPr>
      </w:pPr>
    </w:p>
    <w:p>
      <w:pPr>
        <w:autoSpaceDE w:val="0"/>
        <w:autoSpaceDN w:val="0"/>
        <w:adjustRightInd w:val="0"/>
        <w:jc w:val="both"/>
        <w:rPr>
          <w:sz w:val="22"/>
          <w:szCs w:val="22"/>
        </w:rPr>
      </w:pPr>
      <w:r>
        <w:rPr>
          <w:sz w:val="22"/>
          <w:szCs w:val="22"/>
        </w:rPr>
        <w:t xml:space="preserve">No serán gastos subvencionables los gastos relacionados con celebraciones o desplazamientos del personal de la propia entidad o sus asociados/as que no tengan que ver directamente con el objeto del proyecto subvencionado. </w:t>
      </w:r>
    </w:p>
    <w:p>
      <w:pPr>
        <w:jc w:val="both"/>
        <w:rPr>
          <w:sz w:val="22"/>
          <w:szCs w:val="22"/>
        </w:rPr>
      </w:pPr>
    </w:p>
    <w:p>
      <w:pPr>
        <w:jc w:val="both"/>
        <w:rPr>
          <w:sz w:val="22"/>
          <w:szCs w:val="22"/>
        </w:rPr>
      </w:pPr>
      <w:r>
        <w:rPr>
          <w:sz w:val="22"/>
          <w:szCs w:val="22"/>
        </w:rPr>
        <w:t>La entidad solicitante deberá indicar en la memoria de solicitud de la subvención el tanto por ciento de gasto de mantenimiento imputado para el proyecto a subvencionar, el cual deberá ser proporcionado, justo y adecuado al mismo, así como al periodo de ejecución subvencionado, teniendo que coincidir la referida cantidad con la incluida en la justificación de la subvención.</w:t>
      </w:r>
    </w:p>
    <w:p>
      <w:pPr>
        <w:jc w:val="both"/>
        <w:rPr>
          <w:sz w:val="22"/>
          <w:szCs w:val="22"/>
        </w:rPr>
      </w:pPr>
    </w:p>
    <w:p>
      <w:pPr>
        <w:jc w:val="both"/>
        <w:rPr>
          <w:sz w:val="22"/>
          <w:szCs w:val="22"/>
        </w:rPr>
      </w:pPr>
      <w:r>
        <w:rPr>
          <w:sz w:val="22"/>
          <w:szCs w:val="22"/>
        </w:rPr>
        <w:lastRenderedPageBreak/>
        <w:t xml:space="preserve">Los gastos generales del mantenimiento del </w:t>
      </w:r>
      <w:r>
        <w:rPr>
          <w:bCs/>
          <w:sz w:val="22"/>
          <w:szCs w:val="22"/>
        </w:rPr>
        <w:t>servicio</w:t>
      </w:r>
      <w:r>
        <w:rPr>
          <w:sz w:val="22"/>
          <w:szCs w:val="22"/>
        </w:rPr>
        <w:t xml:space="preserve"> y de las actividades necesarias para la ejecución del proyecto, deberán reunir las siguientes características: ser bienes fungibles y no ser susceptibles de ser </w:t>
      </w:r>
      <w:proofErr w:type="spellStart"/>
      <w:r>
        <w:rPr>
          <w:sz w:val="22"/>
          <w:szCs w:val="22"/>
        </w:rPr>
        <w:t>inventariables</w:t>
      </w:r>
      <w:proofErr w:type="spellEnd"/>
      <w:r>
        <w:rPr>
          <w:sz w:val="22"/>
          <w:szCs w:val="22"/>
        </w:rPr>
        <w:t>.</w:t>
      </w:r>
    </w:p>
    <w:p>
      <w:pPr>
        <w:jc w:val="both"/>
        <w:rPr>
          <w:sz w:val="22"/>
          <w:szCs w:val="22"/>
        </w:rPr>
      </w:pPr>
    </w:p>
    <w:p>
      <w:pPr>
        <w:autoSpaceDE w:val="0"/>
        <w:autoSpaceDN w:val="0"/>
        <w:adjustRightInd w:val="0"/>
        <w:jc w:val="both"/>
        <w:rPr>
          <w:sz w:val="22"/>
          <w:szCs w:val="22"/>
        </w:rPr>
      </w:pPr>
      <w:r>
        <w:rPr>
          <w:sz w:val="22"/>
          <w:szCs w:val="22"/>
        </w:rPr>
        <w:t>Los gastos se acreditarán mediante facturas y demás documentos de valor probatorio equivalente con validez en el tráfico jurídico mercantil o con eficacia administrativa, en los términos establecidos reglamentariamente.</w:t>
      </w:r>
    </w:p>
    <w:p>
      <w:pPr>
        <w:jc w:val="both"/>
        <w:rPr>
          <w:sz w:val="22"/>
          <w:szCs w:val="22"/>
        </w:rPr>
      </w:pPr>
    </w:p>
    <w:p>
      <w:pPr>
        <w:jc w:val="both"/>
        <w:rPr>
          <w:sz w:val="22"/>
          <w:szCs w:val="22"/>
        </w:rPr>
      </w:pPr>
      <w:r>
        <w:rPr>
          <w:sz w:val="22"/>
          <w:szCs w:val="22"/>
        </w:rPr>
        <w:t>Los gastos que acrediten los documentos anteriores corresponderán al periodo de ejecución de la actividad subvencionada.</w:t>
      </w:r>
    </w:p>
    <w:p>
      <w:pPr>
        <w:jc w:val="both"/>
        <w:rPr>
          <w:sz w:val="22"/>
          <w:szCs w:val="22"/>
        </w:rPr>
      </w:pPr>
    </w:p>
    <w:p>
      <w:pPr>
        <w:jc w:val="both"/>
        <w:rPr>
          <w:sz w:val="22"/>
          <w:szCs w:val="22"/>
          <w:lang w:val="es-ES_tradnl"/>
        </w:rPr>
      </w:pPr>
      <w:r>
        <w:rPr>
          <w:sz w:val="22"/>
          <w:szCs w:val="22"/>
        </w:rPr>
        <w:t xml:space="preserve">En el caso de suscribirse la prórroga </w:t>
      </w:r>
      <w:r>
        <w:rPr>
          <w:sz w:val="22"/>
          <w:szCs w:val="22"/>
          <w:lang w:val="es-ES_tradnl"/>
        </w:rPr>
        <w:t>del Convenio de Cooperación entre la Administración Pública de la Comunidad Autónoma de Canarias (a través de la Consejería de Empleo, Política Sociales y Vivienda y la Consejería de Sanidad) y el Cabildo Insular de La Palma, para la prestación de servicios a personas en situación de dependencia y, en general, a personas menores de seis años, mayores o con discapacidad, y para la realización de actuaciones en relación con el procedimiento de reconocimiento de la situación de dependencia y del derecho a las prestaciones hasta el 31 de diciembre de 2022, los gastos subvencionables correspondientes al ejercicio económico 2022 deberán realizarse durante el periodo de realización de la actividad subvencionada.</w:t>
      </w:r>
    </w:p>
    <w:p>
      <w:pPr>
        <w:jc w:val="both"/>
        <w:rPr>
          <w:sz w:val="22"/>
          <w:szCs w:val="22"/>
        </w:rPr>
      </w:pPr>
    </w:p>
    <w:p>
      <w:pPr>
        <w:jc w:val="both"/>
        <w:rPr>
          <w:sz w:val="22"/>
          <w:szCs w:val="22"/>
        </w:rPr>
      </w:pPr>
      <w:r>
        <w:rPr>
          <w:sz w:val="22"/>
          <w:szCs w:val="22"/>
        </w:rPr>
        <w:t>Los citados gastos deberán ser efectivamente pagados en el periodo comprendido entre la fecha de inicio del plazo de realización de la actividad subvencionada y la fecha de finalización del plazo para la justificación de la subvención.</w:t>
      </w:r>
    </w:p>
    <w:p>
      <w:pPr>
        <w:jc w:val="both"/>
        <w:rPr>
          <w:sz w:val="22"/>
          <w:szCs w:val="22"/>
        </w:rPr>
      </w:pPr>
    </w:p>
    <w:p>
      <w:pPr>
        <w:jc w:val="both"/>
        <w:rPr>
          <w:sz w:val="22"/>
          <w:szCs w:val="22"/>
        </w:rPr>
      </w:pPr>
      <w:r>
        <w:rPr>
          <w:sz w:val="22"/>
          <w:szCs w:val="22"/>
        </w:rPr>
        <w:t>En el caso de que un gasto sea pagado mediante cheque, la fecha del cargo en la cuenta corriente del beneficiario del mismo deberá estar comprendida en el periodo al que se refiere el párrafo anterior.</w:t>
      </w:r>
    </w:p>
    <w:p>
      <w:pPr>
        <w:jc w:val="both"/>
        <w:rPr>
          <w:sz w:val="22"/>
          <w:szCs w:val="22"/>
        </w:rPr>
      </w:pPr>
    </w:p>
    <w:p>
      <w:pPr>
        <w:jc w:val="both"/>
        <w:rPr>
          <w:sz w:val="22"/>
          <w:szCs w:val="22"/>
        </w:rPr>
      </w:pPr>
    </w:p>
    <w:p>
      <w:pPr>
        <w:jc w:val="both"/>
        <w:rPr>
          <w:sz w:val="22"/>
          <w:szCs w:val="22"/>
        </w:rPr>
      </w:pPr>
      <w:r>
        <w:rPr>
          <w:sz w:val="22"/>
          <w:szCs w:val="22"/>
        </w:rPr>
        <w:t xml:space="preserve">Los conceptos de gastos que integran el plan de financiación de la actuación objeto de subvención (gastos de personal, de actividades, de mantenimiento y transporte) podrán compensarse entre sí, a efectos de su justificación, con un límite del 20%, sin que en ningún caso dicha compensación conlleve una alteración del coste total solicitado. Dicha compensación no podrá suponer que los gastos de transporte superen el importe previsto en este convenio. </w:t>
      </w:r>
    </w:p>
    <w:p>
      <w:pPr>
        <w:jc w:val="both"/>
        <w:rPr>
          <w:sz w:val="22"/>
          <w:szCs w:val="22"/>
        </w:rPr>
      </w:pPr>
    </w:p>
    <w:p>
      <w:pPr>
        <w:jc w:val="both"/>
        <w:rPr>
          <w:sz w:val="22"/>
          <w:szCs w:val="22"/>
        </w:rPr>
      </w:pPr>
    </w:p>
    <w:p>
      <w:pPr>
        <w:jc w:val="both"/>
        <w:rPr>
          <w:bCs/>
          <w:sz w:val="22"/>
          <w:szCs w:val="22"/>
        </w:rPr>
      </w:pPr>
      <w:r>
        <w:rPr>
          <w:sz w:val="22"/>
          <w:szCs w:val="22"/>
        </w:rPr>
        <w:t xml:space="preserve">En el caso del personal obligatorio previsto en el </w:t>
      </w:r>
      <w:r>
        <w:rPr>
          <w:bCs/>
          <w:sz w:val="22"/>
          <w:szCs w:val="22"/>
        </w:rPr>
        <w:t>Decreto 67/2012, no se considerará gasto subvencionable el coste de dicho personal en caso de que se encontrara en situación de incapacidad temporal</w:t>
      </w:r>
      <w:r>
        <w:rPr>
          <w:bCs/>
          <w:color w:val="FF0000"/>
          <w:sz w:val="22"/>
          <w:szCs w:val="22"/>
        </w:rPr>
        <w:t xml:space="preserve"> </w:t>
      </w:r>
      <w:r>
        <w:rPr>
          <w:bCs/>
          <w:sz w:val="22"/>
          <w:szCs w:val="22"/>
        </w:rPr>
        <w:t>y su plaza no fuera convenientemente sustituida, tanto si no se produce la sustitución, como si la misma se produce con personal que no cumple los requisitos previstos para el puesto por el citado Decreto 67/2012. Esta condición surtiría efecto, en el caso del director del servicio, a partir de los 2 meses de declaración de la incapacidad, y a partir de 15 días para el resto del personal obligatorio.</w:t>
      </w:r>
    </w:p>
    <w:p>
      <w:pPr>
        <w:jc w:val="both"/>
        <w:rPr>
          <w:bCs/>
          <w:sz w:val="22"/>
          <w:szCs w:val="22"/>
        </w:rPr>
      </w:pPr>
    </w:p>
    <w:p>
      <w:pPr>
        <w:jc w:val="both"/>
        <w:rPr>
          <w:sz w:val="22"/>
          <w:szCs w:val="22"/>
        </w:rPr>
      </w:pPr>
      <w:r>
        <w:rPr>
          <w:sz w:val="22"/>
          <w:szCs w:val="22"/>
        </w:rPr>
        <w:t>En un contrato de arrendamiento financiero serán subvencionables los pagos abonados por el arrendatario al arrendador, con excepción de los intereses deudores, siempre y cuando el contrato de arrendamiento  no recoja el compromiso expreso de ejercitar el derecho de opción de compra en tiempo y forma o alternativamente un plazo mínimo de duración de arrendamiento con el que pueda entenderse cubierta la vida útil del activo. No serán subvencionables otros costes ligados al contrato de arrendamiento financiero, específicamente el ejercicio de la opción de compra, el margen del arrendador, seguros,  intereses de costes de refinanciación así como los impuestos indirectos recuperables.</w:t>
      </w:r>
    </w:p>
    <w:p>
      <w:pPr>
        <w:jc w:val="both"/>
        <w:rPr>
          <w:sz w:val="22"/>
          <w:szCs w:val="22"/>
        </w:rPr>
      </w:pPr>
    </w:p>
    <w:p>
      <w:pPr>
        <w:jc w:val="both"/>
        <w:rPr>
          <w:sz w:val="22"/>
          <w:szCs w:val="22"/>
        </w:rPr>
      </w:pPr>
      <w:r>
        <w:rPr>
          <w:sz w:val="22"/>
          <w:szCs w:val="22"/>
        </w:rPr>
        <w:t>En todo caso, es requisito que entre el gasto realizado por el beneficiario y la actividad objeto de la subvención, exista una relación que posibilite aseverar sin ningún género de duda que el gasto se ha contraído en el marco de las actuaciones financiadas con fondos públicos, es decir, el gasto ha de estar en relación con el cumplimiento de la finalidad o la realización de la actividad subvencionada.</w:t>
      </w:r>
    </w:p>
    <w:p>
      <w:pPr>
        <w:jc w:val="both"/>
        <w:rPr>
          <w:b/>
          <w:sz w:val="22"/>
          <w:szCs w:val="22"/>
        </w:rPr>
      </w:pPr>
    </w:p>
    <w:p>
      <w:pPr>
        <w:jc w:val="both"/>
        <w:rPr>
          <w:sz w:val="22"/>
          <w:szCs w:val="22"/>
        </w:rPr>
      </w:pPr>
      <w:r>
        <w:rPr>
          <w:sz w:val="22"/>
          <w:szCs w:val="22"/>
        </w:rPr>
        <w:lastRenderedPageBreak/>
        <w:t>No se considerará como gasto subvencionable aquellos gastos que se realicen con personas o entidades vinculadas con el beneficiario, salvo que concurran las siguientes circunstancias:</w:t>
      </w:r>
    </w:p>
    <w:p>
      <w:pPr>
        <w:jc w:val="both"/>
        <w:rPr>
          <w:sz w:val="22"/>
          <w:szCs w:val="22"/>
        </w:rPr>
      </w:pPr>
    </w:p>
    <w:p>
      <w:pPr>
        <w:jc w:val="both"/>
        <w:rPr>
          <w:bCs/>
          <w:sz w:val="22"/>
          <w:szCs w:val="22"/>
        </w:rPr>
      </w:pPr>
      <w:r>
        <w:rPr>
          <w:bCs/>
          <w:sz w:val="22"/>
          <w:szCs w:val="22"/>
        </w:rPr>
        <w:t>- La persona beneficiaria obtenga, con carácter previo a la realización de dichos gastos, la previa autorización del órgano concedente.</w:t>
      </w:r>
    </w:p>
    <w:p>
      <w:pPr>
        <w:jc w:val="both"/>
        <w:rPr>
          <w:bCs/>
          <w:sz w:val="22"/>
          <w:szCs w:val="22"/>
        </w:rPr>
      </w:pPr>
      <w:r>
        <w:rPr>
          <w:bCs/>
          <w:sz w:val="22"/>
          <w:szCs w:val="22"/>
        </w:rPr>
        <w:t xml:space="preserve"> </w:t>
      </w:r>
    </w:p>
    <w:p>
      <w:pPr>
        <w:jc w:val="both"/>
        <w:rPr>
          <w:bCs/>
          <w:sz w:val="22"/>
          <w:szCs w:val="22"/>
        </w:rPr>
      </w:pPr>
      <w:r>
        <w:rPr>
          <w:bCs/>
          <w:sz w:val="22"/>
          <w:szCs w:val="22"/>
        </w:rPr>
        <w:t>- El importe subvencionable no exceda del coste incurrido por la entidad vinculada. La acreditación del coste se realizará en los mismos términos establecidos para la acreditación de los gastos del beneficiario.</w:t>
      </w:r>
    </w:p>
    <w:p>
      <w:pPr>
        <w:jc w:val="both"/>
        <w:rPr>
          <w:sz w:val="22"/>
          <w:szCs w:val="22"/>
        </w:rPr>
      </w:pPr>
    </w:p>
    <w:p>
      <w:pPr>
        <w:jc w:val="both"/>
        <w:rPr>
          <w:sz w:val="22"/>
          <w:szCs w:val="22"/>
        </w:rPr>
      </w:pPr>
      <w:r>
        <w:rPr>
          <w:sz w:val="22"/>
          <w:szCs w:val="22"/>
        </w:rPr>
        <w:t>Se considerará que existe vinculación con aquellas personas físicas o jurídicas o agrupaciones sin personalidad en las que concurran las circunstancias previstas en el artículo 68.2 del Real Decreto 887/2006, de 21 de julio, por el que se aprueba el Reglamento de La Ley General de Subvenciones y que se relacionan a continuación:</w:t>
      </w:r>
    </w:p>
    <w:p>
      <w:pPr>
        <w:jc w:val="both"/>
        <w:rPr>
          <w:sz w:val="22"/>
          <w:szCs w:val="22"/>
        </w:rPr>
      </w:pPr>
    </w:p>
    <w:p>
      <w:pPr>
        <w:autoSpaceDE w:val="0"/>
        <w:autoSpaceDN w:val="0"/>
        <w:adjustRightInd w:val="0"/>
        <w:spacing w:after="120"/>
        <w:jc w:val="both"/>
        <w:rPr>
          <w:sz w:val="22"/>
          <w:szCs w:val="22"/>
        </w:rPr>
      </w:pPr>
      <w:r>
        <w:rPr>
          <w:sz w:val="22"/>
          <w:szCs w:val="22"/>
        </w:rPr>
        <w:t>a) Personas físicas unidas por relación conyugal o personas ligadas con análoga relación de afectividad, parentesco de consanguinidad hasta el cuarto grado o de afinidad hasta el segundo.</w:t>
      </w:r>
    </w:p>
    <w:p>
      <w:pPr>
        <w:autoSpaceDE w:val="0"/>
        <w:autoSpaceDN w:val="0"/>
        <w:adjustRightInd w:val="0"/>
        <w:spacing w:after="120"/>
        <w:jc w:val="both"/>
        <w:rPr>
          <w:sz w:val="22"/>
          <w:szCs w:val="22"/>
        </w:rPr>
      </w:pPr>
      <w:r>
        <w:rPr>
          <w:sz w:val="22"/>
          <w:szCs w:val="22"/>
        </w:rPr>
        <w:t>b) Las personas físicas y jurídicas que tengan una relación laboral retribuida mediante pagos periódicos.</w:t>
      </w:r>
    </w:p>
    <w:p>
      <w:pPr>
        <w:autoSpaceDE w:val="0"/>
        <w:autoSpaceDN w:val="0"/>
        <w:adjustRightInd w:val="0"/>
        <w:spacing w:after="120"/>
        <w:jc w:val="both"/>
        <w:rPr>
          <w:sz w:val="22"/>
          <w:szCs w:val="22"/>
        </w:rPr>
      </w:pPr>
      <w:r>
        <w:rPr>
          <w:sz w:val="22"/>
          <w:szCs w:val="22"/>
        </w:rPr>
        <w:t>c) Ser miembros asociados del beneficiario a que se refiere el apartado 2 y miembros o partícipes de las entidades sin personalidad jurídica a que se refiere el apartado 3 del artículo 11 de la Ley General de Subvenciones.</w:t>
      </w:r>
    </w:p>
    <w:p>
      <w:pPr>
        <w:autoSpaceDE w:val="0"/>
        <w:autoSpaceDN w:val="0"/>
        <w:adjustRightInd w:val="0"/>
        <w:spacing w:after="120"/>
        <w:jc w:val="both"/>
        <w:rPr>
          <w:sz w:val="22"/>
          <w:szCs w:val="22"/>
        </w:rPr>
      </w:pPr>
      <w:r>
        <w:rPr>
          <w:sz w:val="22"/>
          <w:szCs w:val="22"/>
        </w:rPr>
        <w:t>d) Una sociedad y sus socios mayoritarios o sus consejeros o administradores, así como los cónyuges o personas ligadas con análoga relación de afectividad y familiares hasta el cuarto grado de consanguinidad o de afinidad hasta el segundo.</w:t>
      </w:r>
    </w:p>
    <w:p>
      <w:pPr>
        <w:autoSpaceDE w:val="0"/>
        <w:autoSpaceDN w:val="0"/>
        <w:adjustRightInd w:val="0"/>
        <w:spacing w:after="120"/>
        <w:jc w:val="both"/>
        <w:rPr>
          <w:sz w:val="22"/>
          <w:szCs w:val="22"/>
        </w:rPr>
      </w:pPr>
      <w:r>
        <w:rPr>
          <w:sz w:val="22"/>
          <w:szCs w:val="22"/>
        </w:rPr>
        <w:t>e) Las sociedades que, de acuerdo con el artículo 4 de la Ley 24/1988, de 28 de julio, reguladora del Mercado de Valores, reúnan las circunstancias requeridas para formar parte del mismo grupo.</w:t>
      </w:r>
    </w:p>
    <w:p>
      <w:pPr>
        <w:autoSpaceDE w:val="0"/>
        <w:autoSpaceDN w:val="0"/>
        <w:adjustRightInd w:val="0"/>
        <w:spacing w:after="120"/>
        <w:jc w:val="both"/>
        <w:rPr>
          <w:sz w:val="22"/>
          <w:szCs w:val="22"/>
        </w:rPr>
      </w:pPr>
      <w:r>
        <w:rPr>
          <w:sz w:val="22"/>
          <w:szCs w:val="22"/>
        </w:rPr>
        <w:t>f) Las personas jurídicas o agrupaciones sin personalidad y sus representantes legales, patronos o quienes ejerzan su administración, así como los cónyuges o personas ligadas con análoga relación de afectividad y familiares hasta el cuarto grado de consanguinidad o de afinidad hasta el segundo.</w:t>
      </w:r>
    </w:p>
    <w:p>
      <w:pPr>
        <w:spacing w:before="80"/>
        <w:jc w:val="both"/>
        <w:rPr>
          <w:sz w:val="22"/>
          <w:szCs w:val="22"/>
        </w:rPr>
      </w:pPr>
      <w:r>
        <w:rPr>
          <w:sz w:val="22"/>
          <w:szCs w:val="22"/>
        </w:rPr>
        <w:t>g) Las personas jurídicas o agrupaciones sin personalidad y las personas físicas, jurídicas o agrupaciones sin personalidad que conforme a normas legales, estatutarias o acuerdos contractuales tengan derecho a participar en más de un 50 por ciento en el beneficio de las primeras.</w:t>
      </w:r>
    </w:p>
    <w:p>
      <w:pPr>
        <w:spacing w:before="80"/>
        <w:jc w:val="both"/>
        <w:rPr>
          <w:sz w:val="22"/>
          <w:szCs w:val="22"/>
        </w:rPr>
      </w:pPr>
      <w:r>
        <w:rPr>
          <w:sz w:val="22"/>
          <w:szCs w:val="22"/>
        </w:rPr>
        <w:t>La prohibición establecida en el apartado anterior será acreditada por el beneficiario en el procedimiento de justificación de la subvención mediante una declaración responsable en la que se haga constar que no se ha concertado la ejecución total o parcial de las actividades subvencionadas con ninguna de las personas o entidades referidas en el mismo, sin perjuicio de las actuaciones de comprobación que pueda realizar el órgano concedente, el órgano responsable de la fiscalización de fondos o cualquier otro órgano.</w:t>
      </w:r>
    </w:p>
    <w:p>
      <w:pPr>
        <w:jc w:val="both"/>
        <w:rPr>
          <w:bCs/>
          <w:sz w:val="22"/>
          <w:szCs w:val="22"/>
        </w:rPr>
      </w:pPr>
    </w:p>
    <w:p>
      <w:pPr>
        <w:jc w:val="both"/>
        <w:rPr>
          <w:bCs/>
          <w:sz w:val="22"/>
          <w:szCs w:val="22"/>
        </w:rPr>
      </w:pPr>
      <w:r>
        <w:rPr>
          <w:bCs/>
          <w:sz w:val="22"/>
          <w:szCs w:val="22"/>
        </w:rPr>
        <w:t>Cuando el importe del gasto subvencionable supere la cuantía establecida en la Ley 9/2017, de 8 de noviembre, de Contratos del Sector Público, por la que se transponen al ordenamiento jurídico español las Directivas del Parlamento Europeo y del Consejo 2014/23/UE y 2014/24/UE, de 26 de febrero de 2014 para los contratos menores de suministro o prestación de servicios (esto es, supere la cuantía de 14.999,99 €), la entidad beneficiaria deberá solicitar como mínimo tres ofertas de diferentes proveedores, con carácter previo a la contracción del compromiso para la prestación de servicio o la entrega del bien, salvo que por las especiales características de los gastos subvencionables, no exista en el mercado suficiente número de entidades que lo suministren o presten, o salvo que el gasto se hubiera realizado con anterioridad a la solicitud de la subvención. Dichas ofertas han de aportarse en la justificación de la subvención, debiendo acreditarse la elección de la oferta cuando ésta no recaiga en la que fuera económicamente más ventajosa.</w:t>
      </w:r>
    </w:p>
    <w:p>
      <w:pPr>
        <w:jc w:val="both"/>
        <w:rPr>
          <w:bCs/>
          <w:sz w:val="22"/>
          <w:szCs w:val="22"/>
        </w:rPr>
      </w:pPr>
    </w:p>
    <w:p>
      <w:pPr>
        <w:pStyle w:val="Textoindependiente31"/>
        <w:rPr>
          <w:b/>
          <w:sz w:val="22"/>
          <w:szCs w:val="22"/>
        </w:rPr>
      </w:pPr>
      <w:r>
        <w:rPr>
          <w:b/>
          <w:sz w:val="22"/>
          <w:szCs w:val="22"/>
        </w:rPr>
        <w:t>DUODECIMA.- SUBCONTRATACIÓN</w:t>
      </w:r>
    </w:p>
    <w:p>
      <w:pPr>
        <w:pStyle w:val="Textoindependiente31"/>
        <w:rPr>
          <w:b/>
          <w:sz w:val="22"/>
          <w:szCs w:val="22"/>
        </w:rPr>
      </w:pPr>
    </w:p>
    <w:p>
      <w:pPr>
        <w:pStyle w:val="Textoindependiente31"/>
        <w:rPr>
          <w:sz w:val="22"/>
          <w:szCs w:val="22"/>
        </w:rPr>
      </w:pPr>
      <w:r>
        <w:rPr>
          <w:sz w:val="22"/>
          <w:szCs w:val="22"/>
        </w:rPr>
        <w:lastRenderedPageBreak/>
        <w:t>Según lo establecido en el art. 29 de la LGS, se prevé que el beneficiario pueda subcontratar con terceros hasta el 100% de la actividad subvencionada. Se entiende que un beneficiario subcontrata cuando concierta con terceros la ejecución total o parcial de la actividad que constituye el objeto de la subvención. Queda fuera de este concepto la contratación de aquellos gastos en que tenga que incurrir el beneficiario para la realización por sí mismo de la actividad subvencionada.</w:t>
      </w:r>
    </w:p>
    <w:p>
      <w:pPr>
        <w:shd w:val="clear" w:color="auto" w:fill="FFFFFF"/>
        <w:spacing w:line="240" w:lineRule="atLeast"/>
        <w:jc w:val="both"/>
        <w:rPr>
          <w:sz w:val="22"/>
          <w:szCs w:val="22"/>
          <w:lang w:val="es-ES_tradnl"/>
        </w:rPr>
      </w:pPr>
    </w:p>
    <w:p>
      <w:pPr>
        <w:shd w:val="clear" w:color="auto" w:fill="FFFFFF"/>
        <w:spacing w:line="240" w:lineRule="atLeast"/>
        <w:jc w:val="both"/>
        <w:rPr>
          <w:sz w:val="22"/>
          <w:szCs w:val="22"/>
          <w:lang w:val="es-ES_tradnl"/>
        </w:rPr>
      </w:pPr>
      <w:r>
        <w:rPr>
          <w:sz w:val="22"/>
          <w:szCs w:val="22"/>
          <w:lang w:val="es-ES_tradnl"/>
        </w:rPr>
        <w:t>En ningún caso podrán subcontratarse actividades que, aumentando el coste de la actividad subvencionada, no aporten valor añadido al contenido de la misma.</w:t>
      </w:r>
    </w:p>
    <w:p>
      <w:pPr>
        <w:shd w:val="clear" w:color="auto" w:fill="FFFFFF"/>
        <w:spacing w:line="240" w:lineRule="atLeast"/>
        <w:jc w:val="both"/>
        <w:rPr>
          <w:sz w:val="22"/>
          <w:szCs w:val="22"/>
          <w:lang w:val="es-ES_tradnl"/>
        </w:rPr>
      </w:pPr>
    </w:p>
    <w:p>
      <w:pPr>
        <w:shd w:val="clear" w:color="auto" w:fill="FFFFFF"/>
        <w:spacing w:line="240" w:lineRule="atLeast"/>
        <w:jc w:val="both"/>
        <w:rPr>
          <w:sz w:val="22"/>
          <w:szCs w:val="22"/>
          <w:lang w:val="es-ES_tradnl"/>
        </w:rPr>
      </w:pPr>
      <w:r>
        <w:rPr>
          <w:sz w:val="22"/>
          <w:szCs w:val="22"/>
          <w:lang w:val="es-ES_tradnl"/>
        </w:rPr>
        <w:t>Cuando la actividad concertada con terceros exceda del 20 por ciento del importe de la subvención y dicho importe sea superior a 60.000 euros, la subcontratación estará sometida al cumplimiento de los siguientes requisitos:</w:t>
      </w:r>
    </w:p>
    <w:p>
      <w:pPr>
        <w:shd w:val="clear" w:color="auto" w:fill="FFFFFF"/>
        <w:spacing w:line="240" w:lineRule="atLeast"/>
        <w:jc w:val="both"/>
        <w:rPr>
          <w:sz w:val="22"/>
          <w:szCs w:val="22"/>
          <w:lang w:val="es-ES_tradnl"/>
        </w:rPr>
      </w:pPr>
    </w:p>
    <w:p>
      <w:pPr>
        <w:shd w:val="clear" w:color="auto" w:fill="FFFFFF"/>
        <w:spacing w:line="240" w:lineRule="atLeast"/>
        <w:ind w:firstLine="357"/>
        <w:jc w:val="both"/>
        <w:rPr>
          <w:sz w:val="22"/>
          <w:szCs w:val="22"/>
          <w:lang w:val="es-ES_tradnl"/>
        </w:rPr>
      </w:pPr>
      <w:r>
        <w:rPr>
          <w:sz w:val="22"/>
          <w:szCs w:val="22"/>
          <w:lang w:val="es-ES_tradnl"/>
        </w:rPr>
        <w:t>a) Que el contrato se celebre por escrito.</w:t>
      </w:r>
    </w:p>
    <w:p>
      <w:pPr>
        <w:shd w:val="clear" w:color="auto" w:fill="FFFFFF"/>
        <w:spacing w:line="240" w:lineRule="atLeast"/>
        <w:ind w:left="357"/>
        <w:jc w:val="both"/>
        <w:rPr>
          <w:sz w:val="22"/>
          <w:szCs w:val="22"/>
          <w:lang w:val="es-ES_tradnl"/>
        </w:rPr>
      </w:pPr>
      <w:r>
        <w:rPr>
          <w:sz w:val="22"/>
          <w:szCs w:val="22"/>
          <w:lang w:val="es-ES_tradnl"/>
        </w:rPr>
        <w:t>b) Que la celebración del mismo se autorice previamente por la entidad concedente de la subvención en la forma que se determine en las bases reguladoras.</w:t>
      </w:r>
    </w:p>
    <w:p>
      <w:pPr>
        <w:pStyle w:val="Textoindependiente31"/>
        <w:rPr>
          <w:sz w:val="22"/>
          <w:szCs w:val="22"/>
          <w:lang w:val="es-ES"/>
        </w:rPr>
      </w:pPr>
    </w:p>
    <w:p>
      <w:pPr>
        <w:pStyle w:val="Textoindependiente31"/>
        <w:rPr>
          <w:sz w:val="22"/>
          <w:szCs w:val="22"/>
        </w:rPr>
      </w:pPr>
      <w:r>
        <w:rPr>
          <w:sz w:val="22"/>
          <w:szCs w:val="22"/>
        </w:rPr>
        <w:t>Los contratistas quedarán obligados sólo ante el beneficiario, que asumirá la total responsabilidad de la ejecución de la actividad subvencionada frente a la Administración.</w:t>
      </w:r>
    </w:p>
    <w:p>
      <w:pPr>
        <w:pStyle w:val="Textoindependiente31"/>
        <w:rPr>
          <w:sz w:val="22"/>
          <w:szCs w:val="22"/>
        </w:rPr>
      </w:pPr>
    </w:p>
    <w:p>
      <w:pPr>
        <w:pStyle w:val="Textoindependiente31"/>
        <w:rPr>
          <w:sz w:val="22"/>
          <w:szCs w:val="22"/>
        </w:rPr>
      </w:pPr>
      <w:r>
        <w:rPr>
          <w:sz w:val="22"/>
          <w:szCs w:val="22"/>
        </w:rPr>
        <w:t xml:space="preserve">La entidad beneficiaria de la subvención será responsable de que en la ejecución de la actividad subvencionada concertada con terceros se respeten los límites que se establezcan en la normativa reguladora de la subvención en cuanto a la naturaleza y cuantía de gastos subvencionables, y los contratistas estarán sujetos al deber de colaboración previsto en el artículo 46 de la LGS, para permitir la adecuada verificación del cumplimiento de dichos límites. </w:t>
      </w:r>
    </w:p>
    <w:p>
      <w:pPr>
        <w:pStyle w:val="Textoindependiente31"/>
        <w:rPr>
          <w:sz w:val="22"/>
          <w:szCs w:val="22"/>
        </w:rPr>
      </w:pPr>
    </w:p>
    <w:p>
      <w:pPr>
        <w:pStyle w:val="Textoindependiente31"/>
        <w:rPr>
          <w:sz w:val="22"/>
          <w:szCs w:val="22"/>
        </w:rPr>
      </w:pPr>
      <w:r>
        <w:rPr>
          <w:sz w:val="22"/>
          <w:szCs w:val="22"/>
        </w:rPr>
        <w:t>En particular, la entidad subcontratada cumplirá las ratios establecidas en el Decreto 67/2012, sobre el perfil, cualificación y experiencia del personal contratado para la ejecución de la actividad subvencionada, en las mismas condiciones exigidas para el beneficiario.</w:t>
      </w:r>
    </w:p>
    <w:p>
      <w:pPr>
        <w:pStyle w:val="Textoindependiente31"/>
        <w:rPr>
          <w:sz w:val="22"/>
          <w:szCs w:val="22"/>
        </w:rPr>
      </w:pPr>
    </w:p>
    <w:p>
      <w:pPr>
        <w:pStyle w:val="Textoindependiente31"/>
        <w:rPr>
          <w:sz w:val="22"/>
          <w:szCs w:val="22"/>
        </w:rPr>
      </w:pPr>
      <w:r>
        <w:rPr>
          <w:sz w:val="22"/>
          <w:szCs w:val="22"/>
        </w:rPr>
        <w:t>La entidad beneficiaria de la subvención, previamente a la subcontratación, deberá solicitar al órgano concedente de la subvención, autorización para la misma, indicando la actividad a subcontratar, porcentaje de la misma que se va a subcontratar, entidad con la que se va a subcontratar, recursos humanos y materiales con los que cuenta el subcontratista para la ejecución de la actividad subvencionada (a los efectos de comprobar que cumplan los ratios que se exigen al beneficiario en el convenio), el contrato, en su caso u otros datos que se considerasen necesarios por el beneficiario.</w:t>
      </w:r>
    </w:p>
    <w:p>
      <w:pPr>
        <w:pStyle w:val="Textoindependiente31"/>
        <w:rPr>
          <w:sz w:val="22"/>
          <w:szCs w:val="22"/>
        </w:rPr>
      </w:pPr>
    </w:p>
    <w:p>
      <w:pPr>
        <w:pStyle w:val="Textoindependiente31"/>
        <w:rPr>
          <w:sz w:val="22"/>
          <w:szCs w:val="22"/>
        </w:rPr>
      </w:pPr>
      <w:r>
        <w:rPr>
          <w:sz w:val="22"/>
          <w:szCs w:val="22"/>
        </w:rPr>
        <w:t>El beneficiario presentará certificado que acredite que no se ha contratado o no se va a contratar la ejecución total o parcial de la actividad subvencionada con las personas o entidades a las que se refiere el artículo 29.7 de la LGS:</w:t>
      </w:r>
    </w:p>
    <w:p>
      <w:pPr>
        <w:pStyle w:val="parrafo1"/>
        <w:shd w:val="clear" w:color="auto" w:fill="FFFFFF"/>
        <w:spacing w:before="0" w:after="0"/>
        <w:ind w:left="284" w:firstLine="0"/>
        <w:rPr>
          <w:sz w:val="22"/>
          <w:szCs w:val="22"/>
          <w:lang w:val="es-ES_tradnl"/>
        </w:rPr>
      </w:pPr>
    </w:p>
    <w:p>
      <w:pPr>
        <w:pStyle w:val="parrafo1"/>
        <w:shd w:val="clear" w:color="auto" w:fill="FFFFFF"/>
        <w:spacing w:before="0" w:after="0"/>
        <w:ind w:firstLine="0"/>
        <w:rPr>
          <w:sz w:val="22"/>
          <w:szCs w:val="22"/>
          <w:lang w:val="es-ES_tradnl"/>
        </w:rPr>
      </w:pPr>
      <w:r>
        <w:rPr>
          <w:sz w:val="22"/>
          <w:szCs w:val="22"/>
          <w:lang w:val="es-ES_tradnl"/>
        </w:rPr>
        <w:t>En ningún caso podrá concertarse por el beneficiario la ejecución total o parcial de las actividades subvencionadas con:</w:t>
      </w:r>
    </w:p>
    <w:p>
      <w:pPr>
        <w:pStyle w:val="parrafo1"/>
        <w:shd w:val="clear" w:color="auto" w:fill="FFFFFF"/>
        <w:spacing w:before="0" w:after="0"/>
        <w:ind w:left="284" w:firstLine="0"/>
        <w:rPr>
          <w:i/>
          <w:sz w:val="22"/>
          <w:szCs w:val="22"/>
          <w:lang w:val="es-ES_tradnl"/>
        </w:rPr>
      </w:pPr>
    </w:p>
    <w:p>
      <w:pPr>
        <w:pStyle w:val="parrafo22"/>
        <w:shd w:val="clear" w:color="auto" w:fill="FFFFFF"/>
        <w:spacing w:before="0" w:after="0"/>
        <w:ind w:left="567" w:firstLine="0"/>
        <w:rPr>
          <w:i/>
          <w:sz w:val="22"/>
          <w:szCs w:val="22"/>
          <w:lang w:val="es-ES_tradnl"/>
        </w:rPr>
      </w:pPr>
      <w:r>
        <w:rPr>
          <w:i/>
          <w:sz w:val="22"/>
          <w:szCs w:val="22"/>
          <w:lang w:val="es-ES_tradnl"/>
        </w:rPr>
        <w:t>a) Personas o entidades incursas en alguna de las prohibiciones del artículo 13 de esta ley.</w:t>
      </w:r>
    </w:p>
    <w:p>
      <w:pPr>
        <w:pStyle w:val="parrafo1"/>
        <w:shd w:val="clear" w:color="auto" w:fill="FFFFFF"/>
        <w:spacing w:before="0" w:after="0"/>
        <w:ind w:left="567" w:firstLine="0"/>
        <w:rPr>
          <w:i/>
          <w:sz w:val="22"/>
          <w:szCs w:val="22"/>
          <w:lang w:val="es-ES_tradnl"/>
        </w:rPr>
      </w:pPr>
      <w:r>
        <w:rPr>
          <w:i/>
          <w:sz w:val="22"/>
          <w:szCs w:val="22"/>
          <w:lang w:val="es-ES_tradnl"/>
        </w:rPr>
        <w:t>b) Personas o entidades que hayan percibido otras subvenciones para la realización de la actividad objeto de contratación.</w:t>
      </w:r>
    </w:p>
    <w:p>
      <w:pPr>
        <w:pStyle w:val="parrafo1"/>
        <w:shd w:val="clear" w:color="auto" w:fill="FFFFFF"/>
        <w:spacing w:before="0" w:after="0"/>
        <w:ind w:left="567" w:firstLine="0"/>
        <w:rPr>
          <w:i/>
          <w:sz w:val="22"/>
          <w:szCs w:val="22"/>
          <w:lang w:val="es-ES_tradnl"/>
        </w:rPr>
      </w:pPr>
      <w:r>
        <w:rPr>
          <w:i/>
          <w:sz w:val="22"/>
          <w:szCs w:val="22"/>
          <w:lang w:val="es-ES_tradnl"/>
        </w:rPr>
        <w:t>c) Intermediarios o asesores en los que los pagos se definan como un porcentaje de coste total de la operación, a menos que dicho pago esté justificado con referencia al valor de mercado del trabajo realizado o los servicios prestados.</w:t>
      </w:r>
    </w:p>
    <w:p>
      <w:pPr>
        <w:pStyle w:val="parrafo1"/>
        <w:shd w:val="clear" w:color="auto" w:fill="FFFFFF"/>
        <w:spacing w:before="0" w:after="0"/>
        <w:ind w:left="567" w:firstLine="0"/>
        <w:rPr>
          <w:i/>
          <w:sz w:val="22"/>
          <w:szCs w:val="22"/>
          <w:lang w:val="es-ES_tradnl"/>
        </w:rPr>
      </w:pPr>
      <w:r>
        <w:rPr>
          <w:i/>
          <w:sz w:val="22"/>
          <w:szCs w:val="22"/>
          <w:lang w:val="es-ES_tradnl"/>
        </w:rPr>
        <w:t>d) Personas o entidades vinculadas con el beneficiario, salvo que concurran las siguientes circunstancias:</w:t>
      </w:r>
    </w:p>
    <w:p>
      <w:pPr>
        <w:pStyle w:val="parrafo22"/>
        <w:shd w:val="clear" w:color="auto" w:fill="FFFFFF"/>
        <w:spacing w:before="0" w:after="0"/>
        <w:ind w:left="851" w:firstLine="0"/>
        <w:rPr>
          <w:i/>
          <w:sz w:val="22"/>
          <w:szCs w:val="22"/>
          <w:lang w:val="es-ES_tradnl"/>
        </w:rPr>
      </w:pPr>
      <w:r>
        <w:rPr>
          <w:i/>
          <w:sz w:val="22"/>
          <w:szCs w:val="22"/>
          <w:lang w:val="es-ES_tradnl"/>
        </w:rPr>
        <w:t>1. ª Que se obtenga la previa autorización expresa del órgano concedente.</w:t>
      </w:r>
    </w:p>
    <w:p>
      <w:pPr>
        <w:pStyle w:val="parrafo1"/>
        <w:shd w:val="clear" w:color="auto" w:fill="FFFFFF"/>
        <w:spacing w:before="0" w:after="0"/>
        <w:ind w:left="851" w:firstLine="0"/>
        <w:rPr>
          <w:i/>
          <w:sz w:val="22"/>
          <w:szCs w:val="22"/>
          <w:lang w:val="es-ES_tradnl"/>
        </w:rPr>
      </w:pPr>
      <w:r>
        <w:rPr>
          <w:i/>
          <w:sz w:val="22"/>
          <w:szCs w:val="22"/>
          <w:lang w:val="es-ES_tradnl"/>
        </w:rPr>
        <w:lastRenderedPageBreak/>
        <w:t>2. ª Que el importe subvencionable no exceda del coste incurrido por la entidad vinculada. La acreditación del coste se realizará en la justificación en los mismos términos establecidos para la acreditación de los gastos del beneficiario.</w:t>
      </w:r>
    </w:p>
    <w:p>
      <w:pPr>
        <w:pStyle w:val="parrafo22"/>
        <w:shd w:val="clear" w:color="auto" w:fill="FFFFFF"/>
        <w:spacing w:before="0" w:after="0"/>
        <w:ind w:left="567" w:firstLine="0"/>
        <w:rPr>
          <w:i/>
          <w:sz w:val="22"/>
          <w:szCs w:val="22"/>
          <w:lang w:val="es-ES_tradnl"/>
        </w:rPr>
      </w:pPr>
      <w:r>
        <w:rPr>
          <w:i/>
          <w:sz w:val="22"/>
          <w:szCs w:val="22"/>
          <w:lang w:val="es-ES_tradnl"/>
        </w:rPr>
        <w:t>e) Personas o entidades solicitantes de ayuda o subvención en la misma convocatoria y programa, que no hayan obtenido subvención por no reunir los requisitos o no alcanzar la valoración suficiente.</w:t>
      </w:r>
    </w:p>
    <w:p>
      <w:pPr>
        <w:pStyle w:val="Textoindependiente31"/>
        <w:rPr>
          <w:sz w:val="22"/>
          <w:szCs w:val="22"/>
        </w:rPr>
      </w:pPr>
    </w:p>
    <w:p>
      <w:pPr>
        <w:pStyle w:val="Textoindependiente31"/>
        <w:rPr>
          <w:sz w:val="22"/>
          <w:szCs w:val="22"/>
        </w:rPr>
      </w:pPr>
      <w:r>
        <w:rPr>
          <w:sz w:val="22"/>
          <w:szCs w:val="22"/>
        </w:rPr>
        <w:t>A efectos de lo dispuesto en el artículo 29.7.d) se considerará que existe vinculación con aquellas personas físicas o jurídicas o agrupaciones sin personalidad en las que concurran las circunstancias previstas en el artículo 68.2 del Reglamento de la Ley General de Subvenciones.</w:t>
      </w:r>
    </w:p>
    <w:p>
      <w:pPr>
        <w:pStyle w:val="Textoindependiente31"/>
        <w:rPr>
          <w:sz w:val="22"/>
          <w:szCs w:val="22"/>
        </w:rPr>
      </w:pPr>
    </w:p>
    <w:p>
      <w:pPr>
        <w:jc w:val="both"/>
        <w:rPr>
          <w:sz w:val="22"/>
          <w:szCs w:val="22"/>
          <w:lang w:val="es-ES_tradnl"/>
        </w:rPr>
      </w:pPr>
      <w:r>
        <w:rPr>
          <w:sz w:val="22"/>
          <w:szCs w:val="22"/>
          <w:lang w:val="es-ES_tradnl"/>
        </w:rPr>
        <w:t>Adicionalmente, se presentará una declaración responsable del representante legal del subcontratista con el que se haya subcontratado o se vaya a contratar la realización de la actividad en la que se acredite que la entidad no está incursa en alguna de las prohibiciones establecidas en el artículo 13 de la LGS y que en la misma no concurre ninguna de las causas previstas en los apartados b), c), d) y e) del apartado 7 del artículo 29 del mismo texto legal, así como en el artículo 5 del Real Decreto Legislativo 4/2015 de 23 de octubre , del Texto Refundido de la Ley de Mercado de Valores.</w:t>
      </w:r>
    </w:p>
    <w:p>
      <w:pPr>
        <w:jc w:val="both"/>
        <w:rPr>
          <w:strike/>
          <w:sz w:val="22"/>
          <w:szCs w:val="22"/>
          <w:lang w:val="es-ES_tradnl"/>
        </w:rPr>
      </w:pPr>
    </w:p>
    <w:p>
      <w:pPr>
        <w:jc w:val="both"/>
        <w:rPr>
          <w:sz w:val="22"/>
          <w:szCs w:val="22"/>
          <w:lang w:val="es-ES_tradnl"/>
        </w:rPr>
      </w:pPr>
      <w:r>
        <w:rPr>
          <w:sz w:val="22"/>
          <w:szCs w:val="22"/>
          <w:lang w:val="es-ES_tradnl"/>
        </w:rPr>
        <w:t>El beneficiario presentará además, certificado de que el subcontratista se encuentra al corriente en el cumplimiento de las obligaciones tributarias y frente a la Seguridad Social impuestas por las disposiciones vigentes, en la forma que se determine reglamentariamente.</w:t>
      </w:r>
    </w:p>
    <w:p>
      <w:pPr>
        <w:jc w:val="both"/>
        <w:rPr>
          <w:bCs/>
          <w:sz w:val="22"/>
          <w:szCs w:val="22"/>
        </w:rPr>
      </w:pPr>
    </w:p>
    <w:p>
      <w:pPr>
        <w:pStyle w:val="Textoindependiente31"/>
        <w:rPr>
          <w:b/>
          <w:bCs/>
          <w:sz w:val="22"/>
          <w:szCs w:val="22"/>
          <w:lang w:val="es-ES"/>
        </w:rPr>
      </w:pPr>
      <w:r>
        <w:rPr>
          <w:b/>
          <w:sz w:val="22"/>
          <w:szCs w:val="22"/>
        </w:rPr>
        <w:t>DECIMOTERCERA</w:t>
      </w:r>
      <w:r>
        <w:rPr>
          <w:b/>
          <w:bCs/>
          <w:sz w:val="22"/>
          <w:szCs w:val="22"/>
          <w:lang w:val="es-ES"/>
        </w:rPr>
        <w:t xml:space="preserve">.- </w:t>
      </w:r>
      <w:r>
        <w:rPr>
          <w:b/>
          <w:bCs/>
          <w:sz w:val="22"/>
          <w:szCs w:val="22"/>
        </w:rPr>
        <w:t>PARTICIPACIÓN DE LAS PERSONAS USUARIAS EN LA FINANCIACIÓN</w:t>
      </w:r>
    </w:p>
    <w:p>
      <w:pPr>
        <w:jc w:val="both"/>
        <w:rPr>
          <w:bCs/>
          <w:sz w:val="22"/>
          <w:szCs w:val="22"/>
        </w:rPr>
      </w:pPr>
    </w:p>
    <w:p>
      <w:pPr>
        <w:jc w:val="both"/>
        <w:rPr>
          <w:bCs/>
          <w:sz w:val="22"/>
          <w:szCs w:val="22"/>
        </w:rPr>
      </w:pPr>
      <w:r>
        <w:rPr>
          <w:bCs/>
          <w:sz w:val="22"/>
          <w:szCs w:val="22"/>
        </w:rPr>
        <w:t xml:space="preserve">La Administración General del Estado, la Administración de la Comunidad Autónoma de Canarias y el Excmo. Cabildo Insular de La Palma sustentarán parcialmente y en los términos expuestos el contenido económico del presente convenio, resultando también sustentado con la participación individual del usuario, sin perjuicio de lo dispuesto en la normativa estatal y territorial vigente en materia de dependencia en cada momento. </w:t>
      </w:r>
    </w:p>
    <w:p>
      <w:pPr>
        <w:pStyle w:val="Textoindependiente31"/>
        <w:rPr>
          <w:b/>
          <w:bCs/>
          <w:sz w:val="22"/>
          <w:szCs w:val="22"/>
          <w:lang w:val="es-ES"/>
        </w:rPr>
      </w:pPr>
    </w:p>
    <w:p>
      <w:pPr>
        <w:pStyle w:val="Textoindependiente31"/>
        <w:rPr>
          <w:b/>
          <w:bCs/>
          <w:sz w:val="22"/>
          <w:szCs w:val="22"/>
          <w:lang w:val="es-ES"/>
        </w:rPr>
      </w:pPr>
    </w:p>
    <w:p>
      <w:pPr>
        <w:pStyle w:val="Textoindependiente31"/>
        <w:rPr>
          <w:b/>
          <w:bCs/>
          <w:sz w:val="22"/>
          <w:szCs w:val="22"/>
          <w:lang w:val="es-ES"/>
        </w:rPr>
      </w:pPr>
      <w:r>
        <w:rPr>
          <w:b/>
          <w:bCs/>
          <w:sz w:val="22"/>
          <w:szCs w:val="22"/>
          <w:lang w:val="es-ES"/>
        </w:rPr>
        <w:t>DECIMOCUARTA.- JUSTIFICACIÓN DE GASTOS</w:t>
      </w:r>
    </w:p>
    <w:p>
      <w:pPr>
        <w:pStyle w:val="Textoindependiente31"/>
        <w:rPr>
          <w:sz w:val="22"/>
          <w:szCs w:val="22"/>
        </w:rPr>
      </w:pPr>
      <w:r>
        <w:rPr>
          <w:sz w:val="22"/>
          <w:szCs w:val="22"/>
        </w:rPr>
        <w:tab/>
      </w:r>
    </w:p>
    <w:p>
      <w:pPr>
        <w:pStyle w:val="Textoindependiente3"/>
        <w:tabs>
          <w:tab w:val="left" w:pos="540"/>
        </w:tabs>
        <w:spacing w:after="0"/>
        <w:jc w:val="both"/>
        <w:rPr>
          <w:sz w:val="22"/>
          <w:szCs w:val="22"/>
        </w:rPr>
      </w:pPr>
      <w:r>
        <w:rPr>
          <w:sz w:val="22"/>
          <w:szCs w:val="22"/>
        </w:rPr>
        <w:t xml:space="preserve">Se establece como plazo máximo para justificar la financiación recibida hasta el 01 de marzo de 2022 respecto a la subvención concedida para el ejercicio presupuestario 2021, y el 01 de marzo de 2023 para la subvención concedida en el ejercicio presupuestario 2022, en su caso. </w:t>
      </w:r>
    </w:p>
    <w:p>
      <w:pPr>
        <w:pStyle w:val="Textoindependiente3"/>
        <w:tabs>
          <w:tab w:val="left" w:pos="540"/>
        </w:tabs>
        <w:spacing w:after="0"/>
        <w:jc w:val="both"/>
        <w:rPr>
          <w:sz w:val="22"/>
          <w:szCs w:val="22"/>
        </w:rPr>
      </w:pPr>
    </w:p>
    <w:p>
      <w:pPr>
        <w:pStyle w:val="Textoindependiente3"/>
        <w:tabs>
          <w:tab w:val="left" w:pos="540"/>
        </w:tabs>
        <w:spacing w:after="0"/>
        <w:jc w:val="both"/>
        <w:rPr>
          <w:sz w:val="22"/>
          <w:szCs w:val="22"/>
        </w:rPr>
      </w:pPr>
      <w:r>
        <w:rPr>
          <w:sz w:val="22"/>
          <w:szCs w:val="22"/>
        </w:rPr>
        <w:t>En ambos casos se aportará:</w:t>
      </w:r>
    </w:p>
    <w:p>
      <w:pPr>
        <w:spacing w:before="120"/>
        <w:ind w:left="426"/>
        <w:jc w:val="both"/>
        <w:rPr>
          <w:sz w:val="22"/>
          <w:szCs w:val="22"/>
        </w:rPr>
      </w:pPr>
      <w:r>
        <w:rPr>
          <w:sz w:val="22"/>
          <w:szCs w:val="22"/>
        </w:rPr>
        <w:t>1.- Certificado emitido por el órgano encargado de la fiscalización de fondos con el visto bueno del Alcalde-Presidente según Anexo I.</w:t>
      </w:r>
    </w:p>
    <w:p>
      <w:pPr>
        <w:spacing w:before="120"/>
        <w:ind w:left="426"/>
        <w:jc w:val="both"/>
        <w:rPr>
          <w:sz w:val="22"/>
          <w:szCs w:val="22"/>
        </w:rPr>
      </w:pPr>
      <w:r>
        <w:rPr>
          <w:sz w:val="22"/>
          <w:szCs w:val="22"/>
        </w:rPr>
        <w:t>2.- Una memoria justificativa de la subvención concedida y explicativa de las actuaciones realizadas según Anexo II. Dicha memoria deberá estar firmada y sellada por el/la representante de la entidad.</w:t>
      </w:r>
    </w:p>
    <w:p>
      <w:pPr>
        <w:spacing w:before="120"/>
        <w:ind w:left="426"/>
        <w:jc w:val="both"/>
        <w:rPr>
          <w:sz w:val="22"/>
          <w:szCs w:val="22"/>
        </w:rPr>
      </w:pPr>
      <w:r>
        <w:rPr>
          <w:sz w:val="22"/>
          <w:szCs w:val="22"/>
        </w:rPr>
        <w:t>3.- En su caso, carta de pago de reintegro en el supuesto de remanentes no aplicados así como de los intereses derivados de los mismos.</w:t>
      </w:r>
    </w:p>
    <w:p>
      <w:pPr>
        <w:spacing w:before="120"/>
        <w:ind w:left="426"/>
        <w:jc w:val="both"/>
        <w:rPr>
          <w:sz w:val="22"/>
          <w:szCs w:val="22"/>
        </w:rPr>
      </w:pPr>
      <w:r>
        <w:rPr>
          <w:sz w:val="22"/>
          <w:szCs w:val="22"/>
        </w:rPr>
        <w:t>A los efectos del ejercicio de la función de control financiero de la subvención concedida, la entidad beneficiaria tendrá a disposición del Excmo. Cabildo Insular de La Palma, a partir del día siguiente a la finalización del plazo para presentar la correspondiente justificación a esta subvención, la documentación justificativa del coste total del proyecto, así como de los ingresos/aportaciones que financiaron el coste total, así como cualquier tipo de documentación que sea necesaria para contrastar la evidencia de las manifestaciones realizadas en la memoria explicativa, y que fuese tenida en cuenta para efectuar la valoración de las solicitudes,  pudiendo requerirse por parte de esta Corporación Insular a que sea presentada en cualquier momento.</w:t>
      </w:r>
    </w:p>
    <w:p>
      <w:pPr>
        <w:spacing w:before="120"/>
        <w:ind w:left="426"/>
        <w:jc w:val="both"/>
        <w:rPr>
          <w:sz w:val="22"/>
          <w:szCs w:val="22"/>
        </w:rPr>
      </w:pPr>
      <w:r>
        <w:rPr>
          <w:sz w:val="22"/>
          <w:szCs w:val="22"/>
        </w:rPr>
        <w:lastRenderedPageBreak/>
        <w:t>La documentación justificativa a la que alude el párrafo anterior comprenderá:</w:t>
      </w:r>
    </w:p>
    <w:p>
      <w:pPr>
        <w:pStyle w:val="Prrafodelista"/>
        <w:numPr>
          <w:ilvl w:val="0"/>
          <w:numId w:val="27"/>
        </w:numPr>
        <w:spacing w:before="120"/>
        <w:jc w:val="both"/>
        <w:rPr>
          <w:sz w:val="22"/>
          <w:szCs w:val="22"/>
        </w:rPr>
      </w:pPr>
      <w:r>
        <w:rPr>
          <w:sz w:val="22"/>
          <w:szCs w:val="22"/>
        </w:rPr>
        <w:t>Ficha de gasto de personal (Se adjunta modelo como Anexo III y IV).</w:t>
      </w:r>
    </w:p>
    <w:p>
      <w:pPr>
        <w:pStyle w:val="Prrafodelista"/>
        <w:spacing w:before="120"/>
        <w:jc w:val="both"/>
        <w:rPr>
          <w:sz w:val="22"/>
          <w:szCs w:val="22"/>
        </w:rPr>
      </w:pPr>
    </w:p>
    <w:p>
      <w:pPr>
        <w:pStyle w:val="Prrafodelista"/>
        <w:numPr>
          <w:ilvl w:val="0"/>
          <w:numId w:val="27"/>
        </w:numPr>
        <w:spacing w:before="120"/>
        <w:jc w:val="both"/>
        <w:rPr>
          <w:sz w:val="22"/>
          <w:szCs w:val="22"/>
        </w:rPr>
      </w:pPr>
      <w:r>
        <w:rPr>
          <w:sz w:val="22"/>
          <w:szCs w:val="22"/>
        </w:rPr>
        <w:t>Ficha de gastos en facturas a los efectos de acreditar los gastos de actividades, de mantenimiento y de transporte (se adjunta modelo Anexo V, VI y VII).</w:t>
      </w:r>
    </w:p>
    <w:p>
      <w:pPr>
        <w:ind w:left="426"/>
        <w:jc w:val="both"/>
        <w:rPr>
          <w:sz w:val="22"/>
          <w:szCs w:val="22"/>
        </w:rPr>
      </w:pPr>
    </w:p>
    <w:p>
      <w:pPr>
        <w:pStyle w:val="Prrafodelista"/>
        <w:numPr>
          <w:ilvl w:val="0"/>
          <w:numId w:val="27"/>
        </w:numPr>
        <w:tabs>
          <w:tab w:val="left" w:pos="1530"/>
        </w:tabs>
        <w:jc w:val="both"/>
        <w:rPr>
          <w:sz w:val="22"/>
          <w:szCs w:val="22"/>
        </w:rPr>
      </w:pPr>
      <w:r>
        <w:rPr>
          <w:sz w:val="22"/>
          <w:szCs w:val="22"/>
        </w:rPr>
        <w:t>Copia compulsada de los contratos de trabajo.</w:t>
      </w:r>
    </w:p>
    <w:p>
      <w:pPr>
        <w:pStyle w:val="Prrafodelista"/>
        <w:rPr>
          <w:sz w:val="22"/>
          <w:szCs w:val="22"/>
        </w:rPr>
      </w:pPr>
    </w:p>
    <w:p>
      <w:pPr>
        <w:pStyle w:val="Prrafodelista"/>
        <w:numPr>
          <w:ilvl w:val="0"/>
          <w:numId w:val="27"/>
        </w:numPr>
        <w:tabs>
          <w:tab w:val="left" w:pos="1530"/>
        </w:tabs>
        <w:jc w:val="both"/>
        <w:rPr>
          <w:sz w:val="22"/>
          <w:szCs w:val="22"/>
        </w:rPr>
      </w:pPr>
      <w:r>
        <w:rPr>
          <w:sz w:val="22"/>
          <w:szCs w:val="22"/>
        </w:rPr>
        <w:t>Copia compulsada de las nóminas y sus comprobantes de pago (orden de transferencia y extracto bancario que refleje la operación).</w:t>
      </w:r>
    </w:p>
    <w:p>
      <w:pPr>
        <w:tabs>
          <w:tab w:val="left" w:pos="1530"/>
        </w:tabs>
        <w:jc w:val="both"/>
        <w:rPr>
          <w:sz w:val="22"/>
          <w:szCs w:val="22"/>
        </w:rPr>
      </w:pPr>
    </w:p>
    <w:p>
      <w:pPr>
        <w:pStyle w:val="Prrafodelista"/>
        <w:numPr>
          <w:ilvl w:val="0"/>
          <w:numId w:val="27"/>
        </w:numPr>
        <w:tabs>
          <w:tab w:val="left" w:pos="1530"/>
        </w:tabs>
        <w:jc w:val="both"/>
        <w:rPr>
          <w:sz w:val="22"/>
          <w:szCs w:val="22"/>
        </w:rPr>
      </w:pPr>
      <w:r>
        <w:rPr>
          <w:sz w:val="22"/>
          <w:szCs w:val="22"/>
        </w:rPr>
        <w:t xml:space="preserve">Copia compulsada de los Modelos 111 originales de las retenciones practicadas y sus comprobantes de pago (extracto bancario que refleje la operación). </w:t>
      </w:r>
    </w:p>
    <w:p>
      <w:pPr>
        <w:tabs>
          <w:tab w:val="left" w:pos="1530"/>
        </w:tabs>
        <w:jc w:val="both"/>
        <w:rPr>
          <w:sz w:val="22"/>
          <w:szCs w:val="22"/>
        </w:rPr>
      </w:pPr>
    </w:p>
    <w:p>
      <w:pPr>
        <w:pStyle w:val="Prrafodelista"/>
        <w:numPr>
          <w:ilvl w:val="0"/>
          <w:numId w:val="27"/>
        </w:numPr>
        <w:tabs>
          <w:tab w:val="left" w:pos="1530"/>
        </w:tabs>
        <w:jc w:val="both"/>
        <w:rPr>
          <w:sz w:val="22"/>
          <w:szCs w:val="22"/>
        </w:rPr>
      </w:pPr>
      <w:r>
        <w:rPr>
          <w:sz w:val="22"/>
          <w:szCs w:val="22"/>
        </w:rPr>
        <w:t>Copia compulsada del Modelo 190, de las hojas donde conste su presentación en Agencia Tributaria y de aquellas donde consten los trabajadores.</w:t>
      </w:r>
    </w:p>
    <w:p>
      <w:pPr>
        <w:tabs>
          <w:tab w:val="left" w:pos="1530"/>
        </w:tabs>
        <w:jc w:val="both"/>
        <w:rPr>
          <w:sz w:val="22"/>
          <w:szCs w:val="22"/>
        </w:rPr>
      </w:pPr>
    </w:p>
    <w:p>
      <w:pPr>
        <w:pStyle w:val="Prrafodelista"/>
        <w:numPr>
          <w:ilvl w:val="0"/>
          <w:numId w:val="27"/>
        </w:numPr>
        <w:tabs>
          <w:tab w:val="left" w:pos="1530"/>
        </w:tabs>
        <w:jc w:val="both"/>
        <w:rPr>
          <w:sz w:val="22"/>
          <w:szCs w:val="22"/>
        </w:rPr>
      </w:pPr>
      <w:r>
        <w:rPr>
          <w:sz w:val="22"/>
          <w:szCs w:val="22"/>
        </w:rPr>
        <w:t>Copia compulsada del TC1 y TC2 de cotizaciones a la Seguridad Social y sus comprobantes de pago (extracto bancario que refleje la operación). El TC2 deberá estar firmado por el titular de la autorización.</w:t>
      </w:r>
    </w:p>
    <w:p>
      <w:pPr>
        <w:tabs>
          <w:tab w:val="left" w:pos="1530"/>
        </w:tabs>
        <w:jc w:val="both"/>
        <w:rPr>
          <w:sz w:val="22"/>
          <w:szCs w:val="22"/>
        </w:rPr>
      </w:pPr>
    </w:p>
    <w:p>
      <w:pPr>
        <w:pStyle w:val="Prrafodelista"/>
        <w:numPr>
          <w:ilvl w:val="0"/>
          <w:numId w:val="27"/>
        </w:numPr>
        <w:tabs>
          <w:tab w:val="left" w:pos="1530"/>
        </w:tabs>
        <w:jc w:val="both"/>
        <w:rPr>
          <w:sz w:val="22"/>
          <w:szCs w:val="22"/>
        </w:rPr>
      </w:pPr>
      <w:r>
        <w:rPr>
          <w:sz w:val="22"/>
          <w:szCs w:val="22"/>
        </w:rPr>
        <w:t>Copia compulsada de las facturas acreditativas del gasto realizado,  (que deberán cumplir los requisitos establecidos por el Real Decreto 1619/2012, de 30 de noviembre, por el que se aprueba el Reglamento por el que se regulan las obligaciones de facturación, y la Ley 20/1991, de 7 de junio de modificación de los aspectos fiscales del Régimen Económico Fiscal de Canarias y/o sus posteriores modificaciones) y sus comprobantes de pago (orden de transferencia  y extracto bancario que refleje la operación).</w:t>
      </w:r>
    </w:p>
    <w:p>
      <w:pPr>
        <w:tabs>
          <w:tab w:val="left" w:pos="1530"/>
        </w:tabs>
        <w:jc w:val="both"/>
        <w:rPr>
          <w:sz w:val="22"/>
          <w:szCs w:val="22"/>
        </w:rPr>
      </w:pPr>
    </w:p>
    <w:p>
      <w:pPr>
        <w:pStyle w:val="Textoindependiente"/>
        <w:ind w:left="705"/>
        <w:jc w:val="both"/>
        <w:rPr>
          <w:rFonts w:ascii="Times New Roman" w:hAnsi="Times New Roman"/>
          <w:i w:val="0"/>
          <w:sz w:val="22"/>
          <w:szCs w:val="22"/>
        </w:rPr>
      </w:pPr>
      <w:r>
        <w:rPr>
          <w:rFonts w:ascii="Times New Roman" w:hAnsi="Times New Roman"/>
          <w:i w:val="0"/>
          <w:sz w:val="22"/>
          <w:szCs w:val="22"/>
        </w:rPr>
        <w:t>La documentación acreditativa del pago de dichas facturas será la siguiente:</w:t>
      </w:r>
    </w:p>
    <w:p>
      <w:pPr>
        <w:pStyle w:val="Textoindependiente"/>
        <w:ind w:left="705"/>
        <w:jc w:val="both"/>
        <w:rPr>
          <w:rFonts w:ascii="Times New Roman" w:hAnsi="Times New Roman"/>
          <w:i w:val="0"/>
          <w:sz w:val="22"/>
          <w:szCs w:val="22"/>
        </w:rPr>
      </w:pPr>
    </w:p>
    <w:p>
      <w:pPr>
        <w:pStyle w:val="Textoindependiente"/>
        <w:numPr>
          <w:ilvl w:val="0"/>
          <w:numId w:val="3"/>
        </w:numPr>
        <w:spacing w:after="120"/>
        <w:jc w:val="both"/>
        <w:rPr>
          <w:rFonts w:ascii="Times New Roman" w:hAnsi="Times New Roman"/>
          <w:i w:val="0"/>
          <w:sz w:val="22"/>
          <w:szCs w:val="22"/>
        </w:rPr>
      </w:pPr>
      <w:r>
        <w:rPr>
          <w:rFonts w:ascii="Times New Roman" w:hAnsi="Times New Roman"/>
          <w:i w:val="0"/>
          <w:sz w:val="22"/>
          <w:szCs w:val="22"/>
        </w:rPr>
        <w:t>Para facturas pagadas por mediante transferencia bancaria o domiciliación bancaria, extracto bancario que refleje la operación. Si el pago de la factura se realiza conjuntamente con otras facturas se deberá remitir copia de la orden de transferencia con desglose de los pagos que se incluyen en la misma y el importe total de la misma, así como copia del cargo en cuenta de la citada orden de transferencia.</w:t>
      </w:r>
    </w:p>
    <w:p>
      <w:pPr>
        <w:pStyle w:val="Textoindependiente"/>
        <w:ind w:left="1134"/>
        <w:jc w:val="both"/>
        <w:rPr>
          <w:rFonts w:ascii="Times New Roman" w:hAnsi="Times New Roman"/>
          <w:i w:val="0"/>
          <w:sz w:val="22"/>
          <w:szCs w:val="22"/>
        </w:rPr>
      </w:pPr>
      <w:r>
        <w:rPr>
          <w:rFonts w:ascii="Times New Roman" w:hAnsi="Times New Roman"/>
          <w:i w:val="0"/>
          <w:sz w:val="22"/>
          <w:szCs w:val="22"/>
        </w:rPr>
        <w:t>En el extracto bancario deberán constar como mínimo los siguientes datos: identificación de la entidad financiera, nº de cuenta bancaria con cargo a la cual se abonó el gasto correspondiente, así como su titular, la fecha de cargo, el importe, el concepto, así como la identificación del beneficiario de la transferencia.</w:t>
      </w:r>
    </w:p>
    <w:p>
      <w:pPr>
        <w:pStyle w:val="Textoindependiente"/>
        <w:spacing w:after="120"/>
        <w:ind w:left="1065"/>
        <w:jc w:val="both"/>
        <w:rPr>
          <w:rFonts w:ascii="Times New Roman" w:hAnsi="Times New Roman"/>
          <w:i w:val="0"/>
          <w:sz w:val="22"/>
          <w:szCs w:val="22"/>
        </w:rPr>
      </w:pPr>
    </w:p>
    <w:p>
      <w:pPr>
        <w:pStyle w:val="Textoindependiente"/>
        <w:numPr>
          <w:ilvl w:val="0"/>
          <w:numId w:val="3"/>
        </w:numPr>
        <w:spacing w:after="120"/>
        <w:jc w:val="both"/>
        <w:rPr>
          <w:rFonts w:ascii="Times New Roman" w:hAnsi="Times New Roman"/>
          <w:i w:val="0"/>
          <w:sz w:val="22"/>
          <w:szCs w:val="22"/>
        </w:rPr>
      </w:pPr>
      <w:r>
        <w:rPr>
          <w:rFonts w:ascii="Times New Roman" w:hAnsi="Times New Roman"/>
          <w:i w:val="0"/>
          <w:sz w:val="22"/>
          <w:szCs w:val="22"/>
        </w:rPr>
        <w:t xml:space="preserve">Para facturas pagadas en efectivo, recibo del proveedor en el que conste: los datos del proveedor, el número de la factura, la forma de pago, el importe y fecha de pago, debidamente firmado y sellado. Sólo se admitirán pagos en metálico siempre y cuando el importe de cada pago sea inferior a 600,00 € y la suma total de los mismos no supere el 25% de la cantidad total justificada. </w:t>
      </w:r>
    </w:p>
    <w:p>
      <w:pPr>
        <w:pStyle w:val="Textoindependiente"/>
        <w:numPr>
          <w:ilvl w:val="0"/>
          <w:numId w:val="3"/>
        </w:numPr>
        <w:spacing w:after="120"/>
        <w:jc w:val="both"/>
        <w:rPr>
          <w:rFonts w:ascii="Times New Roman" w:hAnsi="Times New Roman"/>
          <w:i w:val="0"/>
          <w:sz w:val="22"/>
          <w:szCs w:val="22"/>
        </w:rPr>
      </w:pPr>
      <w:r>
        <w:rPr>
          <w:rFonts w:ascii="Times New Roman" w:hAnsi="Times New Roman"/>
          <w:i w:val="0"/>
          <w:sz w:val="22"/>
          <w:szCs w:val="22"/>
        </w:rPr>
        <w:t>Para facturas pagadas mediante tarjeta de crédito deben acompañarse del justificante de dicho pago y extracto bancario que refleje la operación.</w:t>
      </w:r>
    </w:p>
    <w:p>
      <w:pPr>
        <w:pStyle w:val="Prrafodelista"/>
        <w:numPr>
          <w:ilvl w:val="0"/>
          <w:numId w:val="3"/>
        </w:numPr>
        <w:tabs>
          <w:tab w:val="left" w:pos="1530"/>
        </w:tabs>
        <w:jc w:val="both"/>
        <w:rPr>
          <w:sz w:val="22"/>
          <w:szCs w:val="22"/>
        </w:rPr>
      </w:pPr>
      <w:r>
        <w:rPr>
          <w:sz w:val="22"/>
          <w:szCs w:val="22"/>
        </w:rPr>
        <w:t>Para facturas pagadas mediante talón o cheque bancario nominativo, copia del mismo y extracto bancario que refleje la operación</w:t>
      </w:r>
    </w:p>
    <w:p>
      <w:pPr>
        <w:tabs>
          <w:tab w:val="left" w:pos="1530"/>
        </w:tabs>
        <w:jc w:val="both"/>
        <w:rPr>
          <w:sz w:val="22"/>
          <w:szCs w:val="22"/>
        </w:rPr>
      </w:pPr>
    </w:p>
    <w:p>
      <w:pPr>
        <w:pStyle w:val="Textoindependiente"/>
        <w:numPr>
          <w:ilvl w:val="0"/>
          <w:numId w:val="27"/>
        </w:numPr>
        <w:jc w:val="both"/>
        <w:rPr>
          <w:rFonts w:ascii="Times New Roman" w:hAnsi="Times New Roman"/>
          <w:i w:val="0"/>
          <w:sz w:val="22"/>
          <w:szCs w:val="22"/>
        </w:rPr>
      </w:pPr>
      <w:r>
        <w:rPr>
          <w:rFonts w:ascii="Times New Roman" w:hAnsi="Times New Roman"/>
          <w:i w:val="0"/>
          <w:sz w:val="22"/>
          <w:szCs w:val="22"/>
        </w:rPr>
        <w:t xml:space="preserve">En el caso de contrataciones específicas de servicios o de servicios profesionales: Copia compulsada del contrato (en su caso), y/o de las facturas (que deberán estar válidamente emitidas </w:t>
      </w:r>
      <w:r>
        <w:rPr>
          <w:rFonts w:ascii="Times New Roman" w:hAnsi="Times New Roman"/>
          <w:i w:val="0"/>
          <w:sz w:val="22"/>
          <w:szCs w:val="22"/>
        </w:rPr>
        <w:lastRenderedPageBreak/>
        <w:t xml:space="preserve">según los requisitos establecidos por el Real Decreto 1619/2012, de 30 de noviembre, por el que se aprueba el Reglamento por el que se regulan las obligaciones de facturación, y la Ley 20/1991, de 7 de junio de modificación de los aspectos fiscales del Régimen Económico Fiscal de Canarias y/o sus posteriores modificaciones), comprobantes de pago, el </w:t>
      </w:r>
      <w:proofErr w:type="spellStart"/>
      <w:r>
        <w:rPr>
          <w:rFonts w:ascii="Times New Roman" w:hAnsi="Times New Roman"/>
          <w:i w:val="0"/>
          <w:sz w:val="22"/>
          <w:szCs w:val="22"/>
        </w:rPr>
        <w:t>Mod</w:t>
      </w:r>
      <w:proofErr w:type="spellEnd"/>
      <w:r>
        <w:rPr>
          <w:rFonts w:ascii="Times New Roman" w:hAnsi="Times New Roman"/>
          <w:i w:val="0"/>
          <w:sz w:val="22"/>
          <w:szCs w:val="22"/>
        </w:rPr>
        <w:t xml:space="preserve">. 111 correspondientes y sus comprobantes de pago (extracto bancario que refleje la operación), así como el </w:t>
      </w:r>
      <w:proofErr w:type="spellStart"/>
      <w:r>
        <w:rPr>
          <w:rFonts w:ascii="Times New Roman" w:hAnsi="Times New Roman"/>
          <w:i w:val="0"/>
          <w:sz w:val="22"/>
          <w:szCs w:val="22"/>
        </w:rPr>
        <w:t>Mod</w:t>
      </w:r>
      <w:proofErr w:type="spellEnd"/>
      <w:r>
        <w:rPr>
          <w:rFonts w:ascii="Times New Roman" w:hAnsi="Times New Roman"/>
          <w:i w:val="0"/>
          <w:sz w:val="22"/>
          <w:szCs w:val="22"/>
        </w:rPr>
        <w:t>. 190.</w:t>
      </w:r>
    </w:p>
    <w:p>
      <w:pPr>
        <w:pStyle w:val="Textoindependiente"/>
        <w:ind w:left="720"/>
        <w:jc w:val="both"/>
        <w:rPr>
          <w:rFonts w:ascii="Times New Roman" w:hAnsi="Times New Roman"/>
          <w:i w:val="0"/>
          <w:sz w:val="22"/>
          <w:szCs w:val="22"/>
        </w:rPr>
      </w:pPr>
    </w:p>
    <w:p>
      <w:pPr>
        <w:pStyle w:val="Textoindependiente"/>
        <w:numPr>
          <w:ilvl w:val="0"/>
          <w:numId w:val="27"/>
        </w:numPr>
        <w:jc w:val="both"/>
        <w:rPr>
          <w:rFonts w:ascii="Times New Roman" w:hAnsi="Times New Roman"/>
          <w:i w:val="0"/>
          <w:sz w:val="22"/>
          <w:szCs w:val="22"/>
        </w:rPr>
      </w:pPr>
      <w:r>
        <w:rPr>
          <w:rFonts w:ascii="Times New Roman" w:hAnsi="Times New Roman"/>
          <w:i w:val="0"/>
          <w:sz w:val="22"/>
          <w:szCs w:val="22"/>
        </w:rPr>
        <w:t xml:space="preserve">Copia compulsada de los Modelos 115 y sus comprobantes de pago (extracto bancario que refleje la operación) y copia compulsada del modelo 180, en su caso. </w:t>
      </w:r>
    </w:p>
    <w:p>
      <w:pPr>
        <w:pStyle w:val="Textoindependiente"/>
        <w:jc w:val="both"/>
        <w:rPr>
          <w:rFonts w:ascii="Times New Roman" w:hAnsi="Times New Roman"/>
          <w:i w:val="0"/>
          <w:sz w:val="22"/>
          <w:szCs w:val="22"/>
        </w:rPr>
      </w:pPr>
    </w:p>
    <w:p>
      <w:pPr>
        <w:pStyle w:val="Textoindependiente"/>
        <w:numPr>
          <w:ilvl w:val="0"/>
          <w:numId w:val="27"/>
        </w:numPr>
        <w:jc w:val="both"/>
        <w:rPr>
          <w:rFonts w:ascii="Times New Roman" w:hAnsi="Times New Roman"/>
          <w:i w:val="0"/>
          <w:sz w:val="22"/>
          <w:szCs w:val="22"/>
        </w:rPr>
      </w:pPr>
      <w:r>
        <w:rPr>
          <w:rFonts w:ascii="Times New Roman" w:hAnsi="Times New Roman"/>
          <w:i w:val="0"/>
          <w:sz w:val="22"/>
          <w:szCs w:val="22"/>
        </w:rPr>
        <w:t>En el supuesto en el que se impute a la actividad subvencionada gastos de mantenimiento o cualquier otro gasto por un importe inferior al que consta en el documento que acredita el gasto, informe del represente de la entidad en el que se explique suficiente y razonadamente el criterio utilizado para la imputación del gasto y el importe imputado, debiendo ser imputados en la parte que razonablemente corresponda con la actividad y periodo de ejecución subvencionado.</w:t>
      </w:r>
    </w:p>
    <w:p>
      <w:pPr>
        <w:pStyle w:val="Prrafodelista"/>
        <w:rPr>
          <w:sz w:val="22"/>
          <w:szCs w:val="22"/>
        </w:rPr>
      </w:pPr>
    </w:p>
    <w:p>
      <w:pPr>
        <w:pStyle w:val="Textoindependiente"/>
        <w:numPr>
          <w:ilvl w:val="0"/>
          <w:numId w:val="27"/>
        </w:numPr>
        <w:jc w:val="both"/>
        <w:rPr>
          <w:rFonts w:ascii="Times New Roman" w:hAnsi="Times New Roman"/>
          <w:i w:val="0"/>
          <w:sz w:val="22"/>
          <w:szCs w:val="22"/>
        </w:rPr>
      </w:pPr>
      <w:r>
        <w:rPr>
          <w:rFonts w:ascii="Times New Roman" w:hAnsi="Times New Roman"/>
          <w:i w:val="0"/>
          <w:sz w:val="22"/>
          <w:szCs w:val="22"/>
        </w:rPr>
        <w:t>Documento emitido por entidad financiera en la que conste el nombre del titular de la cuenta/s con cargo a la cual se abonaron los gastos de personal y los restantes gastos.</w:t>
      </w:r>
    </w:p>
    <w:p>
      <w:pPr>
        <w:pStyle w:val="Textoindependiente"/>
        <w:ind w:left="720"/>
        <w:jc w:val="both"/>
        <w:rPr>
          <w:rFonts w:ascii="Times New Roman" w:hAnsi="Times New Roman"/>
          <w:i w:val="0"/>
          <w:sz w:val="22"/>
          <w:szCs w:val="22"/>
        </w:rPr>
      </w:pPr>
    </w:p>
    <w:p>
      <w:pPr>
        <w:pStyle w:val="Textoindependiente"/>
        <w:numPr>
          <w:ilvl w:val="0"/>
          <w:numId w:val="27"/>
        </w:numPr>
        <w:jc w:val="both"/>
        <w:rPr>
          <w:rFonts w:ascii="Times New Roman" w:hAnsi="Times New Roman"/>
          <w:i w:val="0"/>
          <w:sz w:val="22"/>
          <w:szCs w:val="22"/>
        </w:rPr>
      </w:pPr>
      <w:r>
        <w:rPr>
          <w:rFonts w:ascii="Times New Roman" w:hAnsi="Times New Roman"/>
          <w:i w:val="0"/>
          <w:sz w:val="22"/>
          <w:szCs w:val="22"/>
        </w:rPr>
        <w:t>Declaración responsable en la que se haga constar que no se ha concertado la ejecución total o parcial de la actividad subvencionada con ninguna persona o entidad vinculada con el beneficiario, salvo que se haya obtenido autorización expresa del órgano concedente. (Anexo IX).</w:t>
      </w:r>
    </w:p>
    <w:p>
      <w:pPr>
        <w:pStyle w:val="Prrafodelista"/>
        <w:rPr>
          <w:sz w:val="22"/>
          <w:szCs w:val="22"/>
        </w:rPr>
      </w:pPr>
    </w:p>
    <w:p>
      <w:pPr>
        <w:pStyle w:val="Prrafodelista"/>
        <w:numPr>
          <w:ilvl w:val="0"/>
          <w:numId w:val="27"/>
        </w:numPr>
        <w:autoSpaceDE w:val="0"/>
        <w:autoSpaceDN w:val="0"/>
        <w:adjustRightInd w:val="0"/>
        <w:jc w:val="both"/>
        <w:rPr>
          <w:sz w:val="22"/>
          <w:szCs w:val="22"/>
        </w:rPr>
      </w:pPr>
      <w:r>
        <w:rPr>
          <w:sz w:val="22"/>
          <w:szCs w:val="22"/>
        </w:rPr>
        <w:t>Las aportaciones de las personas usuarias del proyecto deberán acreditarse mediante copia compulsada del comprobante de ingreso en cuenta bancaria que permita identificar la titularidad de la cuenta así como los datos de las personas usuarias, el importe el concepto de a qué corresponde el ingreso (mensualidad,…). En el supuesto de que la aportación de las personas usuarias se recaude a través de una empresa de recaudación, la acreditación se realizará a través de una relación del importe recaudado a cada uno de las personas usuarias (Datas) en el correspondiente periodo firmada y sellada por la empresa de recaudación así como con el comprobante de ingreso en la cuenta bancaria de la entidad beneficiaria del importe recaudado.</w:t>
      </w:r>
    </w:p>
    <w:p>
      <w:pPr>
        <w:pStyle w:val="Textoindependiente"/>
        <w:ind w:left="720"/>
        <w:jc w:val="both"/>
        <w:rPr>
          <w:rFonts w:ascii="Times New Roman" w:hAnsi="Times New Roman"/>
          <w:i w:val="0"/>
          <w:sz w:val="22"/>
          <w:szCs w:val="22"/>
        </w:rPr>
      </w:pPr>
    </w:p>
    <w:p>
      <w:pPr>
        <w:pStyle w:val="Textoindependiente"/>
        <w:numPr>
          <w:ilvl w:val="0"/>
          <w:numId w:val="27"/>
        </w:numPr>
        <w:jc w:val="both"/>
        <w:rPr>
          <w:rFonts w:ascii="Times New Roman" w:hAnsi="Times New Roman"/>
          <w:i w:val="0"/>
          <w:sz w:val="22"/>
          <w:szCs w:val="22"/>
        </w:rPr>
      </w:pPr>
      <w:r>
        <w:rPr>
          <w:rFonts w:ascii="Times New Roman" w:hAnsi="Times New Roman"/>
          <w:i w:val="0"/>
          <w:sz w:val="22"/>
          <w:szCs w:val="22"/>
        </w:rPr>
        <w:t>Si se percibiesen otras ayudas, subvenciones, ingresos o recursos, procedente de cualesquiera Administraciones, o entes públicos o privados para el desarrollo del proyecto, deberá aportarse comprobante documental de cada una (copia de la notificación/comunicación de la entidad concedente, del boletín oficial donde se haya publicado, etc.) y copia del ingreso bancario de los mismos, en el que se identifiquen los datos de la entidad beneficiaria, de la concedente, la fecha, el concepto y el importe, así como cualquier otro dato necesario para la comprobación de la procedencia de los mismos.</w:t>
      </w:r>
    </w:p>
    <w:p>
      <w:pPr>
        <w:pStyle w:val="Textoindependiente"/>
        <w:ind w:left="720"/>
        <w:jc w:val="both"/>
        <w:rPr>
          <w:rFonts w:ascii="Times New Roman" w:hAnsi="Times New Roman"/>
          <w:i w:val="0"/>
          <w:sz w:val="22"/>
          <w:szCs w:val="22"/>
        </w:rPr>
      </w:pPr>
    </w:p>
    <w:p>
      <w:pPr>
        <w:pStyle w:val="Textoindependiente"/>
        <w:ind w:left="720"/>
        <w:jc w:val="both"/>
        <w:rPr>
          <w:rFonts w:ascii="Times New Roman" w:hAnsi="Times New Roman"/>
          <w:i w:val="0"/>
          <w:sz w:val="22"/>
          <w:szCs w:val="22"/>
        </w:rPr>
      </w:pPr>
      <w:r>
        <w:rPr>
          <w:rFonts w:ascii="Times New Roman" w:hAnsi="Times New Roman"/>
          <w:i w:val="0"/>
          <w:sz w:val="22"/>
          <w:szCs w:val="22"/>
        </w:rPr>
        <w:t xml:space="preserve">Los anexos III, IV, V, VI y VII podrán requerirse, además, en formato Word y/o Excel. </w:t>
      </w:r>
    </w:p>
    <w:p>
      <w:pPr>
        <w:autoSpaceDE w:val="0"/>
        <w:autoSpaceDN w:val="0"/>
        <w:adjustRightInd w:val="0"/>
        <w:jc w:val="both"/>
        <w:rPr>
          <w:sz w:val="22"/>
          <w:szCs w:val="22"/>
        </w:rPr>
      </w:pPr>
      <w:r>
        <w:rPr>
          <w:sz w:val="22"/>
          <w:szCs w:val="22"/>
        </w:rPr>
        <w:t>___________________________________________”.</w:t>
      </w:r>
    </w:p>
    <w:p>
      <w:pPr>
        <w:pStyle w:val="Textoindependiente3"/>
        <w:spacing w:after="0"/>
        <w:jc w:val="both"/>
        <w:rPr>
          <w:rFonts w:eastAsia="Arial Narrow"/>
          <w:sz w:val="22"/>
          <w:szCs w:val="22"/>
        </w:rPr>
      </w:pPr>
    </w:p>
    <w:p>
      <w:pPr>
        <w:pStyle w:val="Ttulo7"/>
        <w:spacing w:before="0" w:after="0"/>
        <w:jc w:val="both"/>
        <w:rPr>
          <w:b/>
          <w:bCs/>
          <w:sz w:val="22"/>
          <w:szCs w:val="22"/>
        </w:rPr>
      </w:pPr>
      <w:r>
        <w:rPr>
          <w:rFonts w:eastAsia="Arial Unicode MS"/>
          <w:b/>
          <w:bCs/>
          <w:sz w:val="22"/>
          <w:szCs w:val="22"/>
        </w:rPr>
        <w:t>DECIMOCUARTA</w:t>
      </w:r>
      <w:r>
        <w:rPr>
          <w:b/>
          <w:bCs/>
          <w:sz w:val="22"/>
          <w:szCs w:val="22"/>
        </w:rPr>
        <w:t xml:space="preserve">.- VIGENCIA </w:t>
      </w:r>
    </w:p>
    <w:p>
      <w:pPr>
        <w:jc w:val="both"/>
        <w:rPr>
          <w:bCs/>
          <w:sz w:val="22"/>
          <w:szCs w:val="22"/>
        </w:rPr>
      </w:pPr>
    </w:p>
    <w:p>
      <w:pPr>
        <w:pStyle w:val="Textoindependiente3"/>
        <w:spacing w:after="0"/>
        <w:jc w:val="both"/>
        <w:rPr>
          <w:bCs/>
          <w:sz w:val="22"/>
          <w:szCs w:val="22"/>
        </w:rPr>
      </w:pPr>
      <w:r>
        <w:rPr>
          <w:bCs/>
          <w:sz w:val="22"/>
          <w:szCs w:val="22"/>
        </w:rPr>
        <w:t xml:space="preserve">La duración del presente convenio se extenderá desde su firma hasta el 31 de diciembre de 2021, produciendo efectos desde el día 1 de enero de 2021. </w:t>
      </w:r>
    </w:p>
    <w:p>
      <w:pPr>
        <w:pStyle w:val="Textoindependiente3"/>
        <w:spacing w:after="0"/>
        <w:jc w:val="both"/>
        <w:rPr>
          <w:bCs/>
          <w:sz w:val="22"/>
          <w:szCs w:val="22"/>
        </w:rPr>
      </w:pPr>
    </w:p>
    <w:p>
      <w:pPr>
        <w:pStyle w:val="Textoindependiente3"/>
        <w:spacing w:after="0"/>
        <w:jc w:val="both"/>
        <w:rPr>
          <w:bCs/>
          <w:sz w:val="22"/>
          <w:szCs w:val="22"/>
        </w:rPr>
      </w:pPr>
      <w:r>
        <w:rPr>
          <w:bCs/>
          <w:sz w:val="22"/>
          <w:szCs w:val="22"/>
        </w:rPr>
        <w:t>Asimismo, de producirse la prórroga o suscripción de nuevo Convenio de Cooperación entre la Administración Pública de la Comunidad Autónoma de Canarias (a través de la Consejería de Empleo, Política Sociales y Vivienda y la Consejería de Sanidad) y el Cabildo Insular de La Palma, para la prestación de servicios a personas en situación de dependencia y, en general, a personas menores de seis años, mayores o con discapacidad, y para la realización de actuaciones en relación con el procedimiento de reconocimiento de la situación de dependencia y del derecho a las prestaciones, dicho convenio prolongaría su vigencia hasta el 31 de diciembre de 2022.</w:t>
      </w:r>
    </w:p>
    <w:p>
      <w:pPr>
        <w:pStyle w:val="Textoindependiente3"/>
        <w:spacing w:after="0"/>
        <w:jc w:val="both"/>
        <w:rPr>
          <w:bCs/>
          <w:sz w:val="22"/>
          <w:szCs w:val="22"/>
        </w:rPr>
      </w:pPr>
    </w:p>
    <w:p>
      <w:pPr>
        <w:pStyle w:val="Textoindependiente3"/>
        <w:spacing w:after="0"/>
        <w:jc w:val="both"/>
        <w:rPr>
          <w:bCs/>
          <w:sz w:val="22"/>
          <w:szCs w:val="22"/>
        </w:rPr>
      </w:pPr>
      <w:r>
        <w:rPr>
          <w:bCs/>
          <w:sz w:val="22"/>
          <w:szCs w:val="22"/>
        </w:rPr>
        <w:lastRenderedPageBreak/>
        <w:t xml:space="preserve">El convenio estará  sujeto, en todo caso y momento, a cualquier variación de contenido que se produzca en el marco de la normativa vigente en la materia de dependencia a nivel estatal y territorial, o en su caso a cualquier modificación de índole presupuestaria que afecte al sustento económico del texto. </w:t>
      </w:r>
    </w:p>
    <w:p>
      <w:pPr>
        <w:pStyle w:val="Textoindependiente3"/>
        <w:spacing w:after="0"/>
        <w:jc w:val="both"/>
        <w:rPr>
          <w:rFonts w:eastAsia="Arial Narrow"/>
          <w:sz w:val="22"/>
          <w:szCs w:val="22"/>
        </w:rPr>
      </w:pPr>
    </w:p>
    <w:p>
      <w:pPr>
        <w:pStyle w:val="Textoindependiente3"/>
        <w:spacing w:after="0"/>
        <w:jc w:val="both"/>
        <w:rPr>
          <w:rFonts w:eastAsia="Arial Unicode MS"/>
          <w:b/>
          <w:bCs/>
          <w:sz w:val="22"/>
          <w:szCs w:val="22"/>
        </w:rPr>
      </w:pPr>
      <w:r>
        <w:rPr>
          <w:rFonts w:eastAsia="Arial Unicode MS"/>
          <w:b/>
          <w:bCs/>
          <w:sz w:val="22"/>
          <w:szCs w:val="22"/>
        </w:rPr>
        <w:t>DECIMOTERCERA.- MODIFICACIÓN DEL CONVENIO</w:t>
      </w:r>
    </w:p>
    <w:p>
      <w:pPr>
        <w:pStyle w:val="Textoindependiente3"/>
        <w:spacing w:after="0"/>
        <w:jc w:val="both"/>
        <w:rPr>
          <w:rFonts w:eastAsia="Arial Unicode MS"/>
          <w:b/>
          <w:sz w:val="22"/>
          <w:szCs w:val="22"/>
        </w:rPr>
      </w:pPr>
    </w:p>
    <w:p>
      <w:pPr>
        <w:pStyle w:val="Textoindependiente3"/>
        <w:spacing w:after="0"/>
        <w:jc w:val="both"/>
        <w:rPr>
          <w:rFonts w:eastAsia="Arial Unicode MS"/>
          <w:bCs/>
          <w:sz w:val="22"/>
          <w:szCs w:val="22"/>
        </w:rPr>
      </w:pPr>
      <w:r>
        <w:rPr>
          <w:rFonts w:eastAsia="Arial Unicode MS"/>
          <w:bCs/>
          <w:sz w:val="22"/>
          <w:szCs w:val="22"/>
        </w:rPr>
        <w:t>Tras la firma del convenio, se podrá modificar el mismo:</w:t>
      </w:r>
    </w:p>
    <w:p>
      <w:pPr>
        <w:pStyle w:val="Textoindependiente3"/>
        <w:spacing w:after="0"/>
        <w:jc w:val="both"/>
        <w:rPr>
          <w:rFonts w:eastAsia="Arial Unicode MS"/>
          <w:bCs/>
          <w:sz w:val="22"/>
          <w:szCs w:val="22"/>
        </w:rPr>
      </w:pPr>
    </w:p>
    <w:p>
      <w:pPr>
        <w:pStyle w:val="Textoindependiente3"/>
        <w:numPr>
          <w:ilvl w:val="0"/>
          <w:numId w:val="11"/>
        </w:numPr>
        <w:spacing w:after="0"/>
        <w:jc w:val="both"/>
        <w:rPr>
          <w:rFonts w:eastAsia="Arial Unicode MS"/>
          <w:bCs/>
          <w:sz w:val="22"/>
          <w:szCs w:val="22"/>
        </w:rPr>
      </w:pPr>
      <w:r>
        <w:rPr>
          <w:rFonts w:eastAsia="Arial Unicode MS"/>
          <w:bCs/>
          <w:sz w:val="22"/>
          <w:szCs w:val="22"/>
        </w:rPr>
        <w:t>A iniciativa propia por parte de este Excmo. Cabildo Insular de La Palma, en consonancia, en su caso, con las posibles modificaciones del Convenio ratificado el 6 de agosto de 2018, por el período 2018-2021, suscrito con la Comunidad Autónoma para la prestación de servicios a personas en situación de Dependencia</w:t>
      </w:r>
    </w:p>
    <w:p>
      <w:pPr>
        <w:pStyle w:val="Textoindependiente3"/>
        <w:spacing w:after="0"/>
        <w:jc w:val="both"/>
        <w:rPr>
          <w:rFonts w:eastAsia="Arial Unicode MS"/>
          <w:bCs/>
          <w:sz w:val="22"/>
          <w:szCs w:val="22"/>
        </w:rPr>
      </w:pPr>
    </w:p>
    <w:p>
      <w:pPr>
        <w:pStyle w:val="Textoindependiente3"/>
        <w:spacing w:after="180"/>
        <w:ind w:left="709" w:hanging="352"/>
        <w:jc w:val="both"/>
        <w:rPr>
          <w:rFonts w:eastAsia="Arial Unicode MS"/>
          <w:bCs/>
          <w:sz w:val="22"/>
          <w:szCs w:val="22"/>
        </w:rPr>
      </w:pPr>
      <w:r>
        <w:rPr>
          <w:rFonts w:eastAsia="Arial Unicode MS"/>
          <w:bCs/>
          <w:sz w:val="22"/>
          <w:szCs w:val="22"/>
        </w:rPr>
        <w:t xml:space="preserve">B) </w:t>
      </w:r>
      <w:r>
        <w:rPr>
          <w:rFonts w:eastAsia="Arial Unicode MS"/>
          <w:bCs/>
          <w:sz w:val="22"/>
          <w:szCs w:val="22"/>
        </w:rPr>
        <w:tab/>
        <w:t>A solicitud de la entidad beneficiaria, siempre que en este último supuesto se cumplan los siguientes requisitos:</w:t>
      </w:r>
    </w:p>
    <w:p>
      <w:pPr>
        <w:pStyle w:val="Textoindependiente3"/>
        <w:numPr>
          <w:ilvl w:val="0"/>
          <w:numId w:val="6"/>
        </w:numPr>
        <w:tabs>
          <w:tab w:val="clear" w:pos="1440"/>
          <w:tab w:val="num" w:pos="709"/>
          <w:tab w:val="num" w:pos="993"/>
        </w:tabs>
        <w:spacing w:after="180"/>
        <w:ind w:left="993" w:hanging="284"/>
        <w:jc w:val="both"/>
        <w:rPr>
          <w:rFonts w:eastAsia="Arial Unicode MS"/>
          <w:bCs/>
          <w:sz w:val="22"/>
          <w:szCs w:val="22"/>
        </w:rPr>
      </w:pPr>
      <w:r>
        <w:rPr>
          <w:rFonts w:eastAsia="Arial Unicode MS"/>
          <w:bCs/>
          <w:sz w:val="22"/>
          <w:szCs w:val="22"/>
        </w:rPr>
        <w:t>La solicitud de modificación deberá satisfacer el interés general, lo que deberá ser justificado de forma suficiente en la misma, o en una memoria que la acompañe, indicándose expresamente que no se vulneran intereses de terceros ni se altera esencialmente la naturaleza u objetivos de la subvención, ni afecta al principio de competencia.</w:t>
      </w:r>
    </w:p>
    <w:p>
      <w:pPr>
        <w:pStyle w:val="Textoindependiente3"/>
        <w:numPr>
          <w:ilvl w:val="0"/>
          <w:numId w:val="6"/>
        </w:numPr>
        <w:tabs>
          <w:tab w:val="clear" w:pos="1440"/>
          <w:tab w:val="num" w:pos="709"/>
          <w:tab w:val="num" w:pos="993"/>
        </w:tabs>
        <w:spacing w:after="180"/>
        <w:ind w:left="993" w:hanging="284"/>
        <w:jc w:val="both"/>
        <w:rPr>
          <w:rFonts w:eastAsia="Arial Unicode MS"/>
          <w:bCs/>
          <w:sz w:val="22"/>
          <w:szCs w:val="22"/>
        </w:rPr>
      </w:pPr>
      <w:r>
        <w:rPr>
          <w:rFonts w:eastAsia="Arial Unicode MS"/>
          <w:bCs/>
          <w:sz w:val="22"/>
          <w:szCs w:val="22"/>
        </w:rPr>
        <w:t>La modificación es un supuesto excepcional en los procedimientos de concesión de subvenciones u otro tipo de ayudas, no pudiendo estar motivada en razones de oportunidad o conveniencia.</w:t>
      </w:r>
    </w:p>
    <w:p>
      <w:pPr>
        <w:pStyle w:val="Textoindependiente3"/>
        <w:numPr>
          <w:ilvl w:val="0"/>
          <w:numId w:val="6"/>
        </w:numPr>
        <w:tabs>
          <w:tab w:val="clear" w:pos="1440"/>
          <w:tab w:val="num" w:pos="709"/>
          <w:tab w:val="num" w:pos="993"/>
        </w:tabs>
        <w:spacing w:after="180"/>
        <w:ind w:left="993" w:hanging="284"/>
        <w:jc w:val="both"/>
        <w:rPr>
          <w:rFonts w:eastAsia="Arial Unicode MS"/>
          <w:bCs/>
          <w:sz w:val="22"/>
          <w:szCs w:val="22"/>
        </w:rPr>
      </w:pPr>
      <w:r>
        <w:rPr>
          <w:rFonts w:eastAsia="Arial Unicode MS"/>
          <w:bCs/>
          <w:sz w:val="22"/>
          <w:szCs w:val="22"/>
        </w:rPr>
        <w:t>La causa que justifica la petición por el beneficiario no puede obedecer a culpa o negligencia por su parte.</w:t>
      </w:r>
    </w:p>
    <w:p>
      <w:pPr>
        <w:pStyle w:val="Textoindependiente3"/>
        <w:numPr>
          <w:ilvl w:val="0"/>
          <w:numId w:val="6"/>
        </w:numPr>
        <w:tabs>
          <w:tab w:val="clear" w:pos="1440"/>
          <w:tab w:val="num" w:pos="709"/>
          <w:tab w:val="num" w:pos="993"/>
        </w:tabs>
        <w:spacing w:after="180"/>
        <w:ind w:left="993" w:hanging="284"/>
        <w:jc w:val="both"/>
        <w:rPr>
          <w:rFonts w:eastAsia="Arial Unicode MS"/>
          <w:bCs/>
          <w:sz w:val="22"/>
          <w:szCs w:val="22"/>
        </w:rPr>
      </w:pPr>
      <w:r>
        <w:rPr>
          <w:rFonts w:eastAsia="Arial Unicode MS"/>
          <w:bCs/>
          <w:sz w:val="22"/>
          <w:szCs w:val="22"/>
        </w:rPr>
        <w:t>Las causas de fuerza mayor o el caso fortuito pueden considerarse como supuestos habilitantes para, en concurrencia con los otros criterios exigidos, acceder a la modificación.</w:t>
      </w:r>
    </w:p>
    <w:p>
      <w:pPr>
        <w:pStyle w:val="Textoindependiente3"/>
        <w:numPr>
          <w:ilvl w:val="0"/>
          <w:numId w:val="6"/>
        </w:numPr>
        <w:tabs>
          <w:tab w:val="clear" w:pos="1440"/>
          <w:tab w:val="num" w:pos="709"/>
          <w:tab w:val="num" w:pos="993"/>
        </w:tabs>
        <w:spacing w:after="180"/>
        <w:ind w:left="993" w:hanging="284"/>
        <w:jc w:val="both"/>
        <w:rPr>
          <w:rFonts w:eastAsia="Arial Unicode MS"/>
          <w:bCs/>
          <w:sz w:val="22"/>
          <w:szCs w:val="22"/>
        </w:rPr>
      </w:pPr>
      <w:r>
        <w:rPr>
          <w:rFonts w:eastAsia="Arial Unicode MS"/>
          <w:bCs/>
          <w:sz w:val="22"/>
          <w:szCs w:val="22"/>
        </w:rPr>
        <w:t>La comunicación del beneficiario de las causas que justifican la modificación solicitada de forma inmediata a su aparición y, en todo caso, con anterioridad a la finalización del plazo de ejecución. A los efectos de la tramitación de la correspondiente Resolución de modificación, la solicitud deberá presentarse ante este Excmo. Cabildo Insular de La Palma con anterioridad al 01 de diciembre del año en curso.</w:t>
      </w:r>
    </w:p>
    <w:p>
      <w:pPr>
        <w:pStyle w:val="Textoindependiente3"/>
        <w:numPr>
          <w:ilvl w:val="0"/>
          <w:numId w:val="6"/>
        </w:numPr>
        <w:tabs>
          <w:tab w:val="clear" w:pos="1440"/>
          <w:tab w:val="num" w:pos="709"/>
          <w:tab w:val="num" w:pos="993"/>
        </w:tabs>
        <w:spacing w:after="180"/>
        <w:ind w:left="993" w:hanging="284"/>
        <w:jc w:val="both"/>
        <w:rPr>
          <w:rFonts w:eastAsia="Arial Unicode MS"/>
          <w:bCs/>
          <w:sz w:val="22"/>
          <w:szCs w:val="22"/>
        </w:rPr>
      </w:pPr>
      <w:r>
        <w:rPr>
          <w:rFonts w:eastAsia="Arial Unicode MS"/>
          <w:bCs/>
          <w:sz w:val="22"/>
          <w:szCs w:val="22"/>
        </w:rPr>
        <w:t>No caben modificaciones que supongan un aumento de la aportación global máxima para el Cabildo Insular de La Palma salvo en el supuesto contemplado en la cláusula sexta de este Convenio.</w:t>
      </w:r>
    </w:p>
    <w:p>
      <w:pPr>
        <w:pStyle w:val="Textoindependiente3"/>
        <w:numPr>
          <w:ilvl w:val="0"/>
          <w:numId w:val="6"/>
        </w:numPr>
        <w:tabs>
          <w:tab w:val="clear" w:pos="1440"/>
          <w:tab w:val="num" w:pos="709"/>
          <w:tab w:val="num" w:pos="993"/>
        </w:tabs>
        <w:spacing w:after="180"/>
        <w:ind w:left="993" w:hanging="284"/>
        <w:jc w:val="both"/>
        <w:rPr>
          <w:rFonts w:eastAsia="Arial Unicode MS"/>
          <w:bCs/>
          <w:sz w:val="22"/>
          <w:szCs w:val="22"/>
        </w:rPr>
      </w:pPr>
      <w:r>
        <w:rPr>
          <w:rFonts w:eastAsia="Arial Unicode MS"/>
          <w:bCs/>
          <w:sz w:val="22"/>
          <w:szCs w:val="22"/>
        </w:rPr>
        <w:t>En la solicitud de modificación, o en la documentación que la acompaña, deben de reflejarse de forma clara las causas que han sido consideradas para adoptar la decisión de solicitar la misma, especificando detalladamente cuáles son las nuevas obligaciones que se adquirirán, en caso de admitirse la modificación, y condiciones a las que se somete. Dichas circunstancias deben ser adecuadas, documentadas, proporcionadas y razonables, y así deben quedar acreditadas en la solicitud del beneficiario.</w:t>
      </w:r>
    </w:p>
    <w:p>
      <w:pPr>
        <w:pStyle w:val="Textoindependiente3"/>
        <w:numPr>
          <w:ilvl w:val="0"/>
          <w:numId w:val="6"/>
        </w:numPr>
        <w:tabs>
          <w:tab w:val="clear" w:pos="1440"/>
          <w:tab w:val="num" w:pos="709"/>
          <w:tab w:val="num" w:pos="993"/>
        </w:tabs>
        <w:spacing w:after="180"/>
        <w:ind w:left="993" w:hanging="284"/>
        <w:jc w:val="both"/>
        <w:rPr>
          <w:rFonts w:eastAsia="Arial Unicode MS"/>
          <w:bCs/>
          <w:sz w:val="22"/>
          <w:szCs w:val="22"/>
        </w:rPr>
      </w:pPr>
      <w:r>
        <w:rPr>
          <w:rFonts w:eastAsia="Arial Unicode MS"/>
          <w:bCs/>
          <w:sz w:val="22"/>
          <w:szCs w:val="22"/>
        </w:rPr>
        <w:t>En la documentación debe quedar constancia, y así expresarse en la solicitud del beneficiario, sobre la viabilidad de las nuevas condiciones y/o, en su caso, del nuevo cronograma al que se someten las actuaciones subvencionadas, y que a pesar del tiempo transcurrido desde la concesión se mantenga indemne la naturaleza y los objetivos de la subvención.</w:t>
      </w:r>
    </w:p>
    <w:p>
      <w:pPr>
        <w:pStyle w:val="Textoindependiente3"/>
        <w:numPr>
          <w:ilvl w:val="0"/>
          <w:numId w:val="6"/>
        </w:numPr>
        <w:tabs>
          <w:tab w:val="clear" w:pos="1440"/>
          <w:tab w:val="num" w:pos="709"/>
          <w:tab w:val="num" w:pos="993"/>
        </w:tabs>
        <w:spacing w:after="240"/>
        <w:ind w:left="993" w:hanging="284"/>
        <w:jc w:val="both"/>
        <w:rPr>
          <w:rFonts w:eastAsia="Arial Unicode MS"/>
          <w:bCs/>
          <w:sz w:val="22"/>
          <w:szCs w:val="22"/>
        </w:rPr>
      </w:pPr>
      <w:r>
        <w:rPr>
          <w:rFonts w:eastAsia="Arial Unicode MS"/>
          <w:bCs/>
          <w:sz w:val="22"/>
          <w:szCs w:val="22"/>
        </w:rPr>
        <w:t>Se debe analizar en la solicitud de modificación la garantía o aseguramiento del cumplimiento futuro.</w:t>
      </w:r>
    </w:p>
    <w:p>
      <w:pPr>
        <w:pStyle w:val="Textoindependiente3"/>
        <w:spacing w:after="0"/>
        <w:jc w:val="both"/>
        <w:rPr>
          <w:rFonts w:eastAsia="Arial Unicode MS"/>
          <w:bCs/>
          <w:sz w:val="22"/>
          <w:szCs w:val="22"/>
        </w:rPr>
      </w:pPr>
      <w:r>
        <w:rPr>
          <w:rFonts w:eastAsia="Arial Unicode MS"/>
          <w:bCs/>
          <w:sz w:val="22"/>
          <w:szCs w:val="22"/>
        </w:rPr>
        <w:lastRenderedPageBreak/>
        <w:t>Corresponderá al titular de la Consejería de Servicios Sociales, previo informe de la Jefa de Servicio, la estimación o, en su caso, desestimación de las solicitudes de modificación.</w:t>
      </w:r>
    </w:p>
    <w:p>
      <w:pPr>
        <w:pStyle w:val="Textoindependiente3"/>
        <w:spacing w:after="0"/>
        <w:jc w:val="both"/>
        <w:rPr>
          <w:bCs/>
          <w:sz w:val="22"/>
          <w:szCs w:val="22"/>
        </w:rPr>
      </w:pPr>
    </w:p>
    <w:p>
      <w:pPr>
        <w:jc w:val="both"/>
        <w:rPr>
          <w:bCs/>
          <w:sz w:val="22"/>
          <w:szCs w:val="22"/>
        </w:rPr>
      </w:pPr>
      <w:r>
        <w:rPr>
          <w:bCs/>
          <w:sz w:val="22"/>
          <w:szCs w:val="22"/>
        </w:rPr>
        <w:t xml:space="preserve">En caso de no aprobarse dicha modificación, el servicio a prestar deberá ejecutarse conforme a la memoria inicialmente presentada; en caso de que la entidad beneficiaria no lo aceptase, se adoptarán las medidas administrativas oportunas para el reintegro total o parcial de la subvención junto a los intereses de demora. </w:t>
      </w:r>
    </w:p>
    <w:p>
      <w:pPr>
        <w:jc w:val="both"/>
        <w:rPr>
          <w:bCs/>
          <w:sz w:val="22"/>
          <w:szCs w:val="22"/>
        </w:rPr>
      </w:pPr>
    </w:p>
    <w:p>
      <w:pPr>
        <w:pStyle w:val="Textoindependiente3"/>
        <w:spacing w:after="0"/>
        <w:jc w:val="both"/>
        <w:rPr>
          <w:rFonts w:eastAsia="Arial Unicode MS"/>
          <w:b/>
          <w:bCs/>
          <w:sz w:val="22"/>
          <w:szCs w:val="22"/>
        </w:rPr>
      </w:pPr>
      <w:r>
        <w:rPr>
          <w:rFonts w:eastAsia="Arial Unicode MS"/>
          <w:b/>
          <w:bCs/>
          <w:sz w:val="22"/>
          <w:szCs w:val="22"/>
        </w:rPr>
        <w:t>DECIMOCUARTA.- COMISIÓN PARITARIA</w:t>
      </w:r>
    </w:p>
    <w:p>
      <w:pPr>
        <w:jc w:val="both"/>
        <w:rPr>
          <w:sz w:val="22"/>
          <w:szCs w:val="22"/>
        </w:rPr>
      </w:pPr>
    </w:p>
    <w:p>
      <w:pPr>
        <w:jc w:val="both"/>
        <w:rPr>
          <w:sz w:val="22"/>
          <w:szCs w:val="22"/>
        </w:rPr>
      </w:pPr>
      <w:r>
        <w:rPr>
          <w:sz w:val="22"/>
          <w:szCs w:val="22"/>
        </w:rPr>
        <w:t>Se creará una comisión formada por dos representantes del Excmo. Cabildo Insular de La Palma y dos del Ayuntamiento de LOS LLANOS DE ARIDANE que tendrá entre sus funciones el seguimiento, vigilancia y control de la ejecución del convenio y, más concretamente, las siguientes:</w:t>
      </w:r>
    </w:p>
    <w:p>
      <w:pPr>
        <w:numPr>
          <w:ilvl w:val="0"/>
          <w:numId w:val="3"/>
        </w:numPr>
        <w:spacing w:before="200"/>
        <w:ind w:left="284" w:hanging="284"/>
        <w:jc w:val="both"/>
        <w:rPr>
          <w:sz w:val="22"/>
          <w:szCs w:val="22"/>
        </w:rPr>
      </w:pPr>
      <w:r>
        <w:rPr>
          <w:sz w:val="22"/>
          <w:szCs w:val="22"/>
        </w:rPr>
        <w:t>Resolver los problemas de cumplimiento que puedan plantearse respecto al convenio.</w:t>
      </w:r>
    </w:p>
    <w:p>
      <w:pPr>
        <w:numPr>
          <w:ilvl w:val="0"/>
          <w:numId w:val="3"/>
        </w:numPr>
        <w:spacing w:before="120"/>
        <w:ind w:left="284" w:hanging="283"/>
        <w:jc w:val="both"/>
        <w:rPr>
          <w:sz w:val="22"/>
          <w:szCs w:val="22"/>
        </w:rPr>
      </w:pPr>
      <w:r>
        <w:rPr>
          <w:sz w:val="22"/>
          <w:szCs w:val="22"/>
        </w:rPr>
        <w:t>Participar en la selección del personal que vaya a prestar sus servicios.</w:t>
      </w:r>
    </w:p>
    <w:p>
      <w:pPr>
        <w:spacing w:before="120"/>
        <w:ind w:left="1"/>
        <w:jc w:val="both"/>
        <w:rPr>
          <w:sz w:val="22"/>
          <w:szCs w:val="22"/>
        </w:rPr>
      </w:pPr>
    </w:p>
    <w:p>
      <w:pPr>
        <w:jc w:val="both"/>
        <w:rPr>
          <w:sz w:val="22"/>
          <w:szCs w:val="22"/>
        </w:rPr>
      </w:pPr>
      <w:r>
        <w:rPr>
          <w:sz w:val="22"/>
          <w:szCs w:val="22"/>
        </w:rPr>
        <w:t>Los representantes del Cabildo Insular serán designados por la persona titular de la Consejería de Servicios Sociales quien a su vez designará a la Presidencia y la Secretaría de dicha Comisión. El/la presidente/a de la Comisión decidirá, en el caso de votaciones, el resultado de empate con voto de calidad.</w:t>
      </w:r>
    </w:p>
    <w:p>
      <w:pPr>
        <w:pStyle w:val="Textoindependiente31"/>
        <w:rPr>
          <w:b/>
          <w:bCs/>
          <w:sz w:val="22"/>
          <w:szCs w:val="22"/>
          <w:lang w:val="es-ES"/>
        </w:rPr>
      </w:pPr>
    </w:p>
    <w:p>
      <w:pPr>
        <w:pStyle w:val="Textoindependiente31"/>
        <w:rPr>
          <w:b/>
          <w:bCs/>
          <w:sz w:val="22"/>
          <w:szCs w:val="22"/>
          <w:lang w:val="es-ES"/>
        </w:rPr>
      </w:pPr>
      <w:r>
        <w:rPr>
          <w:b/>
          <w:bCs/>
          <w:sz w:val="22"/>
          <w:szCs w:val="22"/>
          <w:lang w:val="es-ES"/>
        </w:rPr>
        <w:t>DECIMOQUINTA.-</w:t>
      </w:r>
      <w:r>
        <w:rPr>
          <w:bCs/>
          <w:sz w:val="22"/>
          <w:szCs w:val="22"/>
          <w:lang w:val="es-ES"/>
        </w:rPr>
        <w:t xml:space="preserve"> </w:t>
      </w:r>
      <w:r>
        <w:rPr>
          <w:b/>
          <w:bCs/>
          <w:sz w:val="22"/>
          <w:szCs w:val="22"/>
          <w:lang w:val="es-ES"/>
        </w:rPr>
        <w:t>RESOLUCIÓN DEL CONVENIO</w:t>
      </w:r>
    </w:p>
    <w:p>
      <w:pPr>
        <w:pStyle w:val="Textoindependiente31"/>
        <w:rPr>
          <w:bCs/>
          <w:sz w:val="22"/>
          <w:szCs w:val="22"/>
          <w:lang w:val="es-ES"/>
        </w:rPr>
      </w:pPr>
      <w:r>
        <w:rPr>
          <w:bCs/>
          <w:sz w:val="22"/>
          <w:szCs w:val="22"/>
          <w:lang w:val="es-ES"/>
        </w:rPr>
        <w:t xml:space="preserve"> </w:t>
      </w:r>
    </w:p>
    <w:p>
      <w:pPr>
        <w:pStyle w:val="Textoindependiente31"/>
        <w:rPr>
          <w:bCs/>
          <w:sz w:val="22"/>
          <w:szCs w:val="22"/>
          <w:lang w:val="es-ES"/>
        </w:rPr>
      </w:pPr>
      <w:r>
        <w:rPr>
          <w:bCs/>
          <w:sz w:val="22"/>
          <w:szCs w:val="22"/>
          <w:lang w:val="es-ES"/>
        </w:rPr>
        <w:t xml:space="preserve">El presente Convenio podrá resolverse por las siguientes causas: </w:t>
      </w:r>
    </w:p>
    <w:p>
      <w:pPr>
        <w:pStyle w:val="Textoindependiente31"/>
        <w:rPr>
          <w:bCs/>
          <w:sz w:val="22"/>
          <w:szCs w:val="22"/>
          <w:lang w:val="es-ES"/>
        </w:rPr>
      </w:pPr>
    </w:p>
    <w:p>
      <w:pPr>
        <w:pStyle w:val="Textoindependiente31"/>
        <w:numPr>
          <w:ilvl w:val="0"/>
          <w:numId w:val="7"/>
        </w:numPr>
        <w:spacing w:before="80" w:after="120"/>
        <w:rPr>
          <w:bCs/>
          <w:sz w:val="22"/>
          <w:szCs w:val="22"/>
          <w:lang w:val="es-ES"/>
        </w:rPr>
      </w:pPr>
      <w:r>
        <w:rPr>
          <w:bCs/>
          <w:sz w:val="22"/>
          <w:szCs w:val="22"/>
          <w:lang w:val="es-ES"/>
        </w:rPr>
        <w:t>Por mutuo acuerdo de las partes.</w:t>
      </w:r>
    </w:p>
    <w:p>
      <w:pPr>
        <w:pStyle w:val="Textoindependiente31"/>
        <w:numPr>
          <w:ilvl w:val="0"/>
          <w:numId w:val="7"/>
        </w:numPr>
        <w:spacing w:before="80" w:after="120"/>
        <w:rPr>
          <w:bCs/>
          <w:sz w:val="22"/>
          <w:szCs w:val="22"/>
          <w:lang w:val="es-ES"/>
        </w:rPr>
      </w:pPr>
      <w:r>
        <w:rPr>
          <w:bCs/>
          <w:sz w:val="22"/>
          <w:szCs w:val="22"/>
          <w:lang w:val="es-ES"/>
        </w:rPr>
        <w:t xml:space="preserve">Incumplimiento acreditado por una de las partes de cualquiera de sus estipulaciones. </w:t>
      </w:r>
    </w:p>
    <w:p>
      <w:pPr>
        <w:pStyle w:val="Textoindependiente31"/>
        <w:numPr>
          <w:ilvl w:val="0"/>
          <w:numId w:val="7"/>
        </w:numPr>
        <w:spacing w:before="80" w:after="120"/>
        <w:rPr>
          <w:bCs/>
          <w:sz w:val="22"/>
          <w:szCs w:val="22"/>
          <w:lang w:val="es-ES"/>
        </w:rPr>
      </w:pPr>
      <w:r>
        <w:rPr>
          <w:bCs/>
          <w:sz w:val="22"/>
          <w:szCs w:val="22"/>
          <w:lang w:val="es-ES"/>
        </w:rPr>
        <w:t>La falta o merma de la calidad en los servicios.</w:t>
      </w:r>
    </w:p>
    <w:p>
      <w:pPr>
        <w:pStyle w:val="Textoindependiente31"/>
        <w:numPr>
          <w:ilvl w:val="0"/>
          <w:numId w:val="7"/>
        </w:numPr>
        <w:spacing w:before="80" w:after="120"/>
        <w:rPr>
          <w:bCs/>
          <w:sz w:val="22"/>
          <w:szCs w:val="22"/>
          <w:lang w:val="es-ES"/>
        </w:rPr>
      </w:pPr>
      <w:r>
        <w:rPr>
          <w:bCs/>
          <w:sz w:val="22"/>
          <w:szCs w:val="22"/>
          <w:lang w:val="es-ES"/>
        </w:rPr>
        <w:t xml:space="preserve">Incumplir las obligaciones que impone la normativa vigente respecto al ejercicio de las tareas y actividades de atención a los usuarios del </w:t>
      </w:r>
      <w:r>
        <w:rPr>
          <w:sz w:val="22"/>
          <w:szCs w:val="22"/>
        </w:rPr>
        <w:t>Servicio de Ayuda a Domicilio</w:t>
      </w:r>
      <w:r>
        <w:rPr>
          <w:bCs/>
          <w:sz w:val="22"/>
          <w:szCs w:val="22"/>
          <w:lang w:val="es-ES"/>
        </w:rPr>
        <w:t>.</w:t>
      </w:r>
    </w:p>
    <w:p>
      <w:pPr>
        <w:pStyle w:val="Textoindependiente31"/>
        <w:numPr>
          <w:ilvl w:val="0"/>
          <w:numId w:val="7"/>
        </w:numPr>
        <w:spacing w:before="80" w:after="120"/>
        <w:rPr>
          <w:bCs/>
          <w:sz w:val="22"/>
          <w:szCs w:val="22"/>
          <w:lang w:val="es-ES"/>
        </w:rPr>
      </w:pPr>
      <w:r>
        <w:rPr>
          <w:bCs/>
          <w:sz w:val="22"/>
          <w:szCs w:val="22"/>
          <w:lang w:val="es-ES"/>
        </w:rPr>
        <w:t>La obstaculización para la comprobación, vigilancia y requerimiento por parte de los servicios correspondientes del Cabildo Insular de La Palma.</w:t>
      </w:r>
    </w:p>
    <w:p>
      <w:pPr>
        <w:pStyle w:val="Textoindependiente3"/>
        <w:numPr>
          <w:ilvl w:val="0"/>
          <w:numId w:val="7"/>
        </w:numPr>
        <w:spacing w:before="80" w:after="0"/>
        <w:jc w:val="both"/>
        <w:rPr>
          <w:bCs/>
          <w:sz w:val="22"/>
          <w:szCs w:val="22"/>
        </w:rPr>
      </w:pPr>
      <w:r>
        <w:rPr>
          <w:bCs/>
          <w:sz w:val="22"/>
          <w:szCs w:val="22"/>
        </w:rPr>
        <w:t>Por cualquiera de las causas previstas legalmente.</w:t>
      </w:r>
    </w:p>
    <w:p>
      <w:pPr>
        <w:jc w:val="both"/>
        <w:rPr>
          <w:bCs/>
          <w:sz w:val="22"/>
          <w:szCs w:val="22"/>
        </w:rPr>
      </w:pPr>
    </w:p>
    <w:p>
      <w:pPr>
        <w:jc w:val="both"/>
        <w:rPr>
          <w:bCs/>
          <w:sz w:val="22"/>
          <w:szCs w:val="22"/>
        </w:rPr>
      </w:pPr>
    </w:p>
    <w:p>
      <w:pPr>
        <w:tabs>
          <w:tab w:val="left" w:pos="1530"/>
        </w:tabs>
        <w:jc w:val="both"/>
        <w:rPr>
          <w:b/>
          <w:bCs/>
          <w:sz w:val="22"/>
          <w:szCs w:val="22"/>
        </w:rPr>
      </w:pPr>
      <w:r>
        <w:rPr>
          <w:b/>
          <w:bCs/>
          <w:sz w:val="22"/>
          <w:szCs w:val="22"/>
        </w:rPr>
        <w:t>DECIMOSEXTA.-  DEVOLUCIÓN VOLUNTARIA DEL IMPORTE DE LA SUBVENCIÓN.</w:t>
      </w:r>
    </w:p>
    <w:p>
      <w:pPr>
        <w:tabs>
          <w:tab w:val="left" w:pos="1530"/>
        </w:tabs>
        <w:jc w:val="both"/>
        <w:rPr>
          <w:bCs/>
          <w:sz w:val="22"/>
          <w:szCs w:val="22"/>
        </w:rPr>
      </w:pPr>
    </w:p>
    <w:p>
      <w:pPr>
        <w:tabs>
          <w:tab w:val="left" w:pos="1530"/>
        </w:tabs>
        <w:jc w:val="both"/>
        <w:rPr>
          <w:bCs/>
          <w:sz w:val="22"/>
          <w:szCs w:val="22"/>
        </w:rPr>
      </w:pPr>
      <w:r>
        <w:rPr>
          <w:bCs/>
          <w:sz w:val="22"/>
          <w:szCs w:val="22"/>
        </w:rPr>
        <w:t>Se entiende por devolución voluntaria de las cantidades abonadas aquella que es realizada por la entidad beneficiaria sin el previo requerimiento de la Administración. Dicho ingreso podrá realizarse con el modelo incluido como Anexo VIII acompañado del justificante bancario, comunicando al servicio gestor concedente dicha circunstancia.</w:t>
      </w:r>
    </w:p>
    <w:p>
      <w:pPr>
        <w:tabs>
          <w:tab w:val="left" w:pos="1530"/>
        </w:tabs>
        <w:jc w:val="both"/>
        <w:rPr>
          <w:bCs/>
          <w:sz w:val="22"/>
          <w:szCs w:val="22"/>
        </w:rPr>
      </w:pPr>
    </w:p>
    <w:p>
      <w:pPr>
        <w:tabs>
          <w:tab w:val="left" w:pos="1530"/>
        </w:tabs>
        <w:jc w:val="both"/>
        <w:rPr>
          <w:bCs/>
          <w:sz w:val="22"/>
          <w:szCs w:val="22"/>
        </w:rPr>
      </w:pPr>
      <w:r>
        <w:rPr>
          <w:bCs/>
          <w:sz w:val="22"/>
          <w:szCs w:val="22"/>
        </w:rPr>
        <w:t>Cuando se produzca la devolución voluntaria, la Administración calculará los intereses de demora de acuerdo con lo previsto en el artículo 38 de la Ley General de Subvenciones y hasta el momento en que se produjo la devolución efectiva por parte de la entidad beneficiaria.</w:t>
      </w:r>
    </w:p>
    <w:p>
      <w:pPr>
        <w:jc w:val="both"/>
        <w:rPr>
          <w:bCs/>
          <w:sz w:val="22"/>
          <w:szCs w:val="22"/>
        </w:rPr>
      </w:pPr>
    </w:p>
    <w:p>
      <w:pPr>
        <w:jc w:val="both"/>
        <w:rPr>
          <w:bCs/>
          <w:sz w:val="22"/>
          <w:szCs w:val="22"/>
        </w:rPr>
      </w:pPr>
      <w:r>
        <w:rPr>
          <w:bCs/>
          <w:sz w:val="22"/>
          <w:szCs w:val="22"/>
        </w:rPr>
        <w:t xml:space="preserve">La cantidad a devolver voluntariamente o adeudada deberá ser ingresada en la cuenta designada al efecto por el Excmo. Cabildo Insular de La Palma, haciendo constar en el ingreso el nombre de la entidad beneficiaria, el número de expediente, así como el año de la convocatoria. El ingreso habrá de </w:t>
      </w:r>
      <w:r>
        <w:rPr>
          <w:bCs/>
          <w:sz w:val="22"/>
          <w:szCs w:val="22"/>
        </w:rPr>
        <w:lastRenderedPageBreak/>
        <w:t>comunicarse al Área de Acción Social mediante la remisión de copia del documento acreditativo del ingreso efectuado.</w:t>
      </w:r>
    </w:p>
    <w:p>
      <w:pPr>
        <w:jc w:val="both"/>
        <w:rPr>
          <w:b/>
          <w:spacing w:val="-3"/>
          <w:sz w:val="22"/>
          <w:szCs w:val="22"/>
        </w:rPr>
      </w:pPr>
    </w:p>
    <w:p>
      <w:pPr>
        <w:jc w:val="both"/>
        <w:rPr>
          <w:bCs/>
          <w:sz w:val="22"/>
          <w:szCs w:val="22"/>
        </w:rPr>
      </w:pPr>
      <w:r>
        <w:rPr>
          <w:b/>
          <w:bCs/>
          <w:sz w:val="22"/>
          <w:szCs w:val="22"/>
        </w:rPr>
        <w:t>DECIMOSEPTIMA.- RÉGIMEN SANCIONADOR.</w:t>
      </w:r>
    </w:p>
    <w:p>
      <w:pPr>
        <w:pStyle w:val="Prrafodelista"/>
        <w:ind w:left="1353"/>
        <w:jc w:val="both"/>
        <w:rPr>
          <w:bCs/>
          <w:sz w:val="22"/>
          <w:szCs w:val="22"/>
        </w:rPr>
      </w:pPr>
    </w:p>
    <w:p>
      <w:pPr>
        <w:pStyle w:val="Prrafodelista"/>
        <w:ind w:left="0"/>
        <w:jc w:val="both"/>
        <w:rPr>
          <w:bCs/>
          <w:sz w:val="22"/>
          <w:szCs w:val="22"/>
        </w:rPr>
      </w:pPr>
      <w:r>
        <w:rPr>
          <w:bCs/>
          <w:sz w:val="22"/>
          <w:szCs w:val="22"/>
        </w:rPr>
        <w:t>El Ayuntamiento de LOS LLANOS DE ARIDANE quedará sometido al régimen sancionador en materia de subvenciones que establece el Título IV de la LGS y el Título IV del RLGS.</w:t>
      </w:r>
    </w:p>
    <w:p>
      <w:pPr>
        <w:pStyle w:val="Prrafodelista"/>
        <w:ind w:left="0"/>
        <w:jc w:val="both"/>
        <w:rPr>
          <w:bCs/>
          <w:sz w:val="22"/>
          <w:szCs w:val="22"/>
        </w:rPr>
      </w:pPr>
    </w:p>
    <w:p>
      <w:pPr>
        <w:pStyle w:val="Prrafodelista"/>
        <w:ind w:left="0"/>
        <w:jc w:val="both"/>
        <w:rPr>
          <w:bCs/>
          <w:sz w:val="22"/>
          <w:szCs w:val="22"/>
        </w:rPr>
      </w:pPr>
    </w:p>
    <w:p>
      <w:pPr>
        <w:pStyle w:val="Prrafodelista"/>
        <w:ind w:left="0"/>
        <w:jc w:val="both"/>
        <w:rPr>
          <w:bCs/>
          <w:sz w:val="22"/>
          <w:szCs w:val="22"/>
        </w:rPr>
      </w:pPr>
      <w:r>
        <w:rPr>
          <w:b/>
          <w:bCs/>
          <w:sz w:val="22"/>
          <w:szCs w:val="22"/>
        </w:rPr>
        <w:t>DECIMOCTAVA.- CONTROL FINANCIERO.</w:t>
      </w:r>
    </w:p>
    <w:p>
      <w:pPr>
        <w:jc w:val="both"/>
        <w:rPr>
          <w:bCs/>
          <w:sz w:val="22"/>
          <w:szCs w:val="22"/>
        </w:rPr>
      </w:pPr>
    </w:p>
    <w:p>
      <w:pPr>
        <w:jc w:val="both"/>
        <w:rPr>
          <w:bCs/>
          <w:sz w:val="22"/>
          <w:szCs w:val="22"/>
        </w:rPr>
      </w:pPr>
      <w:r>
        <w:rPr>
          <w:bCs/>
          <w:sz w:val="22"/>
          <w:szCs w:val="22"/>
        </w:rPr>
        <w:t>El control financiero de las subvenciones otorgadas con cargo a los presupuestos del Excmo. Cabildo Insular de La Palma se ejercerá conforme a lo establecido en el Título III de la LGS, por la Intervención General de la Corporación, sin perjuicio de las funciones atribuidas a la Audiencia de Cuentas de Canarias y al Tribunal de Cuentas.</w:t>
      </w:r>
    </w:p>
    <w:p>
      <w:pPr>
        <w:jc w:val="both"/>
        <w:rPr>
          <w:b/>
          <w:spacing w:val="-3"/>
          <w:sz w:val="22"/>
          <w:szCs w:val="22"/>
        </w:rPr>
      </w:pPr>
    </w:p>
    <w:p>
      <w:pPr>
        <w:jc w:val="both"/>
        <w:rPr>
          <w:b/>
          <w:spacing w:val="-3"/>
          <w:sz w:val="22"/>
          <w:szCs w:val="22"/>
        </w:rPr>
      </w:pPr>
    </w:p>
    <w:p>
      <w:pPr>
        <w:jc w:val="both"/>
        <w:rPr>
          <w:b/>
          <w:sz w:val="22"/>
          <w:szCs w:val="22"/>
        </w:rPr>
      </w:pPr>
      <w:r>
        <w:rPr>
          <w:b/>
          <w:spacing w:val="-3"/>
          <w:sz w:val="22"/>
          <w:szCs w:val="22"/>
        </w:rPr>
        <w:t>DECIMONOVENA</w:t>
      </w:r>
      <w:r>
        <w:rPr>
          <w:b/>
          <w:sz w:val="22"/>
          <w:szCs w:val="22"/>
        </w:rPr>
        <w:t>.- INCUMPLIMIENTO Y REINTEGRO</w:t>
      </w:r>
    </w:p>
    <w:p>
      <w:pPr>
        <w:jc w:val="both"/>
        <w:rPr>
          <w:sz w:val="22"/>
          <w:szCs w:val="22"/>
        </w:rPr>
      </w:pPr>
    </w:p>
    <w:p>
      <w:pPr>
        <w:jc w:val="both"/>
        <w:rPr>
          <w:sz w:val="22"/>
          <w:szCs w:val="22"/>
        </w:rPr>
      </w:pPr>
      <w:r>
        <w:rPr>
          <w:sz w:val="22"/>
          <w:szCs w:val="22"/>
        </w:rPr>
        <w:t>El incumplimiento del presente convenio por alguna de las partes dará lugar a la resolución del mismo. La parte afectada por el incumplimiento deberá justificar de manera motivada dicho incumplimiento y solicitar expresamente la resolución del Convenio.</w:t>
      </w:r>
    </w:p>
    <w:p>
      <w:pPr>
        <w:jc w:val="both"/>
        <w:outlineLvl w:val="0"/>
        <w:rPr>
          <w:sz w:val="22"/>
          <w:szCs w:val="22"/>
        </w:rPr>
      </w:pPr>
    </w:p>
    <w:p>
      <w:pPr>
        <w:jc w:val="both"/>
        <w:rPr>
          <w:sz w:val="22"/>
          <w:szCs w:val="22"/>
        </w:rPr>
      </w:pPr>
      <w:r>
        <w:rPr>
          <w:sz w:val="22"/>
          <w:szCs w:val="22"/>
        </w:rPr>
        <w:t xml:space="preserve">Procederá el reintegro de las cantidades percibidas, así como la exigencia del interés de demora desde el momento del pago de la subvención hasta la fecha que se acuerde la procedencia del reintegro, o la fecha en que el/la deudor/a ingrese el reintegro si es anterior a ésta, en los supuestos contemplados en el artículo 37 de la LGS.  </w:t>
      </w:r>
    </w:p>
    <w:p>
      <w:pPr>
        <w:jc w:val="both"/>
        <w:rPr>
          <w:sz w:val="22"/>
          <w:szCs w:val="22"/>
        </w:rPr>
      </w:pPr>
    </w:p>
    <w:p>
      <w:pPr>
        <w:jc w:val="both"/>
        <w:rPr>
          <w:sz w:val="22"/>
          <w:szCs w:val="22"/>
        </w:rPr>
      </w:pPr>
      <w:r>
        <w:rPr>
          <w:sz w:val="22"/>
          <w:szCs w:val="22"/>
        </w:rPr>
        <w:t xml:space="preserve">Con carácter general, serán aplicables las condiciones y el procedimiento del reintegro previsto en  el Capítulo II, del Título II de la LGS, teniendo en cuenta que la referencia que en la misma se realiza a la Intervención General del Estado se entiende referida a la Intervención General del Excmo. Cabildo Insular de La Palma. </w:t>
      </w:r>
    </w:p>
    <w:p>
      <w:pPr>
        <w:jc w:val="both"/>
        <w:rPr>
          <w:sz w:val="22"/>
          <w:szCs w:val="22"/>
        </w:rPr>
      </w:pPr>
    </w:p>
    <w:p>
      <w:pPr>
        <w:jc w:val="both"/>
        <w:rPr>
          <w:b/>
          <w:bCs/>
          <w:sz w:val="22"/>
          <w:szCs w:val="22"/>
        </w:rPr>
      </w:pPr>
      <w:r>
        <w:rPr>
          <w:b/>
          <w:spacing w:val="-3"/>
          <w:sz w:val="22"/>
          <w:szCs w:val="22"/>
        </w:rPr>
        <w:t>VIGES</w:t>
      </w:r>
      <w:r>
        <w:rPr>
          <w:b/>
          <w:sz w:val="22"/>
          <w:szCs w:val="22"/>
        </w:rPr>
        <w:t xml:space="preserve">IMA.- </w:t>
      </w:r>
      <w:r>
        <w:rPr>
          <w:b/>
          <w:bCs/>
          <w:sz w:val="22"/>
          <w:szCs w:val="22"/>
        </w:rPr>
        <w:t>CRITERIOS DE GRADUACIÓN DEL INCUMPLIMIENTO</w:t>
      </w:r>
    </w:p>
    <w:p>
      <w:pPr>
        <w:jc w:val="both"/>
        <w:rPr>
          <w:b/>
          <w:bCs/>
          <w:sz w:val="22"/>
          <w:szCs w:val="22"/>
        </w:rPr>
      </w:pPr>
    </w:p>
    <w:p>
      <w:pPr>
        <w:tabs>
          <w:tab w:val="left" w:pos="4860"/>
        </w:tabs>
        <w:jc w:val="both"/>
        <w:rPr>
          <w:bCs/>
          <w:sz w:val="22"/>
          <w:szCs w:val="22"/>
        </w:rPr>
      </w:pPr>
      <w:r>
        <w:rPr>
          <w:bCs/>
          <w:sz w:val="22"/>
          <w:szCs w:val="22"/>
        </w:rPr>
        <w:t>El incumplimiento total o parcial de los requisitos y obligaciones establecidos en el presente convenio,  dará lugar a la pérdida del derecho de cobro de la subvención que el mismo instrumentaliza,  y/</w:t>
      </w:r>
      <w:proofErr w:type="spellStart"/>
      <w:r>
        <w:rPr>
          <w:bCs/>
          <w:sz w:val="22"/>
          <w:szCs w:val="22"/>
        </w:rPr>
        <w:t>o</w:t>
      </w:r>
      <w:proofErr w:type="spellEnd"/>
      <w:r>
        <w:rPr>
          <w:bCs/>
          <w:sz w:val="22"/>
          <w:szCs w:val="22"/>
        </w:rPr>
        <w:t xml:space="preserve"> obligación de reintegrar esta, conforme a lo dispuesto en el Título II de la LGS, y en el Título III del RLGS.</w:t>
      </w:r>
    </w:p>
    <w:p>
      <w:pPr>
        <w:tabs>
          <w:tab w:val="left" w:pos="4860"/>
        </w:tabs>
        <w:jc w:val="both"/>
        <w:rPr>
          <w:bCs/>
          <w:sz w:val="22"/>
          <w:szCs w:val="22"/>
        </w:rPr>
      </w:pPr>
    </w:p>
    <w:p>
      <w:pPr>
        <w:tabs>
          <w:tab w:val="left" w:pos="4860"/>
        </w:tabs>
        <w:jc w:val="both"/>
        <w:rPr>
          <w:bCs/>
          <w:sz w:val="22"/>
          <w:szCs w:val="22"/>
        </w:rPr>
      </w:pPr>
      <w:r>
        <w:rPr>
          <w:bCs/>
          <w:sz w:val="22"/>
          <w:szCs w:val="22"/>
        </w:rPr>
        <w:t>Los criterios generales de graduación de incumplimiento son los que se indican a continuación:</w:t>
      </w:r>
    </w:p>
    <w:p>
      <w:pPr>
        <w:numPr>
          <w:ilvl w:val="0"/>
          <w:numId w:val="15"/>
        </w:numPr>
        <w:shd w:val="clear" w:color="auto" w:fill="FFFFFF"/>
        <w:spacing w:before="120"/>
        <w:jc w:val="both"/>
        <w:rPr>
          <w:bCs/>
          <w:sz w:val="22"/>
          <w:szCs w:val="22"/>
        </w:rPr>
      </w:pPr>
      <w:r>
        <w:rPr>
          <w:bCs/>
          <w:sz w:val="22"/>
          <w:szCs w:val="22"/>
        </w:rPr>
        <w:t>La obtención de la subvención falseando las condiciones requeridas para ello u ocultando aquellas que la hubieran impedido. En este caso, procederá el reintegro de la totalidad de la cantidad percibida.</w:t>
      </w:r>
    </w:p>
    <w:p>
      <w:pPr>
        <w:numPr>
          <w:ilvl w:val="0"/>
          <w:numId w:val="15"/>
        </w:numPr>
        <w:shd w:val="clear" w:color="auto" w:fill="FFFFFF"/>
        <w:spacing w:before="120"/>
        <w:jc w:val="both"/>
        <w:rPr>
          <w:bCs/>
          <w:sz w:val="22"/>
          <w:szCs w:val="22"/>
        </w:rPr>
      </w:pPr>
      <w:r>
        <w:rPr>
          <w:bCs/>
          <w:sz w:val="22"/>
          <w:szCs w:val="22"/>
        </w:rPr>
        <w:t xml:space="preserve">El incumplimiento total y manifiesto de </w:t>
      </w:r>
      <w:proofErr w:type="spellStart"/>
      <w:r>
        <w:rPr>
          <w:bCs/>
          <w:sz w:val="22"/>
          <w:szCs w:val="22"/>
        </w:rPr>
        <w:t>lo</w:t>
      </w:r>
      <w:proofErr w:type="spellEnd"/>
      <w:r>
        <w:rPr>
          <w:bCs/>
          <w:sz w:val="22"/>
          <w:szCs w:val="22"/>
        </w:rPr>
        <w:t xml:space="preserve"> objetivos, de la actividad, del proyecto o la no adopción del comportamiento que fundamenta la concesión de la subvención para los que se concedió la subvención, determinado a través de los mecanismos de seguimiento y control de la misma. En este caso, procederá el reintegro total de la cantidad percibida, y en su caso de la pérdida del derecho de cobro de las cantidades pendientes de percibir.</w:t>
      </w:r>
    </w:p>
    <w:p>
      <w:pPr>
        <w:numPr>
          <w:ilvl w:val="0"/>
          <w:numId w:val="15"/>
        </w:numPr>
        <w:shd w:val="clear" w:color="auto" w:fill="FFFFFF"/>
        <w:spacing w:before="120"/>
        <w:jc w:val="both"/>
        <w:rPr>
          <w:bCs/>
          <w:sz w:val="22"/>
          <w:szCs w:val="22"/>
        </w:rPr>
      </w:pPr>
      <w:r>
        <w:rPr>
          <w:bCs/>
          <w:sz w:val="22"/>
          <w:szCs w:val="22"/>
        </w:rPr>
        <w:t>El incumplimiento parcial del objetivo, de la actividad, del proyecto o la no adopción del comportamiento que fundamenta la concesión de la subvención. En caso de incumplimiento parcial, la cantidad a reintegrar será un porcentaje de lo percibido equivalente al porcentaje de incumplimiento.</w:t>
      </w:r>
    </w:p>
    <w:p>
      <w:pPr>
        <w:numPr>
          <w:ilvl w:val="0"/>
          <w:numId w:val="15"/>
        </w:numPr>
        <w:shd w:val="clear" w:color="auto" w:fill="FFFFFF"/>
        <w:spacing w:before="120"/>
        <w:jc w:val="both"/>
        <w:rPr>
          <w:bCs/>
          <w:sz w:val="22"/>
          <w:szCs w:val="22"/>
        </w:rPr>
      </w:pPr>
      <w:r>
        <w:rPr>
          <w:bCs/>
          <w:sz w:val="22"/>
          <w:szCs w:val="22"/>
        </w:rPr>
        <w:lastRenderedPageBreak/>
        <w:t xml:space="preserve">El incumplimiento de la obligación de justificación o la justificación insuficiente, lo cual conllevará la devolución de las cantidades  percibidas y no justificadas o justificadas indebidamente, y en su caso, la pérdida del derecho al cobro de las cantidades pendientes de percibir. </w:t>
      </w:r>
    </w:p>
    <w:p>
      <w:pPr>
        <w:numPr>
          <w:ilvl w:val="0"/>
          <w:numId w:val="15"/>
        </w:numPr>
        <w:shd w:val="clear" w:color="auto" w:fill="FFFFFF"/>
        <w:spacing w:before="120"/>
        <w:jc w:val="both"/>
        <w:rPr>
          <w:bCs/>
          <w:sz w:val="22"/>
          <w:szCs w:val="22"/>
        </w:rPr>
      </w:pPr>
      <w:r>
        <w:rPr>
          <w:bCs/>
          <w:sz w:val="22"/>
          <w:szCs w:val="22"/>
        </w:rPr>
        <w:t xml:space="preserve">El incumplimiento de las obligaciones de adoptar las medidas de difusión contenidas en este Convenio dará lugar al reintegro de un 1,75%  de lo percibido. </w:t>
      </w:r>
    </w:p>
    <w:p>
      <w:pPr>
        <w:numPr>
          <w:ilvl w:val="0"/>
          <w:numId w:val="15"/>
        </w:numPr>
        <w:shd w:val="clear" w:color="auto" w:fill="FFFFFF"/>
        <w:spacing w:before="120"/>
        <w:jc w:val="both"/>
        <w:rPr>
          <w:bCs/>
          <w:sz w:val="22"/>
          <w:szCs w:val="22"/>
        </w:rPr>
      </w:pPr>
      <w:r>
        <w:rPr>
          <w:bCs/>
          <w:sz w:val="22"/>
          <w:szCs w:val="22"/>
        </w:rPr>
        <w:t>Resistencia, excusa, obstrucción o negativa a las actuaciones de comprobación y control financiero previstas en los artículos 14 y 15 de la LGS, así como el incumplimiento de las obligaciones contables, registrales o de conservación de documentos cuando de ello se derive la imposibilidad de verificar el empleo dado a los fondos percibidos, el cumplimiento del objetivo, la realidad y regularidad de las actividades subvencionadas, o la concurrencia de subvenciones, ayudas, ingresos o recursos para la misma finalidad, procedentes de cualesquiera Administraciones o entes públicos o privados, nacionales, de la Unión Europea o de organismos internacionales. En este caso, procederá el reintegro de la totalidad de la cantidad percibida.</w:t>
      </w:r>
    </w:p>
    <w:p>
      <w:pPr>
        <w:numPr>
          <w:ilvl w:val="0"/>
          <w:numId w:val="15"/>
        </w:numPr>
        <w:shd w:val="clear" w:color="auto" w:fill="FFFFFF"/>
        <w:spacing w:before="120"/>
        <w:jc w:val="both"/>
        <w:rPr>
          <w:bCs/>
          <w:sz w:val="22"/>
          <w:szCs w:val="22"/>
        </w:rPr>
      </w:pPr>
      <w:r>
        <w:rPr>
          <w:bCs/>
          <w:sz w:val="22"/>
          <w:szCs w:val="22"/>
        </w:rPr>
        <w:t>Incumplimiento de las obligaciones impuestas por la Administración al beneficiario, así como de los compromisos por este asumidos, con motivo de la concesión de la subvención, siempre que afecten o se refieran al modo en que se han de conseguir los objetivos, realizar la actividad, ejecutar el proyecto o adoptar el comportamiento que fundamenta la concesión de la subvención. En caso de incumplimiento parcial, la cantidad a reintegrar será un porcentaje de lo percibido equivalente al porcentaje de incumplimiento.</w:t>
      </w:r>
    </w:p>
    <w:p>
      <w:pPr>
        <w:numPr>
          <w:ilvl w:val="0"/>
          <w:numId w:val="15"/>
        </w:numPr>
        <w:shd w:val="clear" w:color="auto" w:fill="FFFFFF"/>
        <w:spacing w:before="120"/>
        <w:jc w:val="both"/>
        <w:rPr>
          <w:bCs/>
          <w:sz w:val="22"/>
          <w:szCs w:val="22"/>
        </w:rPr>
      </w:pPr>
      <w:r>
        <w:rPr>
          <w:bCs/>
          <w:sz w:val="22"/>
          <w:szCs w:val="22"/>
        </w:rPr>
        <w:t xml:space="preserve">Incumplimiento de las obligaciones impuestas por la Administración al beneficiario, así como de los compromisos por este asumidos, con motivo de la concesión de la subvención, distintos de los anteriores, cuando de ello se derive la imposibilidad de verificar el empleo dado a los fondos percibidos, el cumplimiento del objetivo, la realidad y regularidad de las actividades subvencionadas, o la concurrencia de subvenciones, ayudas, ingresos o recursos para la misma finalidad, procedentes de cualesquiera Administraciones o entes públicos o privados, nacionales, de la Unión Europea o de organismos internacionales. En caso de incumplimiento parcial, la cantidad a reintegrar será un porcentaje de lo percibido equivalente al porcentaje de incumplimiento. </w:t>
      </w:r>
    </w:p>
    <w:p>
      <w:pPr>
        <w:numPr>
          <w:ilvl w:val="0"/>
          <w:numId w:val="15"/>
        </w:numPr>
        <w:shd w:val="clear" w:color="auto" w:fill="FFFFFF"/>
        <w:spacing w:before="120"/>
        <w:jc w:val="both"/>
        <w:rPr>
          <w:bCs/>
          <w:sz w:val="22"/>
          <w:szCs w:val="22"/>
        </w:rPr>
      </w:pPr>
      <w:r>
        <w:rPr>
          <w:bCs/>
          <w:sz w:val="22"/>
          <w:szCs w:val="22"/>
        </w:rPr>
        <w:t>En el supuesto contemplado en el artículo 19.3 de la LGS procederá el reintegro del exceso obtenido sobre el coste total de la actividad subvencionada, así como la exigencia del interés de demora correspondiente.</w:t>
      </w:r>
    </w:p>
    <w:p>
      <w:pPr>
        <w:numPr>
          <w:ilvl w:val="0"/>
          <w:numId w:val="15"/>
        </w:numPr>
        <w:shd w:val="clear" w:color="auto" w:fill="FFFFFF"/>
        <w:spacing w:before="120"/>
        <w:jc w:val="both"/>
        <w:rPr>
          <w:bCs/>
          <w:sz w:val="22"/>
          <w:szCs w:val="22"/>
        </w:rPr>
      </w:pPr>
      <w:r>
        <w:rPr>
          <w:bCs/>
          <w:sz w:val="22"/>
          <w:szCs w:val="22"/>
        </w:rPr>
        <w:t>En el supuesto de subcontratación sin la comunicación previa de dicha circunstancia, se procederá al reintegro íntegro de la cantidad destinada a dicha subcontratación.</w:t>
      </w:r>
    </w:p>
    <w:p>
      <w:pPr>
        <w:shd w:val="clear" w:color="auto" w:fill="FFFFFF"/>
        <w:spacing w:before="120"/>
        <w:ind w:left="720"/>
        <w:jc w:val="both"/>
        <w:rPr>
          <w:bCs/>
          <w:sz w:val="22"/>
          <w:szCs w:val="22"/>
        </w:rPr>
      </w:pPr>
    </w:p>
    <w:p>
      <w:pPr>
        <w:jc w:val="both"/>
        <w:rPr>
          <w:bCs/>
          <w:sz w:val="22"/>
          <w:szCs w:val="22"/>
        </w:rPr>
      </w:pPr>
      <w:r>
        <w:rPr>
          <w:bCs/>
          <w:sz w:val="22"/>
          <w:szCs w:val="22"/>
        </w:rPr>
        <w:t xml:space="preserve">En el supuesto de subcontratación con entidades vinculadas de las previstas en el artículo 29.7.d) la LGS y artículo 68.2 del RLGS, sin contar con autorización previa, se procederá al reintegro íntegro de la cantidad destinada a dicha subcontratación.   </w:t>
      </w:r>
    </w:p>
    <w:p>
      <w:pPr>
        <w:jc w:val="both"/>
        <w:rPr>
          <w:bCs/>
          <w:sz w:val="22"/>
          <w:szCs w:val="22"/>
        </w:rPr>
      </w:pPr>
    </w:p>
    <w:p>
      <w:pPr>
        <w:pStyle w:val="Textoindependiente31"/>
        <w:rPr>
          <w:b/>
          <w:bCs/>
          <w:sz w:val="22"/>
          <w:szCs w:val="22"/>
          <w:lang w:val="es-ES"/>
        </w:rPr>
      </w:pPr>
      <w:r>
        <w:rPr>
          <w:b/>
          <w:sz w:val="22"/>
          <w:szCs w:val="22"/>
        </w:rPr>
        <w:t>VIGESIMOPRIMERA</w:t>
      </w:r>
      <w:r>
        <w:rPr>
          <w:b/>
          <w:bCs/>
          <w:sz w:val="22"/>
          <w:szCs w:val="22"/>
          <w:lang w:val="es-ES"/>
        </w:rPr>
        <w:t>.- RÉGIMEN JURÍDICO Y JURISDICCIÓN COMPETENTE</w:t>
      </w:r>
    </w:p>
    <w:p>
      <w:pPr>
        <w:pStyle w:val="Textoindependiente31"/>
        <w:rPr>
          <w:b/>
          <w:bCs/>
          <w:sz w:val="22"/>
          <w:szCs w:val="22"/>
          <w:lang w:val="es-ES"/>
        </w:rPr>
      </w:pPr>
    </w:p>
    <w:p>
      <w:pPr>
        <w:pStyle w:val="Textoindependiente31"/>
        <w:rPr>
          <w:bCs/>
          <w:sz w:val="22"/>
          <w:szCs w:val="22"/>
          <w:lang w:val="es-ES"/>
        </w:rPr>
      </w:pPr>
      <w:r>
        <w:rPr>
          <w:bCs/>
          <w:sz w:val="22"/>
          <w:szCs w:val="22"/>
          <w:lang w:val="es-ES"/>
        </w:rPr>
        <w:t>El presente Convenio posee carácter administrativo, rigiendo en su interpretación y desarrollo el ordenamiento jurídico-administrativo, con expresa sumisión de las partes a la jurisdicción contencioso-administrativa.</w:t>
      </w:r>
    </w:p>
    <w:p>
      <w:pPr>
        <w:rPr>
          <w:b/>
          <w:bCs/>
          <w:sz w:val="22"/>
          <w:szCs w:val="22"/>
        </w:rPr>
      </w:pPr>
    </w:p>
    <w:p>
      <w:pPr>
        <w:rPr>
          <w:b/>
          <w:bCs/>
          <w:sz w:val="22"/>
          <w:szCs w:val="22"/>
        </w:rPr>
      </w:pPr>
    </w:p>
    <w:p>
      <w:pPr>
        <w:rPr>
          <w:b/>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sz w:val="22"/>
          <w:szCs w:val="22"/>
        </w:rPr>
        <w:t>ANEXO I</w:t>
      </w:r>
    </w:p>
    <w:p>
      <w:pPr>
        <w:jc w:val="center"/>
        <w:rPr>
          <w:b/>
          <w:sz w:val="22"/>
          <w:szCs w:val="22"/>
        </w:rPr>
      </w:pPr>
    </w:p>
    <w:p>
      <w:pPr>
        <w:tabs>
          <w:tab w:val="left" w:pos="1530"/>
        </w:tabs>
        <w:jc w:val="center"/>
        <w:rPr>
          <w:rFonts w:eastAsia="Arial Unicode MS"/>
          <w:bCs/>
          <w:sz w:val="22"/>
          <w:szCs w:val="22"/>
        </w:rPr>
      </w:pPr>
      <w:r>
        <w:rPr>
          <w:rFonts w:eastAsia="Arial Unicode MS"/>
          <w:bCs/>
          <w:sz w:val="22"/>
          <w:szCs w:val="22"/>
        </w:rPr>
        <w:t>CERTIFICADO PARA LA JUSTIFICACIÓN DE LA SUBVENCIÓN</w:t>
      </w:r>
    </w:p>
    <w:p>
      <w:pPr>
        <w:tabs>
          <w:tab w:val="left" w:pos="1530"/>
        </w:tabs>
        <w:jc w:val="both"/>
        <w:rPr>
          <w:color w:val="808080" w:themeColor="background1" w:themeShade="80"/>
          <w:sz w:val="22"/>
          <w:szCs w:val="22"/>
        </w:rPr>
      </w:pPr>
    </w:p>
    <w:p>
      <w:pPr>
        <w:rPr>
          <w:b/>
          <w:sz w:val="22"/>
          <w:szCs w:val="22"/>
        </w:rPr>
      </w:pPr>
      <w:r>
        <w:rPr>
          <w:color w:val="808080" w:themeColor="background1" w:themeShade="80"/>
          <w:sz w:val="22"/>
          <w:szCs w:val="22"/>
        </w:rPr>
        <w:t>ESPACIO PARA EL LOGO DE LA ENTIDAD</w:t>
      </w:r>
    </w:p>
    <w:p>
      <w:pPr>
        <w:jc w:val="center"/>
        <w:rPr>
          <w:b/>
          <w:sz w:val="22"/>
          <w:szCs w:val="22"/>
        </w:rPr>
      </w:pPr>
    </w:p>
    <w:p>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D./Dña. ________________________________________________________________, Secretario/a-Interventor/a o Interventor/a del Ayuntamiento _________________________________________________ .</w:t>
      </w:r>
    </w:p>
    <w:p>
      <w:pPr>
        <w:pStyle w:val="Default"/>
        <w:jc w:val="both"/>
        <w:rPr>
          <w:rFonts w:ascii="Times New Roman" w:hAnsi="Times New Roman" w:cs="Times New Roman"/>
          <w:color w:val="auto"/>
          <w:sz w:val="22"/>
          <w:szCs w:val="22"/>
        </w:rPr>
      </w:pPr>
    </w:p>
    <w:p>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CERTIFICO: Que según documentación obrante en esta Intervención o Secretaría-Intervención actualmente a mi cargo resulta que:</w:t>
      </w:r>
    </w:p>
    <w:p>
      <w:pPr>
        <w:pStyle w:val="Default"/>
        <w:jc w:val="both"/>
        <w:rPr>
          <w:rFonts w:ascii="Times New Roman" w:hAnsi="Times New Roman" w:cs="Times New Roman"/>
          <w:color w:val="auto"/>
          <w:sz w:val="22"/>
          <w:szCs w:val="22"/>
        </w:rPr>
      </w:pPr>
    </w:p>
    <w:p>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u w:val="single"/>
        </w:rPr>
        <w:t>Primero.</w:t>
      </w:r>
      <w:r>
        <w:rPr>
          <w:rFonts w:ascii="Times New Roman" w:hAnsi="Times New Roman" w:cs="Times New Roman"/>
          <w:color w:val="auto"/>
          <w:sz w:val="22"/>
          <w:szCs w:val="22"/>
        </w:rPr>
        <w:t xml:space="preserve">- Que por Convenio de fecha ____ de ______ </w:t>
      </w:r>
      <w:proofErr w:type="spellStart"/>
      <w:r>
        <w:rPr>
          <w:rFonts w:ascii="Times New Roman" w:hAnsi="Times New Roman" w:cs="Times New Roman"/>
          <w:color w:val="auto"/>
          <w:sz w:val="22"/>
          <w:szCs w:val="22"/>
        </w:rPr>
        <w:t>de</w:t>
      </w:r>
      <w:proofErr w:type="spellEnd"/>
      <w:r>
        <w:rPr>
          <w:rFonts w:ascii="Times New Roman" w:hAnsi="Times New Roman" w:cs="Times New Roman"/>
          <w:color w:val="auto"/>
          <w:sz w:val="22"/>
          <w:szCs w:val="22"/>
        </w:rPr>
        <w:t xml:space="preserve"> 2021 se concede por parte del Excmo. Cabildo Insular de La Palma a ________________ una subvención cuyo objeto constituye la gestión de las plazas autorizadas y de ámbito insular sitas en el centro de referencia, por un importe de _________________ euros habiéndose recibido e incorporado al Presupuesto General de esta Corporación dicha cantidad y destinada a la ejecución del objeto de la subvención.</w:t>
      </w:r>
    </w:p>
    <w:p>
      <w:pPr>
        <w:pStyle w:val="Default"/>
        <w:rPr>
          <w:rFonts w:ascii="Times New Roman" w:hAnsi="Times New Roman" w:cs="Times New Roman"/>
          <w:color w:val="auto"/>
          <w:sz w:val="22"/>
          <w:szCs w:val="22"/>
        </w:rPr>
      </w:pPr>
    </w:p>
    <w:p>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u w:val="single"/>
        </w:rPr>
        <w:t xml:space="preserve">Segundo.- </w:t>
      </w:r>
      <w:r>
        <w:rPr>
          <w:rFonts w:ascii="Times New Roman" w:hAnsi="Times New Roman" w:cs="Times New Roman"/>
          <w:color w:val="auto"/>
          <w:sz w:val="22"/>
          <w:szCs w:val="22"/>
        </w:rPr>
        <w:t>La subvención recibida se ha destinado al cumplimiento de la finalidad objeto de la subvención, y de acuerdo a las condiciones establecidas en el Convenio.</w:t>
      </w:r>
    </w:p>
    <w:p>
      <w:pPr>
        <w:pStyle w:val="Default"/>
        <w:jc w:val="both"/>
        <w:rPr>
          <w:rFonts w:ascii="Times New Roman" w:hAnsi="Times New Roman" w:cs="Times New Roman"/>
          <w:color w:val="auto"/>
          <w:sz w:val="22"/>
          <w:szCs w:val="22"/>
        </w:rPr>
      </w:pPr>
    </w:p>
    <w:p>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u w:val="single"/>
        </w:rPr>
        <w:t xml:space="preserve">Tercero.- </w:t>
      </w:r>
      <w:r>
        <w:rPr>
          <w:rFonts w:ascii="Times New Roman" w:hAnsi="Times New Roman" w:cs="Times New Roman"/>
          <w:color w:val="auto"/>
          <w:sz w:val="22"/>
          <w:szCs w:val="22"/>
        </w:rPr>
        <w:t>Que el importe de las obligaciones reconocidas a 31 de diciembre de 20__ por la gestión de las plazas autorizadas y de ámbito insular sitas en el centro de referencia asciende a _________________ euros, según el siguiente desglose, y que acredita la realidad y regularidad de los gastos y pagos justificados de la subvención, así como su adecuación a la  normativa reguladora de la acumulación de ayudas:</w:t>
      </w:r>
    </w:p>
    <w:p>
      <w:pPr>
        <w:pStyle w:val="Default"/>
        <w:jc w:val="both"/>
        <w:rPr>
          <w:rFonts w:ascii="Times New Roman" w:hAnsi="Times New Roman" w:cs="Times New Roman"/>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tc>
          <w:tcPr>
            <w:tcW w:w="4322" w:type="dxa"/>
            <w:tcBorders>
              <w:top w:val="nil"/>
              <w:left w:val="nil"/>
              <w:bottom w:val="single" w:sz="4" w:space="0" w:color="auto"/>
              <w:right w:val="single" w:sz="4" w:space="0" w:color="auto"/>
            </w:tcBorders>
          </w:tcPr>
          <w:p>
            <w:pPr>
              <w:pStyle w:val="Default"/>
              <w:jc w:val="both"/>
              <w:rPr>
                <w:rFonts w:ascii="Times New Roman" w:hAnsi="Times New Roman" w:cs="Times New Roman"/>
                <w:color w:val="auto"/>
                <w:sz w:val="22"/>
                <w:szCs w:val="22"/>
              </w:rPr>
            </w:pPr>
          </w:p>
        </w:tc>
        <w:tc>
          <w:tcPr>
            <w:tcW w:w="4322" w:type="dxa"/>
            <w:tcBorders>
              <w:left w:val="single" w:sz="4" w:space="0" w:color="auto"/>
              <w:bottom w:val="single" w:sz="4" w:space="0" w:color="auto"/>
            </w:tcBorders>
          </w:tcPr>
          <w:p>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Importe</w:t>
            </w:r>
          </w:p>
        </w:tc>
      </w:tr>
      <w:tr>
        <w:tc>
          <w:tcPr>
            <w:tcW w:w="4322" w:type="dxa"/>
            <w:tcBorders>
              <w:top w:val="single" w:sz="4" w:space="0" w:color="auto"/>
            </w:tcBorders>
          </w:tcPr>
          <w:p>
            <w:pPr>
              <w:jc w:val="center"/>
              <w:rPr>
                <w:sz w:val="22"/>
                <w:szCs w:val="22"/>
              </w:rPr>
            </w:pPr>
            <w:r>
              <w:rPr>
                <w:sz w:val="22"/>
                <w:szCs w:val="22"/>
              </w:rPr>
              <w:t>Gastos de personal</w:t>
            </w:r>
          </w:p>
        </w:tc>
        <w:tc>
          <w:tcPr>
            <w:tcW w:w="4322" w:type="dxa"/>
            <w:tcBorders>
              <w:top w:val="single" w:sz="4" w:space="0" w:color="auto"/>
            </w:tcBorders>
          </w:tcPr>
          <w:p>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0,00 €</w:t>
            </w:r>
          </w:p>
        </w:tc>
      </w:tr>
      <w:tr>
        <w:tc>
          <w:tcPr>
            <w:tcW w:w="4322" w:type="dxa"/>
          </w:tcPr>
          <w:p>
            <w:pPr>
              <w:jc w:val="center"/>
              <w:rPr>
                <w:sz w:val="22"/>
                <w:szCs w:val="22"/>
              </w:rPr>
            </w:pPr>
            <w:r>
              <w:rPr>
                <w:sz w:val="22"/>
                <w:szCs w:val="22"/>
              </w:rPr>
              <w:t>Gastos de actividades</w:t>
            </w:r>
          </w:p>
        </w:tc>
        <w:tc>
          <w:tcPr>
            <w:tcW w:w="4322" w:type="dxa"/>
          </w:tcPr>
          <w:p>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0,00 €</w:t>
            </w:r>
          </w:p>
        </w:tc>
      </w:tr>
      <w:tr>
        <w:tc>
          <w:tcPr>
            <w:tcW w:w="4322" w:type="dxa"/>
          </w:tcPr>
          <w:p>
            <w:pPr>
              <w:jc w:val="center"/>
              <w:rPr>
                <w:sz w:val="22"/>
                <w:szCs w:val="22"/>
              </w:rPr>
            </w:pPr>
            <w:r>
              <w:rPr>
                <w:sz w:val="22"/>
                <w:szCs w:val="22"/>
              </w:rPr>
              <w:t>Gastos de mantenimiento</w:t>
            </w:r>
          </w:p>
        </w:tc>
        <w:tc>
          <w:tcPr>
            <w:tcW w:w="4322" w:type="dxa"/>
          </w:tcPr>
          <w:p>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0,00 €</w:t>
            </w:r>
          </w:p>
        </w:tc>
      </w:tr>
      <w:tr>
        <w:tc>
          <w:tcPr>
            <w:tcW w:w="4322" w:type="dxa"/>
          </w:tcPr>
          <w:p>
            <w:pPr>
              <w:jc w:val="center"/>
              <w:rPr>
                <w:sz w:val="22"/>
                <w:szCs w:val="22"/>
              </w:rPr>
            </w:pPr>
            <w:r>
              <w:rPr>
                <w:sz w:val="22"/>
                <w:szCs w:val="22"/>
              </w:rPr>
              <w:t>Gastos de transporte</w:t>
            </w:r>
          </w:p>
        </w:tc>
        <w:tc>
          <w:tcPr>
            <w:tcW w:w="4322" w:type="dxa"/>
          </w:tcPr>
          <w:p>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0,00 €</w:t>
            </w:r>
          </w:p>
        </w:tc>
      </w:tr>
      <w:tr>
        <w:tc>
          <w:tcPr>
            <w:tcW w:w="4322" w:type="dxa"/>
          </w:tcPr>
          <w:p>
            <w:pPr>
              <w:jc w:val="center"/>
              <w:rPr>
                <w:sz w:val="22"/>
                <w:szCs w:val="22"/>
              </w:rPr>
            </w:pPr>
            <w:r>
              <w:rPr>
                <w:sz w:val="22"/>
                <w:szCs w:val="22"/>
              </w:rPr>
              <w:t>Otros</w:t>
            </w:r>
          </w:p>
        </w:tc>
        <w:tc>
          <w:tcPr>
            <w:tcW w:w="4322" w:type="dxa"/>
          </w:tcPr>
          <w:p>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0,00 €</w:t>
            </w:r>
          </w:p>
        </w:tc>
      </w:tr>
      <w:tr>
        <w:tc>
          <w:tcPr>
            <w:tcW w:w="4322" w:type="dxa"/>
          </w:tcPr>
          <w:p>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Total</w:t>
            </w:r>
          </w:p>
        </w:tc>
        <w:tc>
          <w:tcPr>
            <w:tcW w:w="4322" w:type="dxa"/>
          </w:tcPr>
          <w:p>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w:t>
            </w:r>
          </w:p>
        </w:tc>
      </w:tr>
    </w:tbl>
    <w:p>
      <w:pPr>
        <w:pStyle w:val="Default"/>
        <w:jc w:val="both"/>
        <w:rPr>
          <w:rFonts w:ascii="Times New Roman" w:hAnsi="Times New Roman" w:cs="Times New Roman"/>
          <w:color w:val="auto"/>
          <w:sz w:val="22"/>
          <w:szCs w:val="22"/>
        </w:rPr>
      </w:pPr>
    </w:p>
    <w:p>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Cuarto.- </w:t>
      </w:r>
      <w:r>
        <w:rPr>
          <w:rFonts w:ascii="Times New Roman" w:hAnsi="Times New Roman" w:cs="Times New Roman"/>
          <w:bCs/>
          <w:color w:val="auto"/>
          <w:sz w:val="22"/>
          <w:szCs w:val="22"/>
        </w:rPr>
        <w:t>Que las aportaciones realizadas por los usuarios sujetos al convenio del Centro Residencial/Día/Ocupacional _______________en el ejercicio 202__ ascienden a la cantidad de _________________ euros, habiéndose destinado dicha aportación a la ejecución del objeto de la subvención (Sólo en el supuesto de que existan aportaciones de los usuarios).</w:t>
      </w:r>
    </w:p>
    <w:p>
      <w:pPr>
        <w:pStyle w:val="Default"/>
        <w:jc w:val="both"/>
        <w:rPr>
          <w:rFonts w:ascii="Times New Roman" w:hAnsi="Times New Roman" w:cs="Times New Roman"/>
          <w:color w:val="auto"/>
          <w:sz w:val="22"/>
          <w:szCs w:val="22"/>
        </w:rPr>
      </w:pPr>
    </w:p>
    <w:p>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Quinto.- Que Si/No (tachar o eliminar lo que no proceda) se recibieron otras subvenciones, ayudas, ingresos o recursos de instituciones o entidades públicas o privadas para la ejecución del objeto de la subvención (En caso afirmativo indicar su procedencia e importe).</w:t>
      </w:r>
    </w:p>
    <w:p>
      <w:pPr>
        <w:pStyle w:val="Default"/>
        <w:jc w:val="both"/>
        <w:rPr>
          <w:rFonts w:ascii="Times New Roman" w:hAnsi="Times New Roman" w:cs="Times New Roman"/>
          <w:color w:val="auto"/>
          <w:sz w:val="22"/>
          <w:szCs w:val="22"/>
        </w:rPr>
      </w:pPr>
    </w:p>
    <w:p>
      <w:pPr>
        <w:jc w:val="both"/>
        <w:rPr>
          <w:sz w:val="22"/>
          <w:szCs w:val="22"/>
        </w:rPr>
      </w:pPr>
      <w:r>
        <w:rPr>
          <w:sz w:val="22"/>
          <w:szCs w:val="22"/>
        </w:rPr>
        <w:t xml:space="preserve">Sexto.- Que la aportación de fondos propios en el ejercicio 2021 destinada a la ejecución del objeto de la subvención asciende a _________________ euros. </w:t>
      </w:r>
    </w:p>
    <w:p>
      <w:pPr>
        <w:jc w:val="both"/>
        <w:rPr>
          <w:sz w:val="22"/>
          <w:szCs w:val="22"/>
        </w:rPr>
      </w:pPr>
    </w:p>
    <w:p>
      <w:pPr>
        <w:jc w:val="both"/>
        <w:rPr>
          <w:sz w:val="22"/>
          <w:szCs w:val="22"/>
        </w:rPr>
      </w:pPr>
      <w:r>
        <w:rPr>
          <w:sz w:val="22"/>
          <w:szCs w:val="22"/>
        </w:rPr>
        <w:t>Séptimo.- Que  Sí / No (tachar o eliminar lo que no proceda), se obtuvieron ingresos específicos obtenidos del desarrollo de la actividad subvencionada (Si se obtuvieron ingresos específicos indicar su importe, descripción y acreditación expresa de que dichos ingresos han sido destinados a la ejecución del objeto de la subvención).</w:t>
      </w:r>
    </w:p>
    <w:p>
      <w:pPr>
        <w:jc w:val="both"/>
        <w:rPr>
          <w:sz w:val="22"/>
          <w:szCs w:val="22"/>
        </w:rPr>
      </w:pPr>
    </w:p>
    <w:p>
      <w:pPr>
        <w:jc w:val="both"/>
        <w:rPr>
          <w:sz w:val="22"/>
          <w:szCs w:val="22"/>
        </w:rPr>
      </w:pPr>
      <w:r>
        <w:rPr>
          <w:sz w:val="22"/>
          <w:szCs w:val="22"/>
        </w:rPr>
        <w:t>Y para que conste y surta los efectos oportunos, expido la presente con el visto bueno del/de la Presidente/a, en ___________________________________, a ____, de __________________, de 2021.</w:t>
      </w:r>
    </w:p>
    <w:p>
      <w:pPr>
        <w:jc w:val="center"/>
        <w:rPr>
          <w:sz w:val="22"/>
          <w:szCs w:val="22"/>
        </w:rPr>
      </w:pPr>
    </w:p>
    <w:p>
      <w:pPr>
        <w:ind w:left="1416" w:firstLine="708"/>
        <w:rPr>
          <w:sz w:val="22"/>
          <w:szCs w:val="22"/>
        </w:rPr>
      </w:pPr>
      <w:r>
        <w:rPr>
          <w:sz w:val="22"/>
          <w:szCs w:val="22"/>
        </w:rPr>
        <w:t xml:space="preserve">      Vº Bº</w:t>
      </w:r>
    </w:p>
    <w:p>
      <w:pPr>
        <w:ind w:left="1416" w:firstLine="708"/>
        <w:rPr>
          <w:sz w:val="22"/>
          <w:szCs w:val="22"/>
        </w:rPr>
      </w:pPr>
      <w:r>
        <w:rPr>
          <w:sz w:val="22"/>
          <w:szCs w:val="22"/>
        </w:rPr>
        <w:t xml:space="preserve">Presidente/a                                                                    </w:t>
      </w:r>
    </w:p>
    <w:p>
      <w:pPr>
        <w:jc w:val="center"/>
        <w:rPr>
          <w:sz w:val="22"/>
          <w:szCs w:val="22"/>
        </w:rPr>
      </w:pPr>
      <w:r>
        <w:rPr>
          <w:sz w:val="22"/>
          <w:szCs w:val="22"/>
        </w:rPr>
        <w:t xml:space="preserve">(nombre y apellidos del Presidente/a)                               (firma y sello Secretario/a) </w:t>
      </w:r>
    </w:p>
    <w:p>
      <w:pPr>
        <w:jc w:val="both"/>
        <w:rPr>
          <w:sz w:val="22"/>
          <w:szCs w:val="22"/>
        </w:rPr>
      </w:pPr>
    </w:p>
    <w:p>
      <w:pPr>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p>
    <w:p>
      <w:pPr>
        <w:jc w:val="center"/>
        <w:rPr>
          <w:sz w:val="22"/>
          <w:szCs w:val="22"/>
        </w:rPr>
      </w:pPr>
    </w:p>
    <w:p>
      <w:pPr>
        <w:jc w:val="center"/>
        <w:rPr>
          <w:b/>
          <w:sz w:val="22"/>
          <w:szCs w:val="22"/>
        </w:rPr>
      </w:pPr>
      <w:r>
        <w:rPr>
          <w:b/>
          <w:sz w:val="22"/>
          <w:szCs w:val="22"/>
        </w:rPr>
        <w:t>ANEXO II</w:t>
      </w:r>
    </w:p>
    <w:p>
      <w:pPr>
        <w:widowControl w:val="0"/>
        <w:spacing w:line="277" w:lineRule="exact"/>
        <w:rPr>
          <w:b/>
          <w:sz w:val="22"/>
          <w:szCs w:val="22"/>
          <w:u w:val="single"/>
          <w:lang w:val="es-MX"/>
        </w:rPr>
      </w:pPr>
    </w:p>
    <w:p>
      <w:pPr>
        <w:rPr>
          <w:b/>
          <w:sz w:val="22"/>
          <w:szCs w:val="22"/>
          <w:u w:val="single"/>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CellMar>
          <w:left w:w="70" w:type="dxa"/>
          <w:right w:w="70" w:type="dxa"/>
        </w:tblCellMar>
        <w:tblLook w:val="0000" w:firstRow="0" w:lastRow="0" w:firstColumn="0" w:lastColumn="0" w:noHBand="0" w:noVBand="0"/>
      </w:tblPr>
      <w:tblGrid>
        <w:gridCol w:w="8859"/>
      </w:tblGrid>
      <w:tr>
        <w:tc>
          <w:tcPr>
            <w:tcW w:w="8859" w:type="dxa"/>
            <w:shd w:val="clear" w:color="auto" w:fill="DAEEF3"/>
          </w:tcPr>
          <w:p>
            <w:pPr>
              <w:jc w:val="center"/>
              <w:rPr>
                <w:b/>
                <w:sz w:val="22"/>
                <w:szCs w:val="22"/>
              </w:rPr>
            </w:pPr>
            <w:r>
              <w:rPr>
                <w:b/>
                <w:sz w:val="22"/>
                <w:szCs w:val="22"/>
              </w:rPr>
              <w:t xml:space="preserve">MEMORIA TÉCNICA ANUAL </w:t>
            </w:r>
          </w:p>
          <w:p>
            <w:pPr>
              <w:jc w:val="center"/>
              <w:rPr>
                <w:sz w:val="22"/>
                <w:szCs w:val="22"/>
              </w:rPr>
            </w:pPr>
          </w:p>
        </w:tc>
      </w:tr>
    </w:tbl>
    <w:p>
      <w:pPr>
        <w:rPr>
          <w:sz w:val="22"/>
          <w:szCs w:val="22"/>
        </w:rPr>
      </w:pPr>
    </w:p>
    <w:p>
      <w:pPr>
        <w:ind w:left="720"/>
        <w:jc w:val="both"/>
        <w:rPr>
          <w:b/>
          <w:color w:val="FF0000"/>
          <w:sz w:val="22"/>
          <w:szCs w:val="22"/>
        </w:rPr>
      </w:pPr>
    </w:p>
    <w:p>
      <w:pPr>
        <w:numPr>
          <w:ilvl w:val="0"/>
          <w:numId w:val="23"/>
        </w:numPr>
        <w:jc w:val="both"/>
        <w:rPr>
          <w:b/>
          <w:sz w:val="22"/>
          <w:szCs w:val="22"/>
        </w:rPr>
      </w:pPr>
      <w:r>
        <w:rPr>
          <w:b/>
          <w:sz w:val="22"/>
          <w:szCs w:val="22"/>
        </w:rPr>
        <w:t xml:space="preserve">DATOS DE IDENTIFICACIÓN DE LA ENTIDAD </w:t>
      </w:r>
    </w:p>
    <w:p>
      <w:pPr>
        <w:ind w:left="36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575"/>
      </w:tblGrid>
      <w:tr>
        <w:tc>
          <w:tcPr>
            <w:tcW w:w="4322" w:type="dxa"/>
          </w:tcPr>
          <w:p>
            <w:pPr>
              <w:jc w:val="both"/>
              <w:rPr>
                <w:b/>
                <w:sz w:val="22"/>
                <w:szCs w:val="22"/>
              </w:rPr>
            </w:pPr>
            <w:r>
              <w:rPr>
                <w:b/>
                <w:sz w:val="22"/>
                <w:szCs w:val="22"/>
              </w:rPr>
              <w:t>ENTIDAD</w:t>
            </w:r>
          </w:p>
          <w:p>
            <w:pPr>
              <w:jc w:val="both"/>
              <w:rPr>
                <w:b/>
                <w:sz w:val="22"/>
                <w:szCs w:val="22"/>
              </w:rPr>
            </w:pPr>
          </w:p>
        </w:tc>
        <w:tc>
          <w:tcPr>
            <w:tcW w:w="4575" w:type="dxa"/>
          </w:tcPr>
          <w:p>
            <w:pPr>
              <w:jc w:val="both"/>
              <w:rPr>
                <w:b/>
                <w:sz w:val="22"/>
                <w:szCs w:val="22"/>
              </w:rPr>
            </w:pPr>
            <w:r>
              <w:rPr>
                <w:b/>
                <w:sz w:val="22"/>
                <w:szCs w:val="22"/>
              </w:rPr>
              <w:t>NIF</w:t>
            </w:r>
          </w:p>
        </w:tc>
      </w:tr>
      <w:tr>
        <w:tc>
          <w:tcPr>
            <w:tcW w:w="4322" w:type="dxa"/>
          </w:tcPr>
          <w:p>
            <w:pPr>
              <w:jc w:val="both"/>
              <w:rPr>
                <w:b/>
                <w:sz w:val="22"/>
                <w:szCs w:val="22"/>
              </w:rPr>
            </w:pPr>
            <w:r>
              <w:rPr>
                <w:b/>
                <w:sz w:val="22"/>
                <w:szCs w:val="22"/>
              </w:rPr>
              <w:t>TELÉFONO</w:t>
            </w:r>
          </w:p>
          <w:p>
            <w:pPr>
              <w:jc w:val="both"/>
              <w:rPr>
                <w:b/>
                <w:sz w:val="22"/>
                <w:szCs w:val="22"/>
              </w:rPr>
            </w:pPr>
          </w:p>
        </w:tc>
        <w:tc>
          <w:tcPr>
            <w:tcW w:w="4575" w:type="dxa"/>
          </w:tcPr>
          <w:p>
            <w:pPr>
              <w:jc w:val="both"/>
              <w:rPr>
                <w:b/>
                <w:sz w:val="22"/>
                <w:szCs w:val="22"/>
              </w:rPr>
            </w:pPr>
            <w:r>
              <w:rPr>
                <w:b/>
                <w:sz w:val="22"/>
                <w:szCs w:val="22"/>
              </w:rPr>
              <w:t>E-MAIL</w:t>
            </w:r>
          </w:p>
        </w:tc>
      </w:tr>
      <w:tr>
        <w:tc>
          <w:tcPr>
            <w:tcW w:w="4322" w:type="dxa"/>
          </w:tcPr>
          <w:p>
            <w:pPr>
              <w:jc w:val="both"/>
              <w:rPr>
                <w:b/>
                <w:sz w:val="22"/>
                <w:szCs w:val="22"/>
              </w:rPr>
            </w:pPr>
            <w:r>
              <w:rPr>
                <w:b/>
                <w:sz w:val="22"/>
                <w:szCs w:val="22"/>
              </w:rPr>
              <w:t>DIRECCIÓN</w:t>
            </w:r>
          </w:p>
          <w:p>
            <w:pPr>
              <w:jc w:val="both"/>
              <w:rPr>
                <w:b/>
                <w:sz w:val="22"/>
                <w:szCs w:val="22"/>
              </w:rPr>
            </w:pPr>
          </w:p>
        </w:tc>
        <w:tc>
          <w:tcPr>
            <w:tcW w:w="4575" w:type="dxa"/>
          </w:tcPr>
          <w:p>
            <w:pPr>
              <w:jc w:val="both"/>
              <w:rPr>
                <w:b/>
                <w:sz w:val="22"/>
                <w:szCs w:val="22"/>
              </w:rPr>
            </w:pPr>
            <w:r>
              <w:rPr>
                <w:b/>
                <w:sz w:val="22"/>
                <w:szCs w:val="22"/>
              </w:rPr>
              <w:t>CP MUNICIPIO</w:t>
            </w:r>
          </w:p>
        </w:tc>
      </w:tr>
    </w:tbl>
    <w:p>
      <w:pPr>
        <w:jc w:val="both"/>
        <w:rPr>
          <w:b/>
          <w:sz w:val="22"/>
          <w:szCs w:val="22"/>
        </w:rPr>
      </w:pPr>
    </w:p>
    <w:p>
      <w:pPr>
        <w:jc w:val="both"/>
        <w:rPr>
          <w:b/>
          <w:sz w:val="22"/>
          <w:szCs w:val="22"/>
        </w:rPr>
      </w:pPr>
    </w:p>
    <w:p>
      <w:pPr>
        <w:numPr>
          <w:ilvl w:val="0"/>
          <w:numId w:val="23"/>
        </w:numPr>
        <w:jc w:val="both"/>
        <w:rPr>
          <w:b/>
          <w:sz w:val="22"/>
          <w:szCs w:val="22"/>
        </w:rPr>
      </w:pPr>
      <w:r>
        <w:rPr>
          <w:b/>
          <w:sz w:val="22"/>
          <w:szCs w:val="22"/>
        </w:rPr>
        <w:t>DENOMINACIÓN DEL CENTRO:</w:t>
      </w:r>
    </w:p>
    <w:p>
      <w:pPr>
        <w:ind w:left="360"/>
        <w:jc w:val="both"/>
        <w:rPr>
          <w:b/>
          <w:sz w:val="22"/>
          <w:szCs w:val="22"/>
        </w:rPr>
      </w:pPr>
    </w:p>
    <w:tbl>
      <w:tblPr>
        <w:tblW w:w="89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8"/>
        <w:gridCol w:w="4503"/>
      </w:tblGrid>
      <w:tr>
        <w:trPr>
          <w:trHeight w:val="608"/>
        </w:trPr>
        <w:tc>
          <w:tcPr>
            <w:tcW w:w="8931" w:type="dxa"/>
            <w:gridSpan w:val="2"/>
            <w:shd w:val="clear" w:color="auto" w:fill="auto"/>
          </w:tcPr>
          <w:p>
            <w:pPr>
              <w:jc w:val="both"/>
              <w:rPr>
                <w:b/>
                <w:bCs/>
                <w:sz w:val="22"/>
                <w:szCs w:val="22"/>
                <w:lang w:val="es-ES_tradnl"/>
              </w:rPr>
            </w:pPr>
          </w:p>
        </w:tc>
      </w:tr>
      <w:tr>
        <w:trPr>
          <w:cantSplit/>
          <w:trHeight w:val="244"/>
        </w:trPr>
        <w:tc>
          <w:tcPr>
            <w:tcW w:w="8931" w:type="dxa"/>
            <w:gridSpan w:val="2"/>
            <w:shd w:val="clear" w:color="auto" w:fill="auto"/>
          </w:tcPr>
          <w:p>
            <w:pPr>
              <w:jc w:val="both"/>
              <w:rPr>
                <w:b/>
                <w:sz w:val="22"/>
                <w:szCs w:val="22"/>
              </w:rPr>
            </w:pPr>
            <w:r>
              <w:rPr>
                <w:b/>
                <w:sz w:val="22"/>
                <w:szCs w:val="22"/>
              </w:rPr>
              <w:t>DIRECTOR/A DEL CENTRO:</w:t>
            </w:r>
          </w:p>
        </w:tc>
      </w:tr>
      <w:tr>
        <w:trPr>
          <w:cantSplit/>
          <w:trHeight w:val="255"/>
        </w:trPr>
        <w:tc>
          <w:tcPr>
            <w:tcW w:w="8931" w:type="dxa"/>
            <w:gridSpan w:val="2"/>
            <w:shd w:val="clear" w:color="auto" w:fill="auto"/>
          </w:tcPr>
          <w:p>
            <w:pPr>
              <w:tabs>
                <w:tab w:val="center" w:pos="4395"/>
              </w:tabs>
              <w:jc w:val="both"/>
              <w:rPr>
                <w:b/>
                <w:sz w:val="22"/>
                <w:szCs w:val="22"/>
              </w:rPr>
            </w:pPr>
            <w:r>
              <w:rPr>
                <w:b/>
                <w:sz w:val="22"/>
                <w:szCs w:val="22"/>
              </w:rPr>
              <w:t>TITULACIÓN/CATEGORÍA PROFESIONAL</w:t>
            </w:r>
            <w:r>
              <w:rPr>
                <w:b/>
                <w:sz w:val="22"/>
                <w:szCs w:val="22"/>
              </w:rPr>
              <w:tab/>
            </w:r>
          </w:p>
        </w:tc>
      </w:tr>
      <w:tr>
        <w:trPr>
          <w:cantSplit/>
          <w:trHeight w:val="166"/>
        </w:trPr>
        <w:tc>
          <w:tcPr>
            <w:tcW w:w="8931" w:type="dxa"/>
            <w:gridSpan w:val="2"/>
            <w:tcBorders>
              <w:right w:val="single" w:sz="4" w:space="0" w:color="auto"/>
            </w:tcBorders>
            <w:shd w:val="clear" w:color="auto" w:fill="auto"/>
          </w:tcPr>
          <w:p>
            <w:pPr>
              <w:jc w:val="both"/>
              <w:rPr>
                <w:b/>
                <w:sz w:val="22"/>
                <w:szCs w:val="22"/>
              </w:rPr>
            </w:pPr>
            <w:r>
              <w:rPr>
                <w:b/>
                <w:sz w:val="22"/>
                <w:szCs w:val="22"/>
              </w:rPr>
              <w:t>DIRECCIÓN</w:t>
            </w:r>
          </w:p>
        </w:tc>
      </w:tr>
      <w:tr>
        <w:trPr>
          <w:cantSplit/>
          <w:trHeight w:val="256"/>
        </w:trPr>
        <w:tc>
          <w:tcPr>
            <w:tcW w:w="4428" w:type="dxa"/>
            <w:shd w:val="clear" w:color="auto" w:fill="auto"/>
          </w:tcPr>
          <w:p>
            <w:pPr>
              <w:rPr>
                <w:b/>
                <w:sz w:val="22"/>
                <w:szCs w:val="22"/>
              </w:rPr>
            </w:pPr>
            <w:r>
              <w:rPr>
                <w:b/>
                <w:sz w:val="22"/>
                <w:szCs w:val="22"/>
              </w:rPr>
              <w:t>CP</w:t>
            </w:r>
          </w:p>
        </w:tc>
        <w:tc>
          <w:tcPr>
            <w:tcW w:w="4503" w:type="dxa"/>
            <w:shd w:val="clear" w:color="auto" w:fill="auto"/>
          </w:tcPr>
          <w:p>
            <w:pPr>
              <w:jc w:val="both"/>
              <w:rPr>
                <w:b/>
                <w:sz w:val="22"/>
                <w:szCs w:val="22"/>
              </w:rPr>
            </w:pPr>
            <w:r>
              <w:rPr>
                <w:b/>
                <w:sz w:val="22"/>
                <w:szCs w:val="22"/>
              </w:rPr>
              <w:t>LOCALIDAD</w:t>
            </w:r>
          </w:p>
        </w:tc>
      </w:tr>
      <w:tr>
        <w:trPr>
          <w:cantSplit/>
          <w:trHeight w:val="244"/>
        </w:trPr>
        <w:tc>
          <w:tcPr>
            <w:tcW w:w="4428" w:type="dxa"/>
            <w:shd w:val="clear" w:color="auto" w:fill="auto"/>
          </w:tcPr>
          <w:p>
            <w:pPr>
              <w:jc w:val="both"/>
              <w:rPr>
                <w:b/>
                <w:sz w:val="22"/>
                <w:szCs w:val="22"/>
              </w:rPr>
            </w:pPr>
            <w:r>
              <w:rPr>
                <w:b/>
                <w:sz w:val="22"/>
                <w:szCs w:val="22"/>
              </w:rPr>
              <w:t>TELÉFONOS</w:t>
            </w:r>
          </w:p>
        </w:tc>
        <w:tc>
          <w:tcPr>
            <w:tcW w:w="4503" w:type="dxa"/>
            <w:shd w:val="clear" w:color="auto" w:fill="auto"/>
          </w:tcPr>
          <w:p>
            <w:pPr>
              <w:jc w:val="both"/>
              <w:rPr>
                <w:b/>
                <w:sz w:val="22"/>
                <w:szCs w:val="22"/>
              </w:rPr>
            </w:pPr>
            <w:r>
              <w:rPr>
                <w:b/>
                <w:sz w:val="22"/>
                <w:szCs w:val="22"/>
              </w:rPr>
              <w:t>E-MAIL</w:t>
            </w:r>
          </w:p>
        </w:tc>
      </w:tr>
    </w:tbl>
    <w:p>
      <w:pPr>
        <w:jc w:val="both"/>
        <w:rPr>
          <w:b/>
          <w:sz w:val="22"/>
          <w:szCs w:val="22"/>
        </w:rPr>
      </w:pPr>
    </w:p>
    <w:p>
      <w:pPr>
        <w:jc w:val="both"/>
        <w:rPr>
          <w:b/>
          <w:sz w:val="22"/>
          <w:szCs w:val="22"/>
        </w:rPr>
      </w:pPr>
    </w:p>
    <w:p>
      <w:pPr>
        <w:pStyle w:val="Textoindependiente"/>
        <w:numPr>
          <w:ilvl w:val="0"/>
          <w:numId w:val="24"/>
        </w:numPr>
        <w:jc w:val="both"/>
        <w:outlineLvl w:val="0"/>
        <w:rPr>
          <w:rFonts w:ascii="Times New Roman" w:hAnsi="Times New Roman"/>
          <w:b/>
          <w:sz w:val="22"/>
          <w:szCs w:val="22"/>
        </w:rPr>
      </w:pPr>
      <w:r>
        <w:rPr>
          <w:rFonts w:ascii="Times New Roman" w:hAnsi="Times New Roman"/>
          <w:b/>
          <w:sz w:val="22"/>
          <w:szCs w:val="22"/>
        </w:rPr>
        <w:t>PERSONAS ATENDIDAS</w:t>
      </w:r>
    </w:p>
    <w:p>
      <w:pPr>
        <w:pStyle w:val="Textoindependiente"/>
        <w:ind w:left="768"/>
        <w:jc w:val="both"/>
        <w:outlineLvl w:val="0"/>
        <w:rPr>
          <w:rFonts w:ascii="Times New Roman" w:hAnsi="Times New Roman"/>
          <w:b/>
          <w:sz w:val="22"/>
          <w:szCs w:val="22"/>
        </w:rPr>
      </w:pPr>
    </w:p>
    <w:tbl>
      <w:tblPr>
        <w:tblW w:w="89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1489"/>
        <w:gridCol w:w="1488"/>
        <w:gridCol w:w="1489"/>
      </w:tblGrid>
      <w:tr>
        <w:trPr>
          <w:trHeight w:val="153"/>
        </w:trPr>
        <w:tc>
          <w:tcPr>
            <w:tcW w:w="4465" w:type="dxa"/>
            <w:vMerge w:val="restart"/>
            <w:shd w:val="clear" w:color="auto" w:fill="auto"/>
          </w:tcPr>
          <w:p>
            <w:pPr>
              <w:jc w:val="center"/>
              <w:rPr>
                <w:b/>
                <w:bCs/>
                <w:sz w:val="22"/>
                <w:szCs w:val="22"/>
                <w:lang w:val="es-ES_tradnl"/>
              </w:rPr>
            </w:pPr>
          </w:p>
          <w:p>
            <w:pPr>
              <w:jc w:val="center"/>
              <w:rPr>
                <w:b/>
                <w:bCs/>
                <w:sz w:val="22"/>
                <w:szCs w:val="22"/>
                <w:lang w:val="es-ES_tradnl"/>
              </w:rPr>
            </w:pPr>
            <w:r>
              <w:rPr>
                <w:b/>
                <w:bCs/>
                <w:sz w:val="22"/>
                <w:szCs w:val="22"/>
                <w:lang w:val="es-ES_tradnl"/>
              </w:rPr>
              <w:t>PERSONAS ATENDIDAS</w:t>
            </w:r>
          </w:p>
        </w:tc>
        <w:tc>
          <w:tcPr>
            <w:tcW w:w="4466" w:type="dxa"/>
            <w:gridSpan w:val="3"/>
            <w:shd w:val="clear" w:color="auto" w:fill="D9D9D9" w:themeFill="background1" w:themeFillShade="D9"/>
          </w:tcPr>
          <w:p>
            <w:pPr>
              <w:jc w:val="center"/>
              <w:rPr>
                <w:b/>
                <w:bCs/>
                <w:sz w:val="22"/>
                <w:szCs w:val="22"/>
                <w:lang w:val="es-ES_tradnl"/>
              </w:rPr>
            </w:pPr>
            <w:r>
              <w:rPr>
                <w:b/>
                <w:bCs/>
                <w:sz w:val="22"/>
                <w:szCs w:val="22"/>
                <w:lang w:val="es-ES_tradnl"/>
              </w:rPr>
              <w:t>NÚMERO</w:t>
            </w:r>
          </w:p>
        </w:tc>
      </w:tr>
      <w:tr>
        <w:trPr>
          <w:trHeight w:val="153"/>
        </w:trPr>
        <w:tc>
          <w:tcPr>
            <w:tcW w:w="4465" w:type="dxa"/>
            <w:vMerge/>
            <w:shd w:val="clear" w:color="auto" w:fill="auto"/>
          </w:tcPr>
          <w:p>
            <w:pPr>
              <w:jc w:val="both"/>
              <w:rPr>
                <w:b/>
                <w:bCs/>
                <w:sz w:val="22"/>
                <w:szCs w:val="22"/>
                <w:lang w:val="es-ES_tradnl"/>
              </w:rPr>
            </w:pPr>
          </w:p>
        </w:tc>
        <w:tc>
          <w:tcPr>
            <w:tcW w:w="1489" w:type="dxa"/>
            <w:shd w:val="clear" w:color="auto" w:fill="D9D9D9" w:themeFill="background1" w:themeFillShade="D9"/>
          </w:tcPr>
          <w:p>
            <w:pPr>
              <w:jc w:val="center"/>
              <w:rPr>
                <w:b/>
                <w:bCs/>
                <w:sz w:val="22"/>
                <w:szCs w:val="22"/>
                <w:lang w:val="es-ES_tradnl"/>
              </w:rPr>
            </w:pPr>
            <w:r>
              <w:rPr>
                <w:b/>
                <w:bCs/>
                <w:sz w:val="22"/>
                <w:szCs w:val="22"/>
                <w:lang w:val="es-ES_tradnl"/>
              </w:rPr>
              <w:t>HOMBRES</w:t>
            </w:r>
          </w:p>
        </w:tc>
        <w:tc>
          <w:tcPr>
            <w:tcW w:w="1488" w:type="dxa"/>
            <w:shd w:val="clear" w:color="auto" w:fill="D9D9D9" w:themeFill="background1" w:themeFillShade="D9"/>
          </w:tcPr>
          <w:p>
            <w:pPr>
              <w:jc w:val="center"/>
              <w:rPr>
                <w:b/>
                <w:bCs/>
                <w:sz w:val="22"/>
                <w:szCs w:val="22"/>
                <w:lang w:val="es-ES_tradnl"/>
              </w:rPr>
            </w:pPr>
            <w:r>
              <w:rPr>
                <w:b/>
                <w:bCs/>
                <w:sz w:val="22"/>
                <w:szCs w:val="22"/>
                <w:lang w:val="es-ES_tradnl"/>
              </w:rPr>
              <w:t>MUJERES</w:t>
            </w:r>
          </w:p>
        </w:tc>
        <w:tc>
          <w:tcPr>
            <w:tcW w:w="1489" w:type="dxa"/>
            <w:shd w:val="clear" w:color="auto" w:fill="D9D9D9" w:themeFill="background1" w:themeFillShade="D9"/>
          </w:tcPr>
          <w:p>
            <w:pPr>
              <w:jc w:val="center"/>
              <w:rPr>
                <w:b/>
                <w:bCs/>
                <w:sz w:val="22"/>
                <w:szCs w:val="22"/>
                <w:lang w:val="es-ES_tradnl"/>
              </w:rPr>
            </w:pPr>
            <w:r>
              <w:rPr>
                <w:b/>
                <w:bCs/>
                <w:sz w:val="22"/>
                <w:szCs w:val="22"/>
                <w:lang w:val="es-ES_tradnl"/>
              </w:rPr>
              <w:t>TOTAL</w:t>
            </w:r>
          </w:p>
        </w:tc>
      </w:tr>
      <w:tr>
        <w:trPr>
          <w:trHeight w:val="153"/>
        </w:trPr>
        <w:tc>
          <w:tcPr>
            <w:tcW w:w="4465" w:type="dxa"/>
            <w:vMerge/>
            <w:shd w:val="clear" w:color="auto" w:fill="auto"/>
          </w:tcPr>
          <w:p>
            <w:pPr>
              <w:jc w:val="both"/>
              <w:rPr>
                <w:b/>
                <w:bCs/>
                <w:sz w:val="22"/>
                <w:szCs w:val="22"/>
                <w:lang w:val="es-ES_tradnl"/>
              </w:rPr>
            </w:pPr>
          </w:p>
        </w:tc>
        <w:tc>
          <w:tcPr>
            <w:tcW w:w="1489" w:type="dxa"/>
            <w:shd w:val="clear" w:color="auto" w:fill="auto"/>
          </w:tcPr>
          <w:p>
            <w:pPr>
              <w:jc w:val="both"/>
              <w:rPr>
                <w:b/>
                <w:bCs/>
                <w:sz w:val="22"/>
                <w:szCs w:val="22"/>
                <w:lang w:val="es-ES_tradnl"/>
              </w:rPr>
            </w:pPr>
          </w:p>
        </w:tc>
        <w:tc>
          <w:tcPr>
            <w:tcW w:w="1488" w:type="dxa"/>
            <w:shd w:val="clear" w:color="auto" w:fill="auto"/>
          </w:tcPr>
          <w:p>
            <w:pPr>
              <w:jc w:val="both"/>
              <w:rPr>
                <w:b/>
                <w:bCs/>
                <w:sz w:val="22"/>
                <w:szCs w:val="22"/>
                <w:lang w:val="es-ES_tradnl"/>
              </w:rPr>
            </w:pPr>
          </w:p>
        </w:tc>
        <w:tc>
          <w:tcPr>
            <w:tcW w:w="1489" w:type="dxa"/>
            <w:shd w:val="clear" w:color="auto" w:fill="auto"/>
          </w:tcPr>
          <w:p>
            <w:pPr>
              <w:jc w:val="both"/>
              <w:rPr>
                <w:b/>
                <w:bCs/>
                <w:sz w:val="22"/>
                <w:szCs w:val="22"/>
                <w:lang w:val="es-ES_tradnl"/>
              </w:rPr>
            </w:pPr>
          </w:p>
        </w:tc>
      </w:tr>
      <w:tr>
        <w:trPr>
          <w:trHeight w:val="153"/>
        </w:trPr>
        <w:tc>
          <w:tcPr>
            <w:tcW w:w="4465" w:type="dxa"/>
            <w:shd w:val="clear" w:color="auto" w:fill="auto"/>
          </w:tcPr>
          <w:p>
            <w:pPr>
              <w:jc w:val="right"/>
              <w:rPr>
                <w:b/>
                <w:bCs/>
                <w:sz w:val="22"/>
                <w:szCs w:val="22"/>
                <w:lang w:val="es-ES_tradnl"/>
              </w:rPr>
            </w:pPr>
            <w:r>
              <w:rPr>
                <w:b/>
                <w:bCs/>
                <w:sz w:val="22"/>
                <w:szCs w:val="22"/>
                <w:lang w:val="es-ES_tradnl"/>
              </w:rPr>
              <w:t>TOTAL DE ALTAS PRODUCIDAS</w:t>
            </w:r>
          </w:p>
        </w:tc>
        <w:tc>
          <w:tcPr>
            <w:tcW w:w="1489" w:type="dxa"/>
            <w:shd w:val="clear" w:color="auto" w:fill="auto"/>
          </w:tcPr>
          <w:p>
            <w:pPr>
              <w:jc w:val="both"/>
              <w:rPr>
                <w:b/>
                <w:bCs/>
                <w:sz w:val="22"/>
                <w:szCs w:val="22"/>
                <w:lang w:val="es-ES_tradnl"/>
              </w:rPr>
            </w:pPr>
          </w:p>
        </w:tc>
        <w:tc>
          <w:tcPr>
            <w:tcW w:w="1488" w:type="dxa"/>
            <w:shd w:val="clear" w:color="auto" w:fill="auto"/>
          </w:tcPr>
          <w:p>
            <w:pPr>
              <w:jc w:val="both"/>
              <w:rPr>
                <w:b/>
                <w:bCs/>
                <w:sz w:val="22"/>
                <w:szCs w:val="22"/>
                <w:lang w:val="es-ES_tradnl"/>
              </w:rPr>
            </w:pPr>
          </w:p>
        </w:tc>
        <w:tc>
          <w:tcPr>
            <w:tcW w:w="1489" w:type="dxa"/>
            <w:shd w:val="clear" w:color="auto" w:fill="auto"/>
          </w:tcPr>
          <w:p>
            <w:pPr>
              <w:jc w:val="both"/>
              <w:rPr>
                <w:b/>
                <w:bCs/>
                <w:sz w:val="22"/>
                <w:szCs w:val="22"/>
                <w:lang w:val="es-ES_tradnl"/>
              </w:rPr>
            </w:pPr>
          </w:p>
        </w:tc>
      </w:tr>
      <w:tr>
        <w:trPr>
          <w:trHeight w:val="153"/>
        </w:trPr>
        <w:tc>
          <w:tcPr>
            <w:tcW w:w="4465" w:type="dxa"/>
            <w:shd w:val="clear" w:color="auto" w:fill="auto"/>
          </w:tcPr>
          <w:p>
            <w:pPr>
              <w:jc w:val="right"/>
              <w:rPr>
                <w:b/>
                <w:bCs/>
                <w:sz w:val="22"/>
                <w:szCs w:val="22"/>
                <w:lang w:val="es-ES_tradnl"/>
              </w:rPr>
            </w:pPr>
            <w:r>
              <w:rPr>
                <w:b/>
                <w:bCs/>
                <w:sz w:val="22"/>
                <w:szCs w:val="22"/>
                <w:lang w:val="es-ES_tradnl"/>
              </w:rPr>
              <w:t>TOTAL DE BAJAS PRODUCIDAS</w:t>
            </w:r>
          </w:p>
        </w:tc>
        <w:tc>
          <w:tcPr>
            <w:tcW w:w="1489" w:type="dxa"/>
            <w:shd w:val="clear" w:color="auto" w:fill="auto"/>
          </w:tcPr>
          <w:p>
            <w:pPr>
              <w:jc w:val="both"/>
              <w:rPr>
                <w:b/>
                <w:bCs/>
                <w:sz w:val="22"/>
                <w:szCs w:val="22"/>
                <w:lang w:val="es-ES_tradnl"/>
              </w:rPr>
            </w:pPr>
          </w:p>
        </w:tc>
        <w:tc>
          <w:tcPr>
            <w:tcW w:w="1488" w:type="dxa"/>
            <w:shd w:val="clear" w:color="auto" w:fill="auto"/>
          </w:tcPr>
          <w:p>
            <w:pPr>
              <w:jc w:val="both"/>
              <w:rPr>
                <w:b/>
                <w:bCs/>
                <w:sz w:val="22"/>
                <w:szCs w:val="22"/>
                <w:lang w:val="es-ES_tradnl"/>
              </w:rPr>
            </w:pPr>
          </w:p>
        </w:tc>
        <w:tc>
          <w:tcPr>
            <w:tcW w:w="1489" w:type="dxa"/>
            <w:shd w:val="clear" w:color="auto" w:fill="auto"/>
          </w:tcPr>
          <w:p>
            <w:pPr>
              <w:jc w:val="both"/>
              <w:rPr>
                <w:b/>
                <w:bCs/>
                <w:sz w:val="22"/>
                <w:szCs w:val="22"/>
                <w:lang w:val="es-ES_tradnl"/>
              </w:rPr>
            </w:pPr>
          </w:p>
        </w:tc>
      </w:tr>
    </w:tbl>
    <w:p>
      <w:pPr>
        <w:ind w:left="360"/>
        <w:jc w:val="both"/>
        <w:rPr>
          <w:b/>
          <w:sz w:val="22"/>
          <w:szCs w:val="22"/>
        </w:rPr>
      </w:pPr>
    </w:p>
    <w:p>
      <w:pPr>
        <w:pStyle w:val="Textoindependiente"/>
        <w:ind w:left="2160"/>
        <w:jc w:val="both"/>
        <w:outlineLvl w:val="0"/>
        <w:rPr>
          <w:rFonts w:ascii="Times New Roman" w:hAnsi="Times New Roman"/>
          <w:b/>
          <w:i w:val="0"/>
          <w:sz w:val="22"/>
          <w:szCs w:val="22"/>
        </w:rPr>
      </w:pPr>
    </w:p>
    <w:p>
      <w:pPr>
        <w:pStyle w:val="Textoindependiente"/>
        <w:ind w:left="2160"/>
        <w:jc w:val="both"/>
        <w:outlineLvl w:val="0"/>
        <w:rPr>
          <w:rFonts w:ascii="Times New Roman" w:hAnsi="Times New Roman"/>
          <w:b/>
          <w:i w:val="0"/>
          <w:sz w:val="22"/>
          <w:szCs w:val="22"/>
        </w:rPr>
      </w:pPr>
    </w:p>
    <w:p>
      <w:pPr>
        <w:pStyle w:val="Textoindependiente"/>
        <w:ind w:left="1785"/>
        <w:jc w:val="both"/>
        <w:outlineLvl w:val="0"/>
        <w:rPr>
          <w:rFonts w:ascii="Times New Roman" w:hAnsi="Times New Roman"/>
          <w:i w:val="0"/>
          <w:sz w:val="22"/>
          <w:szCs w:val="22"/>
        </w:rPr>
      </w:pPr>
    </w:p>
    <w:p>
      <w:pPr>
        <w:numPr>
          <w:ilvl w:val="0"/>
          <w:numId w:val="23"/>
        </w:numPr>
        <w:jc w:val="both"/>
        <w:rPr>
          <w:b/>
          <w:sz w:val="22"/>
          <w:szCs w:val="22"/>
        </w:rPr>
      </w:pPr>
      <w:r>
        <w:rPr>
          <w:b/>
          <w:sz w:val="22"/>
          <w:szCs w:val="22"/>
        </w:rPr>
        <w:t>ACTIVIDADES O ACTUACIONES REALIZADAS:</w:t>
      </w:r>
    </w:p>
    <w:p>
      <w:pPr>
        <w:ind w:left="360"/>
        <w:jc w:val="both"/>
        <w:rPr>
          <w:b/>
          <w:sz w:val="22"/>
          <w:szCs w:val="22"/>
        </w:rPr>
      </w:pPr>
    </w:p>
    <w:p>
      <w:pPr>
        <w:ind w:left="792"/>
        <w:jc w:val="both"/>
        <w:rPr>
          <w:b/>
          <w:bCs/>
          <w:sz w:val="22"/>
          <w:szCs w:val="22"/>
          <w:lang w:val="es-ES_tradnl"/>
        </w:rPr>
      </w:pPr>
    </w:p>
    <w:tbl>
      <w:tblPr>
        <w:tblW w:w="8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6662"/>
      </w:tblGrid>
      <w:tr>
        <w:trPr>
          <w:trHeight w:val="557"/>
        </w:trPr>
        <w:tc>
          <w:tcPr>
            <w:tcW w:w="8931" w:type="dxa"/>
            <w:gridSpan w:val="2"/>
            <w:tcBorders>
              <w:bottom w:val="single" w:sz="4" w:space="0" w:color="auto"/>
            </w:tcBorders>
            <w:shd w:val="clear" w:color="auto" w:fill="auto"/>
          </w:tcPr>
          <w:p>
            <w:pPr>
              <w:jc w:val="both"/>
              <w:rPr>
                <w:b/>
                <w:sz w:val="22"/>
                <w:szCs w:val="22"/>
              </w:rPr>
            </w:pPr>
            <w:r>
              <w:rPr>
                <w:b/>
                <w:sz w:val="22"/>
                <w:szCs w:val="22"/>
              </w:rPr>
              <w:t>Especificar las actividades que han desarrollado:</w:t>
            </w:r>
          </w:p>
        </w:tc>
      </w:tr>
      <w:tr>
        <w:trPr>
          <w:trHeight w:val="317"/>
        </w:trPr>
        <w:tc>
          <w:tcPr>
            <w:tcW w:w="2269" w:type="dxa"/>
            <w:tcBorders>
              <w:top w:val="single" w:sz="4" w:space="0" w:color="auto"/>
              <w:left w:val="single" w:sz="4" w:space="0" w:color="auto"/>
              <w:bottom w:val="nil"/>
              <w:right w:val="nil"/>
            </w:tcBorders>
            <w:shd w:val="clear" w:color="auto" w:fill="auto"/>
          </w:tcPr>
          <w:p>
            <w:pPr>
              <w:ind w:firstLine="708"/>
              <w:jc w:val="both"/>
              <w:rPr>
                <w:b/>
                <w:bCs/>
                <w:sz w:val="22"/>
                <w:szCs w:val="22"/>
                <w:lang w:val="es-ES_tradnl"/>
              </w:rPr>
            </w:pPr>
          </w:p>
        </w:tc>
        <w:tc>
          <w:tcPr>
            <w:tcW w:w="6662" w:type="dxa"/>
            <w:tcBorders>
              <w:top w:val="single" w:sz="4" w:space="0" w:color="auto"/>
              <w:left w:val="nil"/>
              <w:bottom w:val="nil"/>
              <w:right w:val="single" w:sz="4" w:space="0" w:color="auto"/>
            </w:tcBorders>
            <w:shd w:val="clear" w:color="auto" w:fill="auto"/>
          </w:tcPr>
          <w:p>
            <w:pPr>
              <w:jc w:val="both"/>
              <w:rPr>
                <w:b/>
                <w:bCs/>
                <w:sz w:val="22"/>
                <w:szCs w:val="22"/>
                <w:lang w:val="es-ES_tradnl"/>
              </w:rPr>
            </w:pPr>
          </w:p>
        </w:tc>
      </w:tr>
      <w:tr>
        <w:trPr>
          <w:trHeight w:val="317"/>
        </w:trPr>
        <w:tc>
          <w:tcPr>
            <w:tcW w:w="2269" w:type="dxa"/>
            <w:tcBorders>
              <w:top w:val="nil"/>
              <w:left w:val="single" w:sz="4" w:space="0" w:color="auto"/>
              <w:bottom w:val="nil"/>
              <w:right w:val="nil"/>
            </w:tcBorders>
            <w:shd w:val="clear" w:color="auto" w:fill="auto"/>
          </w:tcPr>
          <w:p>
            <w:pPr>
              <w:pStyle w:val="Prrafodelista"/>
              <w:ind w:left="0"/>
              <w:rPr>
                <w:b/>
                <w:sz w:val="22"/>
                <w:szCs w:val="22"/>
              </w:rPr>
            </w:pPr>
          </w:p>
        </w:tc>
        <w:tc>
          <w:tcPr>
            <w:tcW w:w="6662" w:type="dxa"/>
            <w:tcBorders>
              <w:top w:val="nil"/>
              <w:left w:val="nil"/>
              <w:bottom w:val="nil"/>
              <w:right w:val="single" w:sz="4" w:space="0" w:color="auto"/>
            </w:tcBorders>
            <w:shd w:val="clear" w:color="auto" w:fill="auto"/>
          </w:tcPr>
          <w:p>
            <w:pPr>
              <w:jc w:val="both"/>
              <w:rPr>
                <w:b/>
                <w:bCs/>
                <w:sz w:val="22"/>
                <w:szCs w:val="22"/>
                <w:lang w:val="es-ES_tradnl"/>
              </w:rPr>
            </w:pPr>
          </w:p>
        </w:tc>
      </w:tr>
      <w:tr>
        <w:trPr>
          <w:trHeight w:val="317"/>
        </w:trPr>
        <w:tc>
          <w:tcPr>
            <w:tcW w:w="2269" w:type="dxa"/>
            <w:tcBorders>
              <w:top w:val="nil"/>
              <w:left w:val="single" w:sz="4" w:space="0" w:color="auto"/>
              <w:bottom w:val="nil"/>
              <w:right w:val="nil"/>
            </w:tcBorders>
            <w:shd w:val="clear" w:color="auto" w:fill="auto"/>
          </w:tcPr>
          <w:p>
            <w:pPr>
              <w:rPr>
                <w:b/>
                <w:bCs/>
                <w:sz w:val="22"/>
                <w:szCs w:val="22"/>
                <w:lang w:val="es-ES_tradnl"/>
              </w:rPr>
            </w:pPr>
          </w:p>
        </w:tc>
        <w:tc>
          <w:tcPr>
            <w:tcW w:w="6662" w:type="dxa"/>
            <w:tcBorders>
              <w:top w:val="nil"/>
              <w:left w:val="nil"/>
              <w:bottom w:val="nil"/>
              <w:right w:val="single" w:sz="4" w:space="0" w:color="auto"/>
            </w:tcBorders>
            <w:shd w:val="clear" w:color="auto" w:fill="auto"/>
          </w:tcPr>
          <w:p>
            <w:pPr>
              <w:jc w:val="both"/>
              <w:rPr>
                <w:b/>
                <w:bCs/>
                <w:sz w:val="22"/>
                <w:szCs w:val="22"/>
                <w:lang w:val="es-ES_tradnl"/>
              </w:rPr>
            </w:pPr>
          </w:p>
        </w:tc>
      </w:tr>
      <w:tr>
        <w:trPr>
          <w:trHeight w:val="317"/>
        </w:trPr>
        <w:tc>
          <w:tcPr>
            <w:tcW w:w="2269" w:type="dxa"/>
            <w:tcBorders>
              <w:top w:val="nil"/>
              <w:left w:val="single" w:sz="4" w:space="0" w:color="auto"/>
              <w:bottom w:val="nil"/>
              <w:right w:val="nil"/>
            </w:tcBorders>
            <w:shd w:val="clear" w:color="auto" w:fill="auto"/>
          </w:tcPr>
          <w:p>
            <w:pPr>
              <w:pStyle w:val="Prrafodelista"/>
              <w:ind w:left="0"/>
              <w:rPr>
                <w:b/>
                <w:sz w:val="22"/>
                <w:szCs w:val="22"/>
              </w:rPr>
            </w:pPr>
          </w:p>
        </w:tc>
        <w:tc>
          <w:tcPr>
            <w:tcW w:w="6662" w:type="dxa"/>
            <w:tcBorders>
              <w:top w:val="nil"/>
              <w:left w:val="nil"/>
              <w:bottom w:val="nil"/>
              <w:right w:val="single" w:sz="4" w:space="0" w:color="auto"/>
            </w:tcBorders>
            <w:shd w:val="clear" w:color="auto" w:fill="auto"/>
          </w:tcPr>
          <w:p>
            <w:pPr>
              <w:jc w:val="both"/>
              <w:rPr>
                <w:b/>
                <w:bCs/>
                <w:sz w:val="22"/>
                <w:szCs w:val="22"/>
                <w:lang w:val="es-ES_tradnl"/>
              </w:rPr>
            </w:pPr>
          </w:p>
        </w:tc>
      </w:tr>
      <w:tr>
        <w:trPr>
          <w:trHeight w:val="317"/>
        </w:trPr>
        <w:tc>
          <w:tcPr>
            <w:tcW w:w="2269" w:type="dxa"/>
            <w:tcBorders>
              <w:top w:val="nil"/>
              <w:left w:val="single" w:sz="4" w:space="0" w:color="auto"/>
              <w:bottom w:val="nil"/>
              <w:right w:val="nil"/>
            </w:tcBorders>
            <w:shd w:val="clear" w:color="auto" w:fill="auto"/>
          </w:tcPr>
          <w:p>
            <w:pPr>
              <w:rPr>
                <w:b/>
                <w:bCs/>
                <w:sz w:val="22"/>
                <w:szCs w:val="22"/>
                <w:lang w:val="es-ES_tradnl"/>
              </w:rPr>
            </w:pPr>
          </w:p>
        </w:tc>
        <w:tc>
          <w:tcPr>
            <w:tcW w:w="6662" w:type="dxa"/>
            <w:tcBorders>
              <w:top w:val="nil"/>
              <w:left w:val="nil"/>
              <w:bottom w:val="nil"/>
              <w:right w:val="single" w:sz="4" w:space="0" w:color="auto"/>
            </w:tcBorders>
            <w:shd w:val="clear" w:color="auto" w:fill="auto"/>
          </w:tcPr>
          <w:p>
            <w:pPr>
              <w:rPr>
                <w:sz w:val="22"/>
                <w:szCs w:val="22"/>
              </w:rPr>
            </w:pPr>
          </w:p>
        </w:tc>
      </w:tr>
      <w:tr>
        <w:trPr>
          <w:trHeight w:val="317"/>
        </w:trPr>
        <w:tc>
          <w:tcPr>
            <w:tcW w:w="2269" w:type="dxa"/>
            <w:tcBorders>
              <w:top w:val="nil"/>
              <w:left w:val="single" w:sz="4" w:space="0" w:color="auto"/>
              <w:bottom w:val="nil"/>
              <w:right w:val="nil"/>
            </w:tcBorders>
            <w:shd w:val="clear" w:color="auto" w:fill="auto"/>
          </w:tcPr>
          <w:p>
            <w:pPr>
              <w:rPr>
                <w:b/>
                <w:bCs/>
                <w:sz w:val="22"/>
                <w:szCs w:val="22"/>
                <w:lang w:val="es-ES_tradnl"/>
              </w:rPr>
            </w:pPr>
          </w:p>
        </w:tc>
        <w:tc>
          <w:tcPr>
            <w:tcW w:w="6662" w:type="dxa"/>
            <w:tcBorders>
              <w:top w:val="nil"/>
              <w:left w:val="nil"/>
              <w:bottom w:val="nil"/>
              <w:right w:val="single" w:sz="4" w:space="0" w:color="auto"/>
            </w:tcBorders>
            <w:shd w:val="clear" w:color="auto" w:fill="auto"/>
          </w:tcPr>
          <w:p>
            <w:pPr>
              <w:rPr>
                <w:sz w:val="22"/>
                <w:szCs w:val="22"/>
              </w:rPr>
            </w:pPr>
          </w:p>
        </w:tc>
      </w:tr>
      <w:tr>
        <w:trPr>
          <w:trHeight w:val="317"/>
        </w:trPr>
        <w:tc>
          <w:tcPr>
            <w:tcW w:w="2269" w:type="dxa"/>
            <w:tcBorders>
              <w:top w:val="nil"/>
              <w:left w:val="single" w:sz="4" w:space="0" w:color="auto"/>
              <w:bottom w:val="nil"/>
              <w:right w:val="nil"/>
            </w:tcBorders>
            <w:shd w:val="clear" w:color="auto" w:fill="auto"/>
          </w:tcPr>
          <w:p>
            <w:pPr>
              <w:rPr>
                <w:b/>
                <w:bCs/>
                <w:sz w:val="22"/>
                <w:szCs w:val="22"/>
                <w:lang w:val="es-ES_tradnl"/>
              </w:rPr>
            </w:pPr>
          </w:p>
        </w:tc>
        <w:tc>
          <w:tcPr>
            <w:tcW w:w="6662" w:type="dxa"/>
            <w:tcBorders>
              <w:top w:val="nil"/>
              <w:left w:val="nil"/>
              <w:bottom w:val="nil"/>
              <w:right w:val="single" w:sz="4" w:space="0" w:color="auto"/>
            </w:tcBorders>
            <w:shd w:val="clear" w:color="auto" w:fill="auto"/>
          </w:tcPr>
          <w:p>
            <w:pPr>
              <w:rPr>
                <w:sz w:val="22"/>
                <w:szCs w:val="22"/>
              </w:rPr>
            </w:pPr>
          </w:p>
        </w:tc>
      </w:tr>
      <w:tr>
        <w:trPr>
          <w:trHeight w:val="317"/>
        </w:trPr>
        <w:tc>
          <w:tcPr>
            <w:tcW w:w="2269" w:type="dxa"/>
            <w:tcBorders>
              <w:top w:val="nil"/>
              <w:left w:val="single" w:sz="4" w:space="0" w:color="auto"/>
              <w:bottom w:val="nil"/>
              <w:right w:val="nil"/>
            </w:tcBorders>
            <w:shd w:val="clear" w:color="auto" w:fill="auto"/>
          </w:tcPr>
          <w:p>
            <w:pPr>
              <w:rPr>
                <w:b/>
                <w:bCs/>
                <w:sz w:val="22"/>
                <w:szCs w:val="22"/>
                <w:lang w:val="es-ES_tradnl"/>
              </w:rPr>
            </w:pPr>
          </w:p>
        </w:tc>
        <w:tc>
          <w:tcPr>
            <w:tcW w:w="6662" w:type="dxa"/>
            <w:tcBorders>
              <w:top w:val="nil"/>
              <w:left w:val="nil"/>
              <w:bottom w:val="nil"/>
              <w:right w:val="single" w:sz="4" w:space="0" w:color="auto"/>
            </w:tcBorders>
            <w:shd w:val="clear" w:color="auto" w:fill="auto"/>
          </w:tcPr>
          <w:p>
            <w:pPr>
              <w:rPr>
                <w:sz w:val="22"/>
                <w:szCs w:val="22"/>
              </w:rPr>
            </w:pPr>
          </w:p>
        </w:tc>
      </w:tr>
      <w:tr>
        <w:trPr>
          <w:trHeight w:val="317"/>
        </w:trPr>
        <w:tc>
          <w:tcPr>
            <w:tcW w:w="2269" w:type="dxa"/>
            <w:tcBorders>
              <w:top w:val="nil"/>
              <w:left w:val="single" w:sz="4" w:space="0" w:color="auto"/>
              <w:bottom w:val="nil"/>
              <w:right w:val="nil"/>
            </w:tcBorders>
            <w:shd w:val="clear" w:color="auto" w:fill="auto"/>
          </w:tcPr>
          <w:p>
            <w:pPr>
              <w:rPr>
                <w:b/>
                <w:bCs/>
                <w:sz w:val="22"/>
                <w:szCs w:val="22"/>
                <w:lang w:val="es-ES_tradnl"/>
              </w:rPr>
            </w:pPr>
          </w:p>
        </w:tc>
        <w:tc>
          <w:tcPr>
            <w:tcW w:w="6662" w:type="dxa"/>
            <w:tcBorders>
              <w:top w:val="nil"/>
              <w:left w:val="nil"/>
              <w:bottom w:val="nil"/>
              <w:right w:val="single" w:sz="4" w:space="0" w:color="auto"/>
            </w:tcBorders>
            <w:shd w:val="clear" w:color="auto" w:fill="auto"/>
          </w:tcPr>
          <w:p>
            <w:pPr>
              <w:rPr>
                <w:sz w:val="22"/>
                <w:szCs w:val="22"/>
              </w:rPr>
            </w:pPr>
          </w:p>
        </w:tc>
      </w:tr>
      <w:tr>
        <w:trPr>
          <w:trHeight w:val="317"/>
        </w:trPr>
        <w:tc>
          <w:tcPr>
            <w:tcW w:w="2269" w:type="dxa"/>
            <w:tcBorders>
              <w:top w:val="nil"/>
              <w:left w:val="single" w:sz="4" w:space="0" w:color="auto"/>
              <w:bottom w:val="nil"/>
              <w:right w:val="nil"/>
            </w:tcBorders>
            <w:shd w:val="clear" w:color="auto" w:fill="auto"/>
          </w:tcPr>
          <w:p>
            <w:pPr>
              <w:rPr>
                <w:b/>
                <w:bCs/>
                <w:sz w:val="22"/>
                <w:szCs w:val="22"/>
                <w:lang w:val="es-ES_tradnl"/>
              </w:rPr>
            </w:pPr>
          </w:p>
        </w:tc>
        <w:tc>
          <w:tcPr>
            <w:tcW w:w="6662" w:type="dxa"/>
            <w:tcBorders>
              <w:top w:val="nil"/>
              <w:left w:val="nil"/>
              <w:bottom w:val="nil"/>
              <w:right w:val="single" w:sz="4" w:space="0" w:color="auto"/>
            </w:tcBorders>
            <w:shd w:val="clear" w:color="auto" w:fill="auto"/>
          </w:tcPr>
          <w:p>
            <w:pPr>
              <w:rPr>
                <w:sz w:val="22"/>
                <w:szCs w:val="22"/>
              </w:rPr>
            </w:pPr>
          </w:p>
        </w:tc>
      </w:tr>
      <w:tr>
        <w:trPr>
          <w:trHeight w:val="317"/>
        </w:trPr>
        <w:tc>
          <w:tcPr>
            <w:tcW w:w="2269" w:type="dxa"/>
            <w:tcBorders>
              <w:top w:val="nil"/>
              <w:left w:val="single" w:sz="4" w:space="0" w:color="auto"/>
              <w:bottom w:val="single" w:sz="4" w:space="0" w:color="auto"/>
              <w:right w:val="nil"/>
            </w:tcBorders>
            <w:shd w:val="clear" w:color="auto" w:fill="auto"/>
          </w:tcPr>
          <w:p>
            <w:pPr>
              <w:rPr>
                <w:b/>
                <w:bCs/>
                <w:sz w:val="22"/>
                <w:szCs w:val="22"/>
                <w:lang w:val="es-ES_tradnl"/>
              </w:rPr>
            </w:pPr>
          </w:p>
        </w:tc>
        <w:tc>
          <w:tcPr>
            <w:tcW w:w="6662" w:type="dxa"/>
            <w:tcBorders>
              <w:top w:val="nil"/>
              <w:left w:val="nil"/>
              <w:bottom w:val="single" w:sz="4" w:space="0" w:color="auto"/>
              <w:right w:val="single" w:sz="4" w:space="0" w:color="auto"/>
            </w:tcBorders>
            <w:shd w:val="clear" w:color="auto" w:fill="auto"/>
          </w:tcPr>
          <w:p>
            <w:pPr>
              <w:rPr>
                <w:sz w:val="22"/>
                <w:szCs w:val="22"/>
              </w:rPr>
            </w:pPr>
          </w:p>
        </w:tc>
      </w:tr>
    </w:tbl>
    <w:p>
      <w:pPr>
        <w:jc w:val="both"/>
        <w:rPr>
          <w:b/>
          <w:bCs/>
          <w:sz w:val="22"/>
          <w:szCs w:val="22"/>
          <w:lang w:val="es-ES_tradnl"/>
        </w:rPr>
      </w:pPr>
    </w:p>
    <w:p>
      <w:pPr>
        <w:jc w:val="both"/>
        <w:rPr>
          <w:b/>
          <w:dstrike/>
          <w:sz w:val="22"/>
          <w:szCs w:val="22"/>
        </w:rPr>
      </w:pPr>
      <w:r>
        <w:rPr>
          <w:b/>
          <w:bCs/>
          <w:sz w:val="22"/>
          <w:szCs w:val="22"/>
          <w:lang w:val="es-ES_tradnl"/>
        </w:rPr>
        <w:t xml:space="preserve">       </w:t>
      </w:r>
    </w:p>
    <w:p>
      <w:pPr>
        <w:jc w:val="both"/>
        <w:rPr>
          <w:b/>
          <w:sz w:val="22"/>
          <w:szCs w:val="22"/>
        </w:rPr>
      </w:pPr>
    </w:p>
    <w:p>
      <w:pPr>
        <w:numPr>
          <w:ilvl w:val="0"/>
          <w:numId w:val="23"/>
        </w:numPr>
        <w:jc w:val="both"/>
        <w:rPr>
          <w:b/>
          <w:sz w:val="22"/>
          <w:szCs w:val="22"/>
        </w:rPr>
      </w:pPr>
      <w:r>
        <w:rPr>
          <w:b/>
          <w:sz w:val="22"/>
          <w:szCs w:val="22"/>
        </w:rPr>
        <w:t>PERIODO DE EJECUCIÓN</w:t>
      </w:r>
    </w:p>
    <w:p>
      <w:pPr>
        <w:jc w:val="both"/>
        <w:rPr>
          <w:b/>
          <w:sz w:val="22"/>
          <w:szCs w:val="22"/>
        </w:rPr>
      </w:pPr>
    </w:p>
    <w:p>
      <w:pPr>
        <w:jc w:val="both"/>
        <w:rPr>
          <w:b/>
          <w:sz w:val="22"/>
          <w:szCs w:val="22"/>
        </w:rPr>
      </w:pPr>
    </w:p>
    <w:tbl>
      <w:tblPr>
        <w:tblStyle w:val="Tablaconcuadrcula"/>
        <w:tblW w:w="0" w:type="auto"/>
        <w:tblLook w:val="04A0" w:firstRow="1" w:lastRow="0" w:firstColumn="1" w:lastColumn="0" w:noHBand="0" w:noVBand="1"/>
      </w:tblPr>
      <w:tblGrid>
        <w:gridCol w:w="9071"/>
      </w:tblGrid>
      <w:tr>
        <w:tc>
          <w:tcPr>
            <w:tcW w:w="9071" w:type="dxa"/>
          </w:tcPr>
          <w:p>
            <w:pPr>
              <w:jc w:val="both"/>
              <w:rPr>
                <w:b/>
                <w:sz w:val="22"/>
                <w:szCs w:val="22"/>
              </w:rPr>
            </w:pPr>
          </w:p>
          <w:p>
            <w:pPr>
              <w:jc w:val="both"/>
              <w:rPr>
                <w:b/>
                <w:sz w:val="22"/>
                <w:szCs w:val="22"/>
              </w:rPr>
            </w:pPr>
          </w:p>
        </w:tc>
      </w:tr>
    </w:tbl>
    <w:p>
      <w:pPr>
        <w:jc w:val="both"/>
        <w:rPr>
          <w:b/>
          <w:sz w:val="22"/>
          <w:szCs w:val="22"/>
        </w:rPr>
      </w:pPr>
    </w:p>
    <w:p>
      <w:pPr>
        <w:jc w:val="both"/>
        <w:rPr>
          <w:b/>
          <w:sz w:val="22"/>
          <w:szCs w:val="22"/>
        </w:rPr>
      </w:pPr>
    </w:p>
    <w:p>
      <w:pPr>
        <w:pStyle w:val="Prrafodelista"/>
        <w:numPr>
          <w:ilvl w:val="0"/>
          <w:numId w:val="23"/>
        </w:numPr>
        <w:jc w:val="both"/>
        <w:rPr>
          <w:b/>
          <w:sz w:val="22"/>
          <w:szCs w:val="22"/>
        </w:rPr>
      </w:pPr>
      <w:r>
        <w:rPr>
          <w:b/>
          <w:sz w:val="22"/>
          <w:szCs w:val="22"/>
        </w:rPr>
        <w:t>RESULTADOS OBTENIDOS</w:t>
      </w:r>
    </w:p>
    <w:p>
      <w:pPr>
        <w:pStyle w:val="Prrafodelista"/>
        <w:ind w:left="36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4246"/>
        <w:gridCol w:w="4367"/>
      </w:tblGrid>
      <w:tr>
        <w:tc>
          <w:tcPr>
            <w:tcW w:w="8613" w:type="dxa"/>
            <w:gridSpan w:val="2"/>
            <w:shd w:val="clear" w:color="auto" w:fill="D9D9D9"/>
          </w:tcPr>
          <w:p>
            <w:pPr>
              <w:jc w:val="center"/>
              <w:rPr>
                <w:color w:val="000000"/>
                <w:sz w:val="22"/>
                <w:szCs w:val="22"/>
              </w:rPr>
            </w:pPr>
            <w:r>
              <w:rPr>
                <w:color w:val="000000"/>
                <w:sz w:val="22"/>
                <w:szCs w:val="22"/>
              </w:rPr>
              <w:t xml:space="preserve">Objetivos Generales </w:t>
            </w:r>
          </w:p>
        </w:tc>
      </w:tr>
      <w:tr>
        <w:tc>
          <w:tcPr>
            <w:tcW w:w="4246" w:type="dxa"/>
            <w:shd w:val="clear" w:color="auto" w:fill="auto"/>
          </w:tcPr>
          <w:p>
            <w:pPr>
              <w:jc w:val="center"/>
              <w:rPr>
                <w:color w:val="000000"/>
                <w:sz w:val="22"/>
                <w:szCs w:val="22"/>
              </w:rPr>
            </w:pPr>
            <w:r>
              <w:rPr>
                <w:color w:val="000000"/>
                <w:sz w:val="22"/>
                <w:szCs w:val="22"/>
              </w:rPr>
              <w:t>Objetivo General Inicial</w:t>
            </w:r>
          </w:p>
        </w:tc>
        <w:tc>
          <w:tcPr>
            <w:tcW w:w="4367" w:type="dxa"/>
            <w:shd w:val="clear" w:color="auto" w:fill="auto"/>
          </w:tcPr>
          <w:p>
            <w:pPr>
              <w:jc w:val="center"/>
              <w:rPr>
                <w:color w:val="000000"/>
                <w:sz w:val="22"/>
                <w:szCs w:val="22"/>
              </w:rPr>
            </w:pPr>
            <w:r>
              <w:rPr>
                <w:color w:val="000000"/>
                <w:sz w:val="22"/>
                <w:szCs w:val="22"/>
              </w:rPr>
              <w:t>Nivel de consecución</w:t>
            </w:r>
          </w:p>
        </w:tc>
      </w:tr>
      <w:tr>
        <w:tc>
          <w:tcPr>
            <w:tcW w:w="4246" w:type="dxa"/>
            <w:shd w:val="clear" w:color="auto" w:fill="auto"/>
          </w:tcPr>
          <w:p>
            <w:pPr>
              <w:rPr>
                <w:color w:val="000000"/>
                <w:sz w:val="22"/>
                <w:szCs w:val="22"/>
              </w:rPr>
            </w:pPr>
          </w:p>
        </w:tc>
        <w:tc>
          <w:tcPr>
            <w:tcW w:w="4367" w:type="dxa"/>
            <w:shd w:val="clear" w:color="auto" w:fill="auto"/>
          </w:tcPr>
          <w:p>
            <w:pPr>
              <w:rPr>
                <w:color w:val="000000"/>
                <w:sz w:val="22"/>
                <w:szCs w:val="22"/>
              </w:rPr>
            </w:pPr>
          </w:p>
        </w:tc>
      </w:tr>
      <w:tr>
        <w:tc>
          <w:tcPr>
            <w:tcW w:w="4246" w:type="dxa"/>
            <w:tcBorders>
              <w:bottom w:val="single" w:sz="4" w:space="0" w:color="auto"/>
            </w:tcBorders>
            <w:shd w:val="clear" w:color="auto" w:fill="auto"/>
          </w:tcPr>
          <w:p>
            <w:pPr>
              <w:rPr>
                <w:color w:val="000000"/>
                <w:sz w:val="22"/>
                <w:szCs w:val="22"/>
              </w:rPr>
            </w:pPr>
          </w:p>
        </w:tc>
        <w:tc>
          <w:tcPr>
            <w:tcW w:w="4367" w:type="dxa"/>
            <w:tcBorders>
              <w:bottom w:val="single" w:sz="4" w:space="0" w:color="auto"/>
            </w:tcBorders>
            <w:shd w:val="clear" w:color="auto" w:fill="auto"/>
          </w:tcPr>
          <w:p>
            <w:pPr>
              <w:rPr>
                <w:color w:val="000000"/>
                <w:sz w:val="22"/>
                <w:szCs w:val="22"/>
              </w:rPr>
            </w:pPr>
          </w:p>
        </w:tc>
      </w:tr>
      <w:tr>
        <w:tc>
          <w:tcPr>
            <w:tcW w:w="8613" w:type="dxa"/>
            <w:gridSpan w:val="2"/>
            <w:shd w:val="clear" w:color="auto" w:fill="D9D9D9"/>
          </w:tcPr>
          <w:p>
            <w:pPr>
              <w:jc w:val="center"/>
              <w:rPr>
                <w:color w:val="000000"/>
                <w:sz w:val="22"/>
                <w:szCs w:val="22"/>
              </w:rPr>
            </w:pPr>
            <w:r>
              <w:rPr>
                <w:color w:val="000000"/>
                <w:sz w:val="22"/>
                <w:szCs w:val="22"/>
              </w:rPr>
              <w:t>Objetivos Específicos</w:t>
            </w:r>
          </w:p>
        </w:tc>
      </w:tr>
      <w:tr>
        <w:tc>
          <w:tcPr>
            <w:tcW w:w="4246" w:type="dxa"/>
            <w:shd w:val="clear" w:color="auto" w:fill="auto"/>
          </w:tcPr>
          <w:p>
            <w:pPr>
              <w:jc w:val="center"/>
              <w:rPr>
                <w:color w:val="000000"/>
                <w:sz w:val="22"/>
                <w:szCs w:val="22"/>
              </w:rPr>
            </w:pPr>
            <w:r>
              <w:rPr>
                <w:color w:val="000000"/>
                <w:sz w:val="22"/>
                <w:szCs w:val="22"/>
              </w:rPr>
              <w:t>Objetivo Específico Inicial</w:t>
            </w:r>
          </w:p>
        </w:tc>
        <w:tc>
          <w:tcPr>
            <w:tcW w:w="4367" w:type="dxa"/>
            <w:shd w:val="clear" w:color="auto" w:fill="auto"/>
          </w:tcPr>
          <w:p>
            <w:pPr>
              <w:jc w:val="center"/>
              <w:rPr>
                <w:color w:val="000000"/>
                <w:sz w:val="22"/>
                <w:szCs w:val="22"/>
              </w:rPr>
            </w:pPr>
            <w:r>
              <w:rPr>
                <w:color w:val="000000"/>
                <w:sz w:val="22"/>
                <w:szCs w:val="22"/>
              </w:rPr>
              <w:t>Nivel de consecución</w:t>
            </w:r>
          </w:p>
        </w:tc>
      </w:tr>
      <w:tr>
        <w:tc>
          <w:tcPr>
            <w:tcW w:w="4246" w:type="dxa"/>
            <w:shd w:val="clear" w:color="auto" w:fill="auto"/>
          </w:tcPr>
          <w:p>
            <w:pPr>
              <w:rPr>
                <w:color w:val="000000"/>
                <w:sz w:val="22"/>
                <w:szCs w:val="22"/>
              </w:rPr>
            </w:pPr>
          </w:p>
        </w:tc>
        <w:tc>
          <w:tcPr>
            <w:tcW w:w="4367" w:type="dxa"/>
            <w:shd w:val="clear" w:color="auto" w:fill="auto"/>
          </w:tcPr>
          <w:p>
            <w:pPr>
              <w:rPr>
                <w:color w:val="000000"/>
                <w:sz w:val="22"/>
                <w:szCs w:val="22"/>
              </w:rPr>
            </w:pPr>
          </w:p>
        </w:tc>
      </w:tr>
      <w:tr>
        <w:tc>
          <w:tcPr>
            <w:tcW w:w="4246" w:type="dxa"/>
            <w:tcBorders>
              <w:bottom w:val="single" w:sz="4" w:space="0" w:color="auto"/>
            </w:tcBorders>
            <w:shd w:val="clear" w:color="auto" w:fill="auto"/>
          </w:tcPr>
          <w:p>
            <w:pPr>
              <w:rPr>
                <w:color w:val="000000"/>
                <w:sz w:val="22"/>
                <w:szCs w:val="22"/>
              </w:rPr>
            </w:pPr>
          </w:p>
        </w:tc>
        <w:tc>
          <w:tcPr>
            <w:tcW w:w="4367" w:type="dxa"/>
            <w:tcBorders>
              <w:bottom w:val="single" w:sz="4" w:space="0" w:color="auto"/>
            </w:tcBorders>
            <w:shd w:val="clear" w:color="auto" w:fill="auto"/>
          </w:tcPr>
          <w:p>
            <w:pPr>
              <w:rPr>
                <w:color w:val="000000"/>
                <w:sz w:val="22"/>
                <w:szCs w:val="22"/>
              </w:rPr>
            </w:pPr>
          </w:p>
        </w:tc>
      </w:tr>
      <w:tr>
        <w:tc>
          <w:tcPr>
            <w:tcW w:w="4246" w:type="dxa"/>
            <w:tcBorders>
              <w:bottom w:val="single" w:sz="4" w:space="0" w:color="auto"/>
            </w:tcBorders>
            <w:shd w:val="clear" w:color="auto" w:fill="auto"/>
          </w:tcPr>
          <w:p>
            <w:pPr>
              <w:rPr>
                <w:color w:val="000000"/>
                <w:sz w:val="22"/>
                <w:szCs w:val="22"/>
              </w:rPr>
            </w:pPr>
          </w:p>
        </w:tc>
        <w:tc>
          <w:tcPr>
            <w:tcW w:w="4367" w:type="dxa"/>
            <w:tcBorders>
              <w:bottom w:val="single" w:sz="4" w:space="0" w:color="auto"/>
            </w:tcBorders>
            <w:shd w:val="clear" w:color="auto" w:fill="auto"/>
          </w:tcPr>
          <w:p>
            <w:pPr>
              <w:rPr>
                <w:color w:val="000000"/>
                <w:sz w:val="22"/>
                <w:szCs w:val="22"/>
              </w:rPr>
            </w:pPr>
          </w:p>
        </w:tc>
      </w:tr>
      <w:tr>
        <w:tc>
          <w:tcPr>
            <w:tcW w:w="4246" w:type="dxa"/>
            <w:tcBorders>
              <w:bottom w:val="single" w:sz="4" w:space="0" w:color="auto"/>
            </w:tcBorders>
            <w:shd w:val="clear" w:color="auto" w:fill="auto"/>
          </w:tcPr>
          <w:p>
            <w:pPr>
              <w:rPr>
                <w:color w:val="000000"/>
                <w:sz w:val="22"/>
                <w:szCs w:val="22"/>
              </w:rPr>
            </w:pPr>
          </w:p>
        </w:tc>
        <w:tc>
          <w:tcPr>
            <w:tcW w:w="4367" w:type="dxa"/>
            <w:tcBorders>
              <w:bottom w:val="single" w:sz="4" w:space="0" w:color="auto"/>
            </w:tcBorders>
            <w:shd w:val="clear" w:color="auto" w:fill="auto"/>
          </w:tcPr>
          <w:p>
            <w:pPr>
              <w:rPr>
                <w:color w:val="000000"/>
                <w:sz w:val="22"/>
                <w:szCs w:val="22"/>
              </w:rPr>
            </w:pPr>
          </w:p>
        </w:tc>
      </w:tr>
    </w:tbl>
    <w:p>
      <w:pPr>
        <w:ind w:left="360"/>
        <w:jc w:val="both"/>
        <w:rPr>
          <w:b/>
          <w:sz w:val="22"/>
          <w:szCs w:val="22"/>
        </w:rPr>
      </w:pPr>
    </w:p>
    <w:p>
      <w:pPr>
        <w:pStyle w:val="Prrafodelista"/>
        <w:numPr>
          <w:ilvl w:val="0"/>
          <w:numId w:val="23"/>
        </w:numPr>
        <w:rPr>
          <w:b/>
          <w:sz w:val="22"/>
          <w:szCs w:val="22"/>
        </w:rPr>
      </w:pPr>
      <w:r>
        <w:rPr>
          <w:b/>
          <w:sz w:val="22"/>
          <w:szCs w:val="22"/>
        </w:rPr>
        <w:t>RECURSOS MATERIALES (utilizados para la ejecución del proyecto)</w:t>
      </w:r>
    </w:p>
    <w:p>
      <w:pPr>
        <w:pStyle w:val="Prrafodelista"/>
        <w:ind w:left="36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9180"/>
      </w:tblGrid>
      <w:tr>
        <w:tc>
          <w:tcPr>
            <w:tcW w:w="9180" w:type="dxa"/>
            <w:shd w:val="clear" w:color="auto" w:fill="auto"/>
          </w:tcPr>
          <w:p>
            <w:pPr>
              <w:rPr>
                <w:sz w:val="22"/>
                <w:szCs w:val="22"/>
              </w:rPr>
            </w:pPr>
          </w:p>
          <w:p>
            <w:pPr>
              <w:rPr>
                <w:sz w:val="22"/>
                <w:szCs w:val="22"/>
              </w:rPr>
            </w:pPr>
          </w:p>
        </w:tc>
      </w:tr>
    </w:tbl>
    <w:p>
      <w:pPr>
        <w:jc w:val="both"/>
        <w:rPr>
          <w:b/>
          <w:sz w:val="22"/>
          <w:szCs w:val="22"/>
        </w:rPr>
      </w:pPr>
    </w:p>
    <w:p>
      <w:pPr>
        <w:jc w:val="both"/>
        <w:rPr>
          <w:b/>
          <w:sz w:val="22"/>
          <w:szCs w:val="22"/>
        </w:rPr>
      </w:pPr>
    </w:p>
    <w:p>
      <w:pPr>
        <w:numPr>
          <w:ilvl w:val="0"/>
          <w:numId w:val="23"/>
        </w:numPr>
        <w:jc w:val="both"/>
        <w:rPr>
          <w:b/>
          <w:sz w:val="22"/>
          <w:szCs w:val="22"/>
        </w:rPr>
      </w:pPr>
      <w:r>
        <w:rPr>
          <w:b/>
          <w:sz w:val="22"/>
          <w:szCs w:val="22"/>
        </w:rPr>
        <w:t>RECURSOS NECESARIOS PARA LA EJECUCIÓN DEL PROYECTO.</w:t>
      </w:r>
    </w:p>
    <w:p>
      <w:pPr>
        <w:ind w:left="360"/>
        <w:jc w:val="both"/>
        <w:rPr>
          <w:b/>
          <w:sz w:val="22"/>
          <w:szCs w:val="22"/>
        </w:rPr>
      </w:pPr>
    </w:p>
    <w:p>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219"/>
        <w:gridCol w:w="1541"/>
        <w:gridCol w:w="1121"/>
        <w:gridCol w:w="1275"/>
        <w:gridCol w:w="2124"/>
      </w:tblGrid>
      <w:tr>
        <w:trPr>
          <w:jc w:val="center"/>
        </w:trPr>
        <w:tc>
          <w:tcPr>
            <w:tcW w:w="8720" w:type="dxa"/>
            <w:gridSpan w:val="6"/>
            <w:shd w:val="clear" w:color="auto" w:fill="CCCCCC"/>
          </w:tcPr>
          <w:p>
            <w:pPr>
              <w:rPr>
                <w:sz w:val="22"/>
                <w:szCs w:val="22"/>
              </w:rPr>
            </w:pPr>
            <w:r>
              <w:rPr>
                <w:sz w:val="22"/>
                <w:szCs w:val="22"/>
              </w:rPr>
              <w:t>RECURSOS HUMANOS</w:t>
            </w:r>
          </w:p>
        </w:tc>
      </w:tr>
      <w:tr>
        <w:trPr>
          <w:trHeight w:val="257"/>
          <w:jc w:val="center"/>
        </w:trPr>
        <w:tc>
          <w:tcPr>
            <w:tcW w:w="1440" w:type="dxa"/>
            <w:shd w:val="clear" w:color="auto" w:fill="CCCCCC"/>
          </w:tcPr>
          <w:p>
            <w:pPr>
              <w:rPr>
                <w:sz w:val="22"/>
                <w:szCs w:val="22"/>
              </w:rPr>
            </w:pPr>
            <w:r>
              <w:rPr>
                <w:sz w:val="22"/>
                <w:szCs w:val="22"/>
              </w:rPr>
              <w:t>Categoría Profesional</w:t>
            </w:r>
          </w:p>
        </w:tc>
        <w:tc>
          <w:tcPr>
            <w:tcW w:w="1219" w:type="dxa"/>
            <w:shd w:val="clear" w:color="auto" w:fill="CCCCCC"/>
          </w:tcPr>
          <w:p>
            <w:pPr>
              <w:tabs>
                <w:tab w:val="left" w:pos="1601"/>
              </w:tabs>
              <w:rPr>
                <w:sz w:val="22"/>
                <w:szCs w:val="22"/>
              </w:rPr>
            </w:pPr>
            <w:r>
              <w:rPr>
                <w:sz w:val="22"/>
                <w:szCs w:val="22"/>
              </w:rPr>
              <w:t xml:space="preserve">Nombre </w:t>
            </w:r>
          </w:p>
          <w:p>
            <w:pPr>
              <w:tabs>
                <w:tab w:val="left" w:pos="1601"/>
              </w:tabs>
              <w:rPr>
                <w:sz w:val="22"/>
                <w:szCs w:val="22"/>
              </w:rPr>
            </w:pPr>
            <w:r>
              <w:rPr>
                <w:sz w:val="22"/>
                <w:szCs w:val="22"/>
              </w:rPr>
              <w:t>y Apellidos</w:t>
            </w:r>
          </w:p>
        </w:tc>
        <w:tc>
          <w:tcPr>
            <w:tcW w:w="1541" w:type="dxa"/>
            <w:shd w:val="clear" w:color="auto" w:fill="CCCCCC"/>
          </w:tcPr>
          <w:p>
            <w:pPr>
              <w:rPr>
                <w:sz w:val="22"/>
                <w:szCs w:val="22"/>
              </w:rPr>
            </w:pPr>
            <w:r>
              <w:rPr>
                <w:sz w:val="22"/>
                <w:szCs w:val="22"/>
              </w:rPr>
              <w:t>Nº total de horas semanales destinadas a la ejecución de la actividad subvencionada</w:t>
            </w:r>
          </w:p>
        </w:tc>
        <w:tc>
          <w:tcPr>
            <w:tcW w:w="1121" w:type="dxa"/>
            <w:shd w:val="clear" w:color="auto" w:fill="CCCCCC"/>
          </w:tcPr>
          <w:p>
            <w:pPr>
              <w:rPr>
                <w:sz w:val="22"/>
                <w:szCs w:val="22"/>
              </w:rPr>
            </w:pPr>
            <w:r>
              <w:rPr>
                <w:sz w:val="22"/>
                <w:szCs w:val="22"/>
              </w:rPr>
              <w:t xml:space="preserve">Duración </w:t>
            </w:r>
          </w:p>
          <w:p>
            <w:pPr>
              <w:rPr>
                <w:sz w:val="22"/>
                <w:szCs w:val="22"/>
              </w:rPr>
            </w:pPr>
            <w:r>
              <w:rPr>
                <w:sz w:val="22"/>
                <w:szCs w:val="22"/>
              </w:rPr>
              <w:t>del Contrato</w:t>
            </w:r>
          </w:p>
        </w:tc>
        <w:tc>
          <w:tcPr>
            <w:tcW w:w="1275" w:type="dxa"/>
            <w:shd w:val="clear" w:color="auto" w:fill="CCCCCC"/>
          </w:tcPr>
          <w:p>
            <w:pPr>
              <w:rPr>
                <w:sz w:val="22"/>
                <w:szCs w:val="22"/>
              </w:rPr>
            </w:pPr>
            <w:r>
              <w:rPr>
                <w:sz w:val="22"/>
                <w:szCs w:val="22"/>
              </w:rPr>
              <w:t xml:space="preserve">Tipo de </w:t>
            </w:r>
          </w:p>
          <w:p>
            <w:pPr>
              <w:rPr>
                <w:sz w:val="22"/>
                <w:szCs w:val="22"/>
              </w:rPr>
            </w:pPr>
            <w:r>
              <w:rPr>
                <w:sz w:val="22"/>
                <w:szCs w:val="22"/>
              </w:rPr>
              <w:t xml:space="preserve">Convenio </w:t>
            </w:r>
          </w:p>
          <w:p>
            <w:pPr>
              <w:rPr>
                <w:sz w:val="22"/>
                <w:szCs w:val="22"/>
              </w:rPr>
            </w:pPr>
            <w:r>
              <w:rPr>
                <w:sz w:val="22"/>
                <w:szCs w:val="22"/>
              </w:rPr>
              <w:t>Aplicado</w:t>
            </w:r>
          </w:p>
        </w:tc>
        <w:tc>
          <w:tcPr>
            <w:tcW w:w="2124" w:type="dxa"/>
            <w:shd w:val="clear" w:color="auto" w:fill="CCCCCC"/>
          </w:tcPr>
          <w:p>
            <w:pPr>
              <w:rPr>
                <w:sz w:val="22"/>
                <w:szCs w:val="22"/>
              </w:rPr>
            </w:pPr>
            <w:r>
              <w:rPr>
                <w:sz w:val="22"/>
                <w:szCs w:val="22"/>
              </w:rPr>
              <w:t>Modo de acceso al puesto de trabajo de acuerdo (convocatoria pública, lista de reserva, etc.)</w:t>
            </w:r>
          </w:p>
        </w:tc>
      </w:tr>
      <w:tr>
        <w:trPr>
          <w:trHeight w:val="256"/>
          <w:jc w:val="center"/>
        </w:trPr>
        <w:tc>
          <w:tcPr>
            <w:tcW w:w="1440" w:type="dxa"/>
          </w:tcPr>
          <w:p>
            <w:pPr>
              <w:rPr>
                <w:sz w:val="22"/>
                <w:szCs w:val="22"/>
              </w:rPr>
            </w:pPr>
          </w:p>
        </w:tc>
        <w:tc>
          <w:tcPr>
            <w:tcW w:w="1219" w:type="dxa"/>
          </w:tcPr>
          <w:p>
            <w:pPr>
              <w:rPr>
                <w:sz w:val="22"/>
                <w:szCs w:val="22"/>
              </w:rPr>
            </w:pPr>
          </w:p>
        </w:tc>
        <w:tc>
          <w:tcPr>
            <w:tcW w:w="1541" w:type="dxa"/>
          </w:tcPr>
          <w:p>
            <w:pPr>
              <w:rPr>
                <w:sz w:val="22"/>
                <w:szCs w:val="22"/>
              </w:rPr>
            </w:pPr>
          </w:p>
        </w:tc>
        <w:tc>
          <w:tcPr>
            <w:tcW w:w="1121" w:type="dxa"/>
          </w:tcPr>
          <w:p>
            <w:pPr>
              <w:rPr>
                <w:sz w:val="22"/>
                <w:szCs w:val="22"/>
              </w:rPr>
            </w:pPr>
          </w:p>
        </w:tc>
        <w:tc>
          <w:tcPr>
            <w:tcW w:w="1275" w:type="dxa"/>
          </w:tcPr>
          <w:p>
            <w:pPr>
              <w:rPr>
                <w:sz w:val="22"/>
                <w:szCs w:val="22"/>
              </w:rPr>
            </w:pPr>
          </w:p>
        </w:tc>
        <w:tc>
          <w:tcPr>
            <w:tcW w:w="2124" w:type="dxa"/>
          </w:tcPr>
          <w:p>
            <w:pPr>
              <w:rPr>
                <w:sz w:val="22"/>
                <w:szCs w:val="22"/>
              </w:rPr>
            </w:pPr>
          </w:p>
        </w:tc>
      </w:tr>
      <w:tr>
        <w:trPr>
          <w:trHeight w:val="256"/>
          <w:jc w:val="center"/>
        </w:trPr>
        <w:tc>
          <w:tcPr>
            <w:tcW w:w="1440" w:type="dxa"/>
          </w:tcPr>
          <w:p>
            <w:pPr>
              <w:rPr>
                <w:sz w:val="22"/>
                <w:szCs w:val="22"/>
              </w:rPr>
            </w:pPr>
          </w:p>
        </w:tc>
        <w:tc>
          <w:tcPr>
            <w:tcW w:w="1219" w:type="dxa"/>
          </w:tcPr>
          <w:p>
            <w:pPr>
              <w:rPr>
                <w:sz w:val="22"/>
                <w:szCs w:val="22"/>
              </w:rPr>
            </w:pPr>
          </w:p>
        </w:tc>
        <w:tc>
          <w:tcPr>
            <w:tcW w:w="1541" w:type="dxa"/>
          </w:tcPr>
          <w:p>
            <w:pPr>
              <w:rPr>
                <w:sz w:val="22"/>
                <w:szCs w:val="22"/>
              </w:rPr>
            </w:pPr>
          </w:p>
        </w:tc>
        <w:tc>
          <w:tcPr>
            <w:tcW w:w="1121" w:type="dxa"/>
          </w:tcPr>
          <w:p>
            <w:pPr>
              <w:rPr>
                <w:sz w:val="22"/>
                <w:szCs w:val="22"/>
              </w:rPr>
            </w:pPr>
          </w:p>
        </w:tc>
        <w:tc>
          <w:tcPr>
            <w:tcW w:w="1275" w:type="dxa"/>
          </w:tcPr>
          <w:p>
            <w:pPr>
              <w:rPr>
                <w:sz w:val="22"/>
                <w:szCs w:val="22"/>
              </w:rPr>
            </w:pPr>
          </w:p>
        </w:tc>
        <w:tc>
          <w:tcPr>
            <w:tcW w:w="2124" w:type="dxa"/>
          </w:tcPr>
          <w:p>
            <w:pPr>
              <w:rPr>
                <w:sz w:val="22"/>
                <w:szCs w:val="22"/>
              </w:rPr>
            </w:pPr>
          </w:p>
        </w:tc>
      </w:tr>
    </w:tbl>
    <w:p>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236"/>
      </w:tblGrid>
      <w:tr>
        <w:trPr>
          <w:jc w:val="center"/>
        </w:trPr>
        <w:tc>
          <w:tcPr>
            <w:tcW w:w="8787" w:type="dxa"/>
            <w:gridSpan w:val="2"/>
            <w:shd w:val="clear" w:color="auto" w:fill="CCCCCC"/>
          </w:tcPr>
          <w:p>
            <w:pPr>
              <w:rPr>
                <w:sz w:val="22"/>
                <w:szCs w:val="22"/>
              </w:rPr>
            </w:pPr>
            <w:r>
              <w:rPr>
                <w:sz w:val="22"/>
                <w:szCs w:val="22"/>
              </w:rPr>
              <w:t>ORGANIZACIÓN Y FUNCIONAMIENTO</w:t>
            </w:r>
          </w:p>
        </w:tc>
      </w:tr>
      <w:tr>
        <w:trPr>
          <w:trHeight w:val="256"/>
          <w:jc w:val="center"/>
        </w:trPr>
        <w:tc>
          <w:tcPr>
            <w:tcW w:w="2551" w:type="dxa"/>
          </w:tcPr>
          <w:p>
            <w:pPr>
              <w:rPr>
                <w:sz w:val="22"/>
                <w:szCs w:val="22"/>
              </w:rPr>
            </w:pPr>
            <w:r>
              <w:rPr>
                <w:sz w:val="22"/>
                <w:szCs w:val="22"/>
              </w:rPr>
              <w:t>Funciones plantilla personal</w:t>
            </w:r>
          </w:p>
        </w:tc>
        <w:tc>
          <w:tcPr>
            <w:tcW w:w="6236" w:type="dxa"/>
          </w:tcPr>
          <w:p>
            <w:pPr>
              <w:rPr>
                <w:sz w:val="22"/>
                <w:szCs w:val="22"/>
              </w:rPr>
            </w:pPr>
          </w:p>
        </w:tc>
      </w:tr>
      <w:tr>
        <w:trPr>
          <w:trHeight w:val="255"/>
          <w:jc w:val="center"/>
        </w:trPr>
        <w:tc>
          <w:tcPr>
            <w:tcW w:w="2551" w:type="dxa"/>
          </w:tcPr>
          <w:p>
            <w:pPr>
              <w:rPr>
                <w:sz w:val="22"/>
                <w:szCs w:val="22"/>
              </w:rPr>
            </w:pPr>
            <w:r>
              <w:rPr>
                <w:sz w:val="22"/>
                <w:szCs w:val="22"/>
              </w:rPr>
              <w:lastRenderedPageBreak/>
              <w:t>Turnos y horarios</w:t>
            </w:r>
          </w:p>
        </w:tc>
        <w:tc>
          <w:tcPr>
            <w:tcW w:w="6236" w:type="dxa"/>
          </w:tcPr>
          <w:p>
            <w:pPr>
              <w:rPr>
                <w:sz w:val="22"/>
                <w:szCs w:val="22"/>
              </w:rPr>
            </w:pPr>
          </w:p>
        </w:tc>
      </w:tr>
      <w:tr>
        <w:trPr>
          <w:trHeight w:val="255"/>
          <w:jc w:val="center"/>
        </w:trPr>
        <w:tc>
          <w:tcPr>
            <w:tcW w:w="2551" w:type="dxa"/>
          </w:tcPr>
          <w:p>
            <w:pPr>
              <w:rPr>
                <w:sz w:val="22"/>
                <w:szCs w:val="22"/>
              </w:rPr>
            </w:pPr>
            <w:r>
              <w:rPr>
                <w:sz w:val="22"/>
                <w:szCs w:val="22"/>
              </w:rPr>
              <w:t>Períodos vacacionales</w:t>
            </w:r>
          </w:p>
        </w:tc>
        <w:tc>
          <w:tcPr>
            <w:tcW w:w="6236" w:type="dxa"/>
          </w:tcPr>
          <w:p>
            <w:pPr>
              <w:rPr>
                <w:sz w:val="22"/>
                <w:szCs w:val="22"/>
              </w:rPr>
            </w:pPr>
          </w:p>
        </w:tc>
      </w:tr>
      <w:tr>
        <w:trPr>
          <w:trHeight w:val="255"/>
          <w:jc w:val="center"/>
        </w:trPr>
        <w:tc>
          <w:tcPr>
            <w:tcW w:w="2551" w:type="dxa"/>
          </w:tcPr>
          <w:p>
            <w:pPr>
              <w:rPr>
                <w:sz w:val="22"/>
                <w:szCs w:val="22"/>
              </w:rPr>
            </w:pPr>
            <w:r>
              <w:rPr>
                <w:sz w:val="22"/>
                <w:szCs w:val="22"/>
              </w:rPr>
              <w:t>Protocolos utilizados</w:t>
            </w:r>
          </w:p>
        </w:tc>
        <w:tc>
          <w:tcPr>
            <w:tcW w:w="6236" w:type="dxa"/>
          </w:tcPr>
          <w:p>
            <w:pPr>
              <w:rPr>
                <w:sz w:val="22"/>
                <w:szCs w:val="22"/>
              </w:rPr>
            </w:pPr>
          </w:p>
        </w:tc>
      </w:tr>
    </w:tbl>
    <w:p>
      <w:pPr>
        <w:rPr>
          <w:sz w:val="22"/>
          <w:szCs w:val="22"/>
        </w:rPr>
      </w:pPr>
    </w:p>
    <w:p>
      <w:pPr>
        <w:numPr>
          <w:ilvl w:val="0"/>
          <w:numId w:val="23"/>
        </w:numPr>
        <w:jc w:val="both"/>
        <w:rPr>
          <w:b/>
          <w:sz w:val="22"/>
          <w:szCs w:val="22"/>
        </w:rPr>
      </w:pPr>
      <w:r>
        <w:rPr>
          <w:b/>
          <w:sz w:val="22"/>
          <w:szCs w:val="22"/>
        </w:rPr>
        <w:t xml:space="preserve">DIVULGACIÓN Y SENSIBILIZACIÓN </w:t>
      </w:r>
      <w:r>
        <w:rPr>
          <w:sz w:val="22"/>
          <w:szCs w:val="22"/>
        </w:rPr>
        <w:t>(medios y/o herramientas utilizados para dar a conocer la actividad subvencionada y para dar cumplimiento de las medidas de difusión y publicidad previstas en el convenio)</w:t>
      </w:r>
      <w:r>
        <w:rPr>
          <w:b/>
          <w:sz w:val="22"/>
          <w:szCs w:val="22"/>
        </w:rPr>
        <w:t>.</w:t>
      </w:r>
    </w:p>
    <w:p>
      <w:pPr>
        <w:pStyle w:val="Prrafodelista"/>
        <w:ind w:left="360"/>
        <w:rPr>
          <w:sz w:val="22"/>
          <w:szCs w:val="22"/>
        </w:rPr>
      </w:pPr>
    </w:p>
    <w:p>
      <w:pPr>
        <w:pStyle w:val="Prrafodelista"/>
        <w:numPr>
          <w:ilvl w:val="0"/>
          <w:numId w:val="23"/>
        </w:numPr>
        <w:rPr>
          <w:b/>
          <w:sz w:val="22"/>
          <w:szCs w:val="22"/>
        </w:rPr>
      </w:pPr>
      <w:r>
        <w:rPr>
          <w:b/>
          <w:sz w:val="22"/>
          <w:szCs w:val="22"/>
        </w:rPr>
        <w:t>MEMORIA FOTOGRÁFICA</w:t>
      </w:r>
    </w:p>
    <w:p>
      <w:pPr>
        <w:rPr>
          <w:sz w:val="22"/>
          <w:szCs w:val="22"/>
        </w:rPr>
      </w:pPr>
    </w:p>
    <w:p>
      <w:pPr>
        <w:pStyle w:val="Prrafodelista"/>
        <w:numPr>
          <w:ilvl w:val="0"/>
          <w:numId w:val="23"/>
        </w:numPr>
        <w:rPr>
          <w:b/>
          <w:sz w:val="22"/>
          <w:szCs w:val="22"/>
        </w:rPr>
      </w:pPr>
      <w:r>
        <w:rPr>
          <w:b/>
          <w:sz w:val="22"/>
          <w:szCs w:val="22"/>
        </w:rPr>
        <w:t xml:space="preserve">PLAN DE FINANCIACIÓN </w:t>
      </w:r>
    </w:p>
    <w:p>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4127"/>
        <w:gridCol w:w="1636"/>
      </w:tblGrid>
      <w:tr>
        <w:trPr>
          <w:jc w:val="center"/>
        </w:trPr>
        <w:tc>
          <w:tcPr>
            <w:tcW w:w="7114" w:type="dxa"/>
            <w:gridSpan w:val="2"/>
            <w:shd w:val="clear" w:color="auto" w:fill="CCCCCC"/>
          </w:tcPr>
          <w:p>
            <w:pPr>
              <w:rPr>
                <w:sz w:val="22"/>
                <w:szCs w:val="22"/>
              </w:rPr>
            </w:pPr>
            <w:r>
              <w:rPr>
                <w:sz w:val="22"/>
                <w:szCs w:val="22"/>
              </w:rPr>
              <w:t>GASTOS Y FUENTES DE FINANCIACIÓN</w:t>
            </w:r>
          </w:p>
        </w:tc>
        <w:tc>
          <w:tcPr>
            <w:tcW w:w="1636" w:type="dxa"/>
            <w:shd w:val="clear" w:color="auto" w:fill="CCCCCC"/>
          </w:tcPr>
          <w:p>
            <w:pPr>
              <w:rPr>
                <w:sz w:val="22"/>
                <w:szCs w:val="22"/>
              </w:rPr>
            </w:pPr>
            <w:r>
              <w:rPr>
                <w:sz w:val="22"/>
                <w:szCs w:val="22"/>
              </w:rPr>
              <w:t>IMPORTE (€)</w:t>
            </w:r>
          </w:p>
        </w:tc>
      </w:tr>
      <w:tr>
        <w:trPr>
          <w:jc w:val="center"/>
        </w:trPr>
        <w:tc>
          <w:tcPr>
            <w:tcW w:w="2987" w:type="dxa"/>
            <w:vMerge w:val="restart"/>
          </w:tcPr>
          <w:p>
            <w:pPr>
              <w:rPr>
                <w:sz w:val="22"/>
                <w:szCs w:val="22"/>
              </w:rPr>
            </w:pPr>
            <w:proofErr w:type="spellStart"/>
            <w:r>
              <w:rPr>
                <w:sz w:val="22"/>
                <w:szCs w:val="22"/>
              </w:rPr>
              <w:t>ApA</w:t>
            </w:r>
            <w:proofErr w:type="spellEnd"/>
          </w:p>
          <w:p>
            <w:pPr>
              <w:rPr>
                <w:b/>
                <w:sz w:val="22"/>
                <w:szCs w:val="22"/>
              </w:rPr>
            </w:pPr>
          </w:p>
          <w:p>
            <w:pPr>
              <w:rPr>
                <w:b/>
                <w:sz w:val="22"/>
                <w:szCs w:val="22"/>
              </w:rPr>
            </w:pPr>
            <w:r>
              <w:rPr>
                <w:b/>
                <w:sz w:val="22"/>
                <w:szCs w:val="22"/>
              </w:rPr>
              <w:t>INGRESOS</w:t>
            </w:r>
          </w:p>
        </w:tc>
        <w:tc>
          <w:tcPr>
            <w:tcW w:w="4127" w:type="dxa"/>
          </w:tcPr>
          <w:p>
            <w:pPr>
              <w:rPr>
                <w:sz w:val="22"/>
                <w:szCs w:val="22"/>
              </w:rPr>
            </w:pPr>
            <w:r>
              <w:rPr>
                <w:sz w:val="22"/>
                <w:szCs w:val="22"/>
              </w:rPr>
              <w:t>Aportación del Cabildo Insular de La Palma</w:t>
            </w:r>
          </w:p>
        </w:tc>
        <w:tc>
          <w:tcPr>
            <w:tcW w:w="1636" w:type="dxa"/>
          </w:tcPr>
          <w:p>
            <w:pPr>
              <w:rPr>
                <w:sz w:val="22"/>
                <w:szCs w:val="22"/>
              </w:rPr>
            </w:pPr>
          </w:p>
        </w:tc>
      </w:tr>
      <w:tr>
        <w:trPr>
          <w:jc w:val="center"/>
        </w:trPr>
        <w:tc>
          <w:tcPr>
            <w:tcW w:w="2987" w:type="dxa"/>
            <w:vMerge/>
          </w:tcPr>
          <w:p>
            <w:pPr>
              <w:rPr>
                <w:sz w:val="22"/>
                <w:szCs w:val="22"/>
              </w:rPr>
            </w:pPr>
          </w:p>
        </w:tc>
        <w:tc>
          <w:tcPr>
            <w:tcW w:w="4127" w:type="dxa"/>
          </w:tcPr>
          <w:p>
            <w:pPr>
              <w:rPr>
                <w:sz w:val="22"/>
                <w:szCs w:val="22"/>
              </w:rPr>
            </w:pPr>
            <w:r>
              <w:rPr>
                <w:sz w:val="22"/>
                <w:szCs w:val="22"/>
              </w:rPr>
              <w:t>Aportación personas usuarias</w:t>
            </w:r>
          </w:p>
        </w:tc>
        <w:tc>
          <w:tcPr>
            <w:tcW w:w="1636" w:type="dxa"/>
          </w:tcPr>
          <w:p>
            <w:pPr>
              <w:rPr>
                <w:sz w:val="22"/>
                <w:szCs w:val="22"/>
              </w:rPr>
            </w:pPr>
          </w:p>
        </w:tc>
      </w:tr>
      <w:tr>
        <w:trPr>
          <w:gridAfter w:val="2"/>
          <w:wAfter w:w="5763" w:type="dxa"/>
          <w:trHeight w:val="253"/>
          <w:jc w:val="center"/>
        </w:trPr>
        <w:tc>
          <w:tcPr>
            <w:tcW w:w="2987" w:type="dxa"/>
            <w:vMerge/>
          </w:tcPr>
          <w:p>
            <w:pPr>
              <w:rPr>
                <w:sz w:val="22"/>
                <w:szCs w:val="22"/>
              </w:rPr>
            </w:pPr>
          </w:p>
        </w:tc>
      </w:tr>
      <w:tr>
        <w:trPr>
          <w:jc w:val="center"/>
        </w:trPr>
        <w:tc>
          <w:tcPr>
            <w:tcW w:w="2987" w:type="dxa"/>
            <w:vMerge/>
          </w:tcPr>
          <w:p>
            <w:pPr>
              <w:rPr>
                <w:sz w:val="22"/>
                <w:szCs w:val="22"/>
              </w:rPr>
            </w:pPr>
          </w:p>
        </w:tc>
        <w:tc>
          <w:tcPr>
            <w:tcW w:w="4127" w:type="dxa"/>
            <w:tcBorders>
              <w:bottom w:val="single" w:sz="4" w:space="0" w:color="auto"/>
            </w:tcBorders>
          </w:tcPr>
          <w:p>
            <w:pPr>
              <w:rPr>
                <w:sz w:val="22"/>
                <w:szCs w:val="22"/>
              </w:rPr>
            </w:pPr>
            <w:r>
              <w:rPr>
                <w:sz w:val="22"/>
                <w:szCs w:val="22"/>
              </w:rPr>
              <w:t xml:space="preserve">Fondos propios </w:t>
            </w:r>
          </w:p>
        </w:tc>
        <w:tc>
          <w:tcPr>
            <w:tcW w:w="1636" w:type="dxa"/>
            <w:tcBorders>
              <w:bottom w:val="single" w:sz="4" w:space="0" w:color="auto"/>
            </w:tcBorders>
          </w:tcPr>
          <w:p>
            <w:pPr>
              <w:rPr>
                <w:sz w:val="22"/>
                <w:szCs w:val="22"/>
              </w:rPr>
            </w:pPr>
          </w:p>
        </w:tc>
      </w:tr>
      <w:tr>
        <w:trPr>
          <w:jc w:val="center"/>
        </w:trPr>
        <w:tc>
          <w:tcPr>
            <w:tcW w:w="2987" w:type="dxa"/>
            <w:vMerge/>
          </w:tcPr>
          <w:p>
            <w:pPr>
              <w:rPr>
                <w:sz w:val="22"/>
                <w:szCs w:val="22"/>
              </w:rPr>
            </w:pPr>
          </w:p>
        </w:tc>
        <w:tc>
          <w:tcPr>
            <w:tcW w:w="4127" w:type="dxa"/>
            <w:tcBorders>
              <w:bottom w:val="single" w:sz="4" w:space="0" w:color="auto"/>
            </w:tcBorders>
          </w:tcPr>
          <w:p>
            <w:pPr>
              <w:rPr>
                <w:sz w:val="22"/>
                <w:szCs w:val="22"/>
              </w:rPr>
            </w:pPr>
            <w:r>
              <w:rPr>
                <w:sz w:val="22"/>
                <w:szCs w:val="22"/>
              </w:rPr>
              <w:t>Subvenciones públicas o privadas (añadir una fila por cada tipo de subvención)</w:t>
            </w:r>
          </w:p>
        </w:tc>
        <w:tc>
          <w:tcPr>
            <w:tcW w:w="1636" w:type="dxa"/>
            <w:tcBorders>
              <w:bottom w:val="single" w:sz="4" w:space="0" w:color="auto"/>
            </w:tcBorders>
          </w:tcPr>
          <w:p>
            <w:pPr>
              <w:rPr>
                <w:sz w:val="22"/>
                <w:szCs w:val="22"/>
              </w:rPr>
            </w:pPr>
          </w:p>
        </w:tc>
      </w:tr>
      <w:tr>
        <w:trPr>
          <w:jc w:val="center"/>
        </w:trPr>
        <w:tc>
          <w:tcPr>
            <w:tcW w:w="2987" w:type="dxa"/>
            <w:vMerge/>
          </w:tcPr>
          <w:p>
            <w:pPr>
              <w:rPr>
                <w:sz w:val="22"/>
                <w:szCs w:val="22"/>
              </w:rPr>
            </w:pPr>
          </w:p>
        </w:tc>
        <w:tc>
          <w:tcPr>
            <w:tcW w:w="4127" w:type="dxa"/>
            <w:tcBorders>
              <w:top w:val="single" w:sz="4" w:space="0" w:color="auto"/>
              <w:bottom w:val="double" w:sz="4" w:space="0" w:color="auto"/>
            </w:tcBorders>
          </w:tcPr>
          <w:p>
            <w:pPr>
              <w:rPr>
                <w:sz w:val="22"/>
                <w:szCs w:val="22"/>
              </w:rPr>
            </w:pPr>
            <w:r>
              <w:rPr>
                <w:sz w:val="22"/>
                <w:szCs w:val="22"/>
              </w:rPr>
              <w:t>Ingresos específicos obtenidos del desarrollo de la actividad subvencionada</w:t>
            </w:r>
          </w:p>
        </w:tc>
        <w:tc>
          <w:tcPr>
            <w:tcW w:w="1636" w:type="dxa"/>
            <w:tcBorders>
              <w:top w:val="single" w:sz="4" w:space="0" w:color="auto"/>
              <w:bottom w:val="double" w:sz="4" w:space="0" w:color="auto"/>
            </w:tcBorders>
          </w:tcPr>
          <w:p>
            <w:pPr>
              <w:rPr>
                <w:sz w:val="22"/>
                <w:szCs w:val="22"/>
              </w:rPr>
            </w:pPr>
          </w:p>
        </w:tc>
      </w:tr>
      <w:tr>
        <w:trPr>
          <w:jc w:val="center"/>
        </w:trPr>
        <w:tc>
          <w:tcPr>
            <w:tcW w:w="2987" w:type="dxa"/>
            <w:vMerge/>
            <w:tcBorders>
              <w:right w:val="double" w:sz="4" w:space="0" w:color="auto"/>
            </w:tcBorders>
          </w:tcPr>
          <w:p>
            <w:pPr>
              <w:rPr>
                <w:sz w:val="22"/>
                <w:szCs w:val="22"/>
              </w:rPr>
            </w:pPr>
          </w:p>
        </w:tc>
        <w:tc>
          <w:tcPr>
            <w:tcW w:w="4127" w:type="dxa"/>
            <w:tcBorders>
              <w:top w:val="double" w:sz="4" w:space="0" w:color="auto"/>
              <w:left w:val="double" w:sz="4" w:space="0" w:color="auto"/>
              <w:bottom w:val="double" w:sz="4" w:space="0" w:color="auto"/>
              <w:right w:val="double" w:sz="4" w:space="0" w:color="auto"/>
            </w:tcBorders>
          </w:tcPr>
          <w:p>
            <w:pPr>
              <w:rPr>
                <w:b/>
                <w:sz w:val="22"/>
                <w:szCs w:val="22"/>
              </w:rPr>
            </w:pPr>
            <w:r>
              <w:rPr>
                <w:b/>
                <w:sz w:val="22"/>
                <w:szCs w:val="22"/>
              </w:rPr>
              <w:t>TOTAL DE INGRESOS</w:t>
            </w:r>
          </w:p>
        </w:tc>
        <w:tc>
          <w:tcPr>
            <w:tcW w:w="1636" w:type="dxa"/>
            <w:tcBorders>
              <w:top w:val="double" w:sz="4" w:space="0" w:color="auto"/>
              <w:left w:val="double" w:sz="4" w:space="0" w:color="auto"/>
              <w:bottom w:val="double" w:sz="4" w:space="0" w:color="auto"/>
              <w:right w:val="double" w:sz="4" w:space="0" w:color="auto"/>
            </w:tcBorders>
          </w:tcPr>
          <w:p>
            <w:pPr>
              <w:rPr>
                <w:sz w:val="22"/>
                <w:szCs w:val="22"/>
              </w:rPr>
            </w:pPr>
          </w:p>
        </w:tc>
      </w:tr>
      <w:tr>
        <w:trPr>
          <w:jc w:val="center"/>
        </w:trPr>
        <w:tc>
          <w:tcPr>
            <w:tcW w:w="2987" w:type="dxa"/>
            <w:vMerge w:val="restart"/>
          </w:tcPr>
          <w:p>
            <w:pPr>
              <w:rPr>
                <w:b/>
                <w:sz w:val="22"/>
                <w:szCs w:val="22"/>
              </w:rPr>
            </w:pPr>
          </w:p>
          <w:p>
            <w:pPr>
              <w:rPr>
                <w:b/>
                <w:sz w:val="22"/>
                <w:szCs w:val="22"/>
              </w:rPr>
            </w:pPr>
            <w:r>
              <w:rPr>
                <w:b/>
                <w:sz w:val="22"/>
                <w:szCs w:val="22"/>
              </w:rPr>
              <w:t>GASTOS</w:t>
            </w:r>
          </w:p>
        </w:tc>
        <w:tc>
          <w:tcPr>
            <w:tcW w:w="4127" w:type="dxa"/>
            <w:tcBorders>
              <w:top w:val="double" w:sz="4" w:space="0" w:color="auto"/>
            </w:tcBorders>
          </w:tcPr>
          <w:p>
            <w:pPr>
              <w:rPr>
                <w:sz w:val="22"/>
                <w:szCs w:val="22"/>
              </w:rPr>
            </w:pPr>
            <w:r>
              <w:rPr>
                <w:sz w:val="22"/>
                <w:szCs w:val="22"/>
              </w:rPr>
              <w:t>Gastos de Personal</w:t>
            </w:r>
          </w:p>
        </w:tc>
        <w:tc>
          <w:tcPr>
            <w:tcW w:w="1636" w:type="dxa"/>
            <w:tcBorders>
              <w:top w:val="double" w:sz="4" w:space="0" w:color="auto"/>
            </w:tcBorders>
          </w:tcPr>
          <w:p>
            <w:pPr>
              <w:rPr>
                <w:sz w:val="22"/>
                <w:szCs w:val="22"/>
              </w:rPr>
            </w:pPr>
          </w:p>
        </w:tc>
      </w:tr>
      <w:tr>
        <w:trPr>
          <w:jc w:val="center"/>
        </w:trPr>
        <w:tc>
          <w:tcPr>
            <w:tcW w:w="2987" w:type="dxa"/>
            <w:vMerge/>
          </w:tcPr>
          <w:p>
            <w:pPr>
              <w:rPr>
                <w:sz w:val="22"/>
                <w:szCs w:val="22"/>
              </w:rPr>
            </w:pPr>
          </w:p>
        </w:tc>
        <w:tc>
          <w:tcPr>
            <w:tcW w:w="4127" w:type="dxa"/>
          </w:tcPr>
          <w:p>
            <w:pPr>
              <w:rPr>
                <w:sz w:val="22"/>
                <w:szCs w:val="22"/>
              </w:rPr>
            </w:pPr>
            <w:r>
              <w:rPr>
                <w:sz w:val="22"/>
                <w:szCs w:val="22"/>
              </w:rPr>
              <w:t>Gastos de Actividades</w:t>
            </w:r>
          </w:p>
        </w:tc>
        <w:tc>
          <w:tcPr>
            <w:tcW w:w="1636" w:type="dxa"/>
          </w:tcPr>
          <w:p>
            <w:pPr>
              <w:rPr>
                <w:sz w:val="22"/>
                <w:szCs w:val="22"/>
              </w:rPr>
            </w:pPr>
          </w:p>
        </w:tc>
      </w:tr>
      <w:tr>
        <w:trPr>
          <w:jc w:val="center"/>
        </w:trPr>
        <w:tc>
          <w:tcPr>
            <w:tcW w:w="2987" w:type="dxa"/>
            <w:vMerge/>
          </w:tcPr>
          <w:p>
            <w:pPr>
              <w:rPr>
                <w:sz w:val="22"/>
                <w:szCs w:val="22"/>
              </w:rPr>
            </w:pPr>
          </w:p>
        </w:tc>
        <w:tc>
          <w:tcPr>
            <w:tcW w:w="4127" w:type="dxa"/>
          </w:tcPr>
          <w:p>
            <w:pPr>
              <w:rPr>
                <w:sz w:val="22"/>
                <w:szCs w:val="22"/>
              </w:rPr>
            </w:pPr>
            <w:r>
              <w:rPr>
                <w:sz w:val="22"/>
                <w:szCs w:val="22"/>
              </w:rPr>
              <w:t>Gastos de Mantenimiento</w:t>
            </w:r>
          </w:p>
        </w:tc>
        <w:tc>
          <w:tcPr>
            <w:tcW w:w="1636" w:type="dxa"/>
          </w:tcPr>
          <w:p>
            <w:pPr>
              <w:rPr>
                <w:sz w:val="22"/>
                <w:szCs w:val="22"/>
              </w:rPr>
            </w:pPr>
          </w:p>
        </w:tc>
      </w:tr>
      <w:tr>
        <w:trPr>
          <w:jc w:val="center"/>
        </w:trPr>
        <w:tc>
          <w:tcPr>
            <w:tcW w:w="2987" w:type="dxa"/>
            <w:vMerge/>
          </w:tcPr>
          <w:p>
            <w:pPr>
              <w:rPr>
                <w:sz w:val="22"/>
                <w:szCs w:val="22"/>
              </w:rPr>
            </w:pPr>
          </w:p>
        </w:tc>
        <w:tc>
          <w:tcPr>
            <w:tcW w:w="4127" w:type="dxa"/>
            <w:tcBorders>
              <w:bottom w:val="double" w:sz="4" w:space="0" w:color="auto"/>
            </w:tcBorders>
          </w:tcPr>
          <w:p>
            <w:pPr>
              <w:rPr>
                <w:sz w:val="22"/>
                <w:szCs w:val="22"/>
              </w:rPr>
            </w:pPr>
            <w:r>
              <w:rPr>
                <w:sz w:val="22"/>
                <w:szCs w:val="22"/>
              </w:rPr>
              <w:t>Gastos de Transporte</w:t>
            </w:r>
          </w:p>
        </w:tc>
        <w:tc>
          <w:tcPr>
            <w:tcW w:w="1636" w:type="dxa"/>
            <w:tcBorders>
              <w:bottom w:val="double" w:sz="4" w:space="0" w:color="auto"/>
            </w:tcBorders>
          </w:tcPr>
          <w:p>
            <w:pPr>
              <w:rPr>
                <w:sz w:val="22"/>
                <w:szCs w:val="22"/>
              </w:rPr>
            </w:pPr>
          </w:p>
        </w:tc>
      </w:tr>
      <w:tr>
        <w:trPr>
          <w:jc w:val="center"/>
        </w:trPr>
        <w:tc>
          <w:tcPr>
            <w:tcW w:w="2987" w:type="dxa"/>
            <w:vMerge/>
          </w:tcPr>
          <w:p>
            <w:pPr>
              <w:rPr>
                <w:sz w:val="22"/>
                <w:szCs w:val="22"/>
              </w:rPr>
            </w:pPr>
          </w:p>
        </w:tc>
        <w:tc>
          <w:tcPr>
            <w:tcW w:w="4127" w:type="dxa"/>
            <w:tcBorders>
              <w:bottom w:val="double" w:sz="4" w:space="0" w:color="auto"/>
            </w:tcBorders>
          </w:tcPr>
          <w:p>
            <w:pPr>
              <w:rPr>
                <w:sz w:val="22"/>
                <w:szCs w:val="22"/>
              </w:rPr>
            </w:pPr>
            <w:r>
              <w:rPr>
                <w:sz w:val="22"/>
                <w:szCs w:val="22"/>
              </w:rPr>
              <w:t>Otros</w:t>
            </w:r>
          </w:p>
        </w:tc>
        <w:tc>
          <w:tcPr>
            <w:tcW w:w="1636" w:type="dxa"/>
            <w:tcBorders>
              <w:bottom w:val="double" w:sz="4" w:space="0" w:color="auto"/>
            </w:tcBorders>
          </w:tcPr>
          <w:p>
            <w:pPr>
              <w:rPr>
                <w:sz w:val="22"/>
                <w:szCs w:val="22"/>
              </w:rPr>
            </w:pPr>
          </w:p>
        </w:tc>
      </w:tr>
      <w:tr>
        <w:trPr>
          <w:jc w:val="center"/>
        </w:trPr>
        <w:tc>
          <w:tcPr>
            <w:tcW w:w="2987" w:type="dxa"/>
            <w:vMerge/>
            <w:tcBorders>
              <w:right w:val="double" w:sz="4" w:space="0" w:color="auto"/>
            </w:tcBorders>
          </w:tcPr>
          <w:p>
            <w:pPr>
              <w:rPr>
                <w:sz w:val="22"/>
                <w:szCs w:val="22"/>
              </w:rPr>
            </w:pPr>
          </w:p>
        </w:tc>
        <w:tc>
          <w:tcPr>
            <w:tcW w:w="4127" w:type="dxa"/>
            <w:tcBorders>
              <w:top w:val="double" w:sz="4" w:space="0" w:color="auto"/>
              <w:left w:val="double" w:sz="4" w:space="0" w:color="auto"/>
              <w:bottom w:val="double" w:sz="4" w:space="0" w:color="auto"/>
              <w:right w:val="double" w:sz="4" w:space="0" w:color="auto"/>
            </w:tcBorders>
          </w:tcPr>
          <w:p>
            <w:pPr>
              <w:rPr>
                <w:b/>
                <w:sz w:val="22"/>
                <w:szCs w:val="22"/>
              </w:rPr>
            </w:pPr>
            <w:r>
              <w:rPr>
                <w:b/>
                <w:sz w:val="22"/>
                <w:szCs w:val="22"/>
              </w:rPr>
              <w:t>TOTAL DE GASTOS</w:t>
            </w:r>
          </w:p>
        </w:tc>
        <w:tc>
          <w:tcPr>
            <w:tcW w:w="1636" w:type="dxa"/>
            <w:tcBorders>
              <w:top w:val="double" w:sz="4" w:space="0" w:color="auto"/>
              <w:left w:val="double" w:sz="4" w:space="0" w:color="auto"/>
              <w:bottom w:val="double" w:sz="4" w:space="0" w:color="auto"/>
              <w:right w:val="double" w:sz="4" w:space="0" w:color="auto"/>
            </w:tcBorders>
          </w:tcPr>
          <w:p>
            <w:pPr>
              <w:rPr>
                <w:sz w:val="22"/>
                <w:szCs w:val="22"/>
              </w:rPr>
            </w:pPr>
          </w:p>
        </w:tc>
      </w:tr>
    </w:tbl>
    <w:p>
      <w:pPr>
        <w:rPr>
          <w:sz w:val="22"/>
          <w:szCs w:val="22"/>
        </w:rPr>
      </w:pPr>
    </w:p>
    <w:p>
      <w:pPr>
        <w:pStyle w:val="Prrafodelista"/>
        <w:ind w:left="360"/>
        <w:rPr>
          <w:sz w:val="22"/>
          <w:szCs w:val="22"/>
        </w:rPr>
      </w:pPr>
    </w:p>
    <w:p>
      <w:pPr>
        <w:rPr>
          <w:sz w:val="22"/>
          <w:szCs w:val="22"/>
        </w:rPr>
      </w:pPr>
    </w:p>
    <w:p>
      <w:pPr>
        <w:rPr>
          <w:sz w:val="22"/>
          <w:szCs w:val="22"/>
        </w:rPr>
      </w:pPr>
    </w:p>
    <w:p>
      <w:pPr>
        <w:rPr>
          <w:sz w:val="22"/>
          <w:szCs w:val="22"/>
        </w:rPr>
      </w:pPr>
    </w:p>
    <w:p>
      <w:pPr>
        <w:rPr>
          <w:sz w:val="22"/>
          <w:szCs w:val="22"/>
        </w:rPr>
      </w:pPr>
    </w:p>
    <w:p>
      <w:pPr>
        <w:jc w:val="center"/>
        <w:rPr>
          <w:sz w:val="22"/>
          <w:szCs w:val="22"/>
        </w:rPr>
      </w:pPr>
      <w:r>
        <w:rPr>
          <w:sz w:val="22"/>
          <w:szCs w:val="22"/>
        </w:rPr>
        <w:t xml:space="preserve">En…………………………………….., a     de            </w:t>
      </w:r>
      <w:proofErr w:type="spellStart"/>
      <w:r>
        <w:rPr>
          <w:sz w:val="22"/>
          <w:szCs w:val="22"/>
        </w:rPr>
        <w:t>de</w:t>
      </w:r>
      <w:proofErr w:type="spellEnd"/>
      <w:r>
        <w:rPr>
          <w:sz w:val="22"/>
          <w:szCs w:val="22"/>
        </w:rPr>
        <w:t xml:space="preserve"> 20  .</w:t>
      </w:r>
    </w:p>
    <w:p>
      <w:pPr>
        <w:jc w:val="center"/>
        <w:rPr>
          <w:sz w:val="22"/>
          <w:szCs w:val="22"/>
        </w:rPr>
      </w:pPr>
    </w:p>
    <w:p>
      <w:pPr>
        <w:jc w:val="center"/>
        <w:rPr>
          <w:sz w:val="22"/>
          <w:szCs w:val="22"/>
        </w:rPr>
      </w:pPr>
      <w:r>
        <w:rPr>
          <w:sz w:val="22"/>
          <w:szCs w:val="22"/>
        </w:rPr>
        <w:t>(Firma representante legal de la entidad y sello)</w:t>
      </w:r>
    </w:p>
    <w:p>
      <w:pPr>
        <w:outlineLvl w:val="0"/>
        <w:rPr>
          <w:sz w:val="22"/>
          <w:szCs w:val="22"/>
        </w:rPr>
      </w:pPr>
    </w:p>
    <w:p>
      <w:pPr>
        <w:jc w:val="center"/>
        <w:outlineLvl w:val="0"/>
        <w:rPr>
          <w:sz w:val="22"/>
          <w:szCs w:val="22"/>
        </w:rPr>
      </w:pPr>
    </w:p>
    <w:p>
      <w:pPr>
        <w:jc w:val="both"/>
        <w:rPr>
          <w:sz w:val="22"/>
          <w:szCs w:val="22"/>
        </w:rPr>
      </w:pPr>
      <w:r>
        <w:rPr>
          <w:sz w:val="22"/>
          <w:szCs w:val="22"/>
        </w:rPr>
        <w:t xml:space="preserve">SR. PRESIDENTE </w:t>
      </w:r>
    </w:p>
    <w:p>
      <w:pPr>
        <w:jc w:val="both"/>
        <w:rPr>
          <w:sz w:val="22"/>
          <w:szCs w:val="22"/>
        </w:rPr>
      </w:pPr>
    </w:p>
    <w:p>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pPr>
        <w:jc w:val="both"/>
        <w:rPr>
          <w:sz w:val="22"/>
          <w:szCs w:val="22"/>
        </w:rPr>
      </w:pPr>
    </w:p>
    <w:p>
      <w:pPr>
        <w:jc w:val="both"/>
        <w:rPr>
          <w:sz w:val="22"/>
          <w:szCs w:val="22"/>
        </w:rPr>
      </w:pPr>
    </w:p>
    <w:bookmarkEnd w:id="0"/>
    <w:p>
      <w:pPr>
        <w:jc w:val="center"/>
        <w:rPr>
          <w:b/>
          <w:sz w:val="22"/>
          <w:szCs w:val="22"/>
        </w:rPr>
      </w:pPr>
      <w:r>
        <w:rPr>
          <w:b/>
          <w:sz w:val="22"/>
          <w:szCs w:val="22"/>
        </w:rPr>
        <w:t xml:space="preserve">ANEXO III </w:t>
      </w:r>
    </w:p>
    <w:p>
      <w:pPr>
        <w:jc w:val="center"/>
        <w:rPr>
          <w:b/>
          <w:sz w:val="22"/>
          <w:szCs w:val="22"/>
        </w:rPr>
      </w:pPr>
      <w:r>
        <w:rPr>
          <w:sz w:val="22"/>
          <w:szCs w:val="22"/>
        </w:rPr>
        <w:t>FICHA DE GASTOS DE PERSONAL</w:t>
      </w:r>
    </w:p>
    <w:p>
      <w:pPr>
        <w:tabs>
          <w:tab w:val="center" w:pos="7001"/>
        </w:tabs>
        <w:spacing w:after="120"/>
        <w:jc w:val="both"/>
        <w:rPr>
          <w:sz w:val="22"/>
          <w:szCs w:val="22"/>
        </w:rPr>
      </w:pPr>
      <w:r>
        <w:rPr>
          <w:sz w:val="22"/>
          <w:szCs w:val="22"/>
        </w:rPr>
        <w:t>LOGO Y DATOS ENTIDAD</w:t>
      </w:r>
      <w:r>
        <w:rPr>
          <w:sz w:val="22"/>
          <w:szCs w:val="22"/>
        </w:rPr>
        <w:tab/>
      </w:r>
    </w:p>
    <w:p>
      <w:pPr>
        <w:spacing w:after="80"/>
        <w:jc w:val="both"/>
        <w:rPr>
          <w:sz w:val="22"/>
          <w:szCs w:val="22"/>
        </w:rPr>
      </w:pPr>
      <w:r>
        <w:rPr>
          <w:sz w:val="22"/>
          <w:szCs w:val="22"/>
        </w:rPr>
        <w:t>DENOMINACIÓN DEL PROYECTO:</w:t>
      </w:r>
    </w:p>
    <w:p>
      <w:pPr>
        <w:spacing w:after="80"/>
        <w:jc w:val="both"/>
        <w:rPr>
          <w:sz w:val="22"/>
          <w:szCs w:val="22"/>
        </w:rPr>
      </w:pPr>
      <w:r>
        <w:rPr>
          <w:sz w:val="22"/>
          <w:szCs w:val="22"/>
        </w:rPr>
        <w:t>FECHA INICIO Y FINALIZACIÓN DEL PROYECTO:</w:t>
      </w:r>
    </w:p>
    <w:p>
      <w:pPr>
        <w:spacing w:after="80"/>
        <w:jc w:val="both"/>
        <w:rPr>
          <w:sz w:val="22"/>
          <w:szCs w:val="22"/>
        </w:rPr>
      </w:pPr>
      <w:r>
        <w:rPr>
          <w:sz w:val="22"/>
          <w:szCs w:val="22"/>
        </w:rPr>
        <w:t>NOMBRE Y APELLIDOS DEL TRABAJADOR:</w:t>
      </w:r>
    </w:p>
    <w:p>
      <w:pPr>
        <w:spacing w:after="80"/>
        <w:jc w:val="both"/>
        <w:rPr>
          <w:sz w:val="22"/>
          <w:szCs w:val="22"/>
        </w:rPr>
      </w:pPr>
      <w:r>
        <w:rPr>
          <w:sz w:val="22"/>
          <w:szCs w:val="22"/>
        </w:rPr>
        <w:t>NIF:</w:t>
      </w:r>
    </w:p>
    <w:p>
      <w:pPr>
        <w:spacing w:after="80"/>
        <w:jc w:val="both"/>
        <w:rPr>
          <w:sz w:val="22"/>
          <w:szCs w:val="22"/>
        </w:rPr>
      </w:pPr>
      <w:r>
        <w:rPr>
          <w:sz w:val="22"/>
          <w:szCs w:val="22"/>
        </w:rPr>
        <w:t>CATEGORIA PROFESIONAL:</w:t>
      </w:r>
    </w:p>
    <w:p>
      <w:pPr>
        <w:spacing w:after="80"/>
        <w:jc w:val="both"/>
        <w:rPr>
          <w:sz w:val="22"/>
          <w:szCs w:val="22"/>
        </w:rPr>
      </w:pPr>
      <w:r>
        <w:rPr>
          <w:sz w:val="22"/>
          <w:szCs w:val="22"/>
        </w:rPr>
        <w:lastRenderedPageBreak/>
        <w:t>JORNADA LABORAL:</w:t>
      </w:r>
    </w:p>
    <w:p>
      <w:pPr>
        <w:spacing w:after="80"/>
        <w:jc w:val="both"/>
        <w:rPr>
          <w:sz w:val="22"/>
          <w:szCs w:val="22"/>
        </w:rPr>
      </w:pPr>
      <w:r>
        <w:rPr>
          <w:sz w:val="22"/>
          <w:szCs w:val="22"/>
        </w:rPr>
        <w:t>INICIO CONTRATO:                              FINALIZACIÓN CONTRATO:</w:t>
      </w:r>
    </w:p>
    <w:p>
      <w:pPr>
        <w:ind w:left="7080" w:firstLine="708"/>
        <w:jc w:val="center"/>
        <w:rPr>
          <w:sz w:val="22"/>
          <w:szCs w:val="22"/>
        </w:rPr>
      </w:pPr>
    </w:p>
    <w:tbl>
      <w:tblPr>
        <w:tblW w:w="46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518"/>
        <w:gridCol w:w="499"/>
        <w:gridCol w:w="613"/>
        <w:gridCol w:w="671"/>
        <w:gridCol w:w="663"/>
        <w:gridCol w:w="464"/>
        <w:gridCol w:w="442"/>
        <w:gridCol w:w="605"/>
        <w:gridCol w:w="510"/>
        <w:gridCol w:w="443"/>
        <w:gridCol w:w="522"/>
        <w:gridCol w:w="598"/>
        <w:gridCol w:w="605"/>
        <w:gridCol w:w="579"/>
        <w:gridCol w:w="739"/>
        <w:gridCol w:w="579"/>
      </w:tblGrid>
      <w:tr>
        <w:trPr>
          <w:trHeight w:val="1332"/>
        </w:trPr>
        <w:tc>
          <w:tcPr>
            <w:tcW w:w="274" w:type="pct"/>
            <w:tcBorders>
              <w:bottom w:val="single" w:sz="12" w:space="0" w:color="auto"/>
            </w:tcBorders>
          </w:tcPr>
          <w:p>
            <w:pPr>
              <w:jc w:val="center"/>
              <w:rPr>
                <w:rFonts w:eastAsia="Arial Unicode MS"/>
                <w:sz w:val="12"/>
                <w:szCs w:val="12"/>
              </w:rPr>
            </w:pPr>
          </w:p>
          <w:p>
            <w:pPr>
              <w:jc w:val="center"/>
              <w:rPr>
                <w:rFonts w:eastAsia="Arial Unicode MS"/>
                <w:sz w:val="12"/>
                <w:szCs w:val="12"/>
              </w:rPr>
            </w:pPr>
            <w:r>
              <w:rPr>
                <w:rFonts w:eastAsia="Arial Unicode MS"/>
                <w:sz w:val="12"/>
                <w:szCs w:val="12"/>
              </w:rPr>
              <w:t>MESES</w:t>
            </w:r>
          </w:p>
        </w:tc>
        <w:tc>
          <w:tcPr>
            <w:tcW w:w="272" w:type="pct"/>
            <w:tcBorders>
              <w:bottom w:val="single" w:sz="12" w:space="0" w:color="auto"/>
            </w:tcBorders>
          </w:tcPr>
          <w:p>
            <w:pPr>
              <w:jc w:val="center"/>
              <w:rPr>
                <w:rFonts w:eastAsia="Arial Unicode MS"/>
                <w:sz w:val="12"/>
                <w:szCs w:val="12"/>
              </w:rPr>
            </w:pPr>
            <w:r>
              <w:rPr>
                <w:rFonts w:eastAsia="Arial Unicode MS"/>
                <w:sz w:val="12"/>
                <w:szCs w:val="12"/>
              </w:rPr>
              <w:t>1.</w:t>
            </w:r>
          </w:p>
          <w:p>
            <w:pPr>
              <w:jc w:val="center"/>
              <w:rPr>
                <w:rFonts w:eastAsia="Arial Unicode MS"/>
                <w:sz w:val="12"/>
                <w:szCs w:val="12"/>
              </w:rPr>
            </w:pPr>
            <w:r>
              <w:rPr>
                <w:rFonts w:eastAsia="Arial Unicode MS"/>
                <w:sz w:val="12"/>
                <w:szCs w:val="12"/>
              </w:rPr>
              <w:t>IMPORTE NETO DE LA NÓMINA</w:t>
            </w:r>
          </w:p>
        </w:tc>
        <w:tc>
          <w:tcPr>
            <w:tcW w:w="262" w:type="pct"/>
            <w:tcBorders>
              <w:bottom w:val="single" w:sz="12" w:space="0" w:color="auto"/>
            </w:tcBorders>
          </w:tcPr>
          <w:p>
            <w:pPr>
              <w:jc w:val="center"/>
              <w:rPr>
                <w:rFonts w:eastAsia="Arial Unicode MS"/>
                <w:sz w:val="12"/>
                <w:szCs w:val="12"/>
              </w:rPr>
            </w:pPr>
            <w:r>
              <w:rPr>
                <w:rFonts w:eastAsia="Arial Unicode MS"/>
                <w:sz w:val="12"/>
                <w:szCs w:val="12"/>
              </w:rPr>
              <w:t>2.</w:t>
            </w:r>
          </w:p>
          <w:p>
            <w:pPr>
              <w:jc w:val="center"/>
              <w:rPr>
                <w:rFonts w:eastAsia="Arial Unicode MS"/>
                <w:sz w:val="12"/>
                <w:szCs w:val="12"/>
              </w:rPr>
            </w:pPr>
            <w:r>
              <w:rPr>
                <w:rFonts w:eastAsia="Arial Unicode MS"/>
                <w:sz w:val="12"/>
                <w:szCs w:val="12"/>
              </w:rPr>
              <w:t xml:space="preserve">FECHA </w:t>
            </w:r>
          </w:p>
          <w:p>
            <w:pPr>
              <w:jc w:val="center"/>
              <w:rPr>
                <w:rFonts w:eastAsia="Arial Unicode MS"/>
                <w:sz w:val="12"/>
                <w:szCs w:val="12"/>
              </w:rPr>
            </w:pPr>
            <w:r>
              <w:rPr>
                <w:rFonts w:eastAsia="Arial Unicode MS"/>
                <w:sz w:val="12"/>
                <w:szCs w:val="12"/>
              </w:rPr>
              <w:t xml:space="preserve">PAGO </w:t>
            </w:r>
          </w:p>
          <w:p>
            <w:pPr>
              <w:jc w:val="center"/>
              <w:rPr>
                <w:rFonts w:eastAsia="Arial Unicode MS"/>
                <w:sz w:val="12"/>
                <w:szCs w:val="12"/>
              </w:rPr>
            </w:pPr>
            <w:r>
              <w:rPr>
                <w:rFonts w:eastAsia="Arial Unicode MS"/>
                <w:sz w:val="12"/>
                <w:szCs w:val="12"/>
              </w:rPr>
              <w:t>NETO</w:t>
            </w:r>
          </w:p>
          <w:p>
            <w:pPr>
              <w:jc w:val="center"/>
              <w:rPr>
                <w:rFonts w:eastAsia="Arial Unicode MS"/>
                <w:sz w:val="12"/>
                <w:szCs w:val="12"/>
              </w:rPr>
            </w:pPr>
            <w:r>
              <w:rPr>
                <w:rFonts w:eastAsia="Arial Unicode MS"/>
                <w:sz w:val="12"/>
                <w:szCs w:val="12"/>
              </w:rPr>
              <w:t>NÓMINA</w:t>
            </w:r>
          </w:p>
        </w:tc>
        <w:tc>
          <w:tcPr>
            <w:tcW w:w="319" w:type="pct"/>
            <w:tcBorders>
              <w:bottom w:val="single" w:sz="12" w:space="0" w:color="auto"/>
            </w:tcBorders>
          </w:tcPr>
          <w:p>
            <w:pPr>
              <w:jc w:val="center"/>
              <w:rPr>
                <w:rFonts w:eastAsia="Arial Unicode MS"/>
                <w:sz w:val="12"/>
                <w:szCs w:val="12"/>
              </w:rPr>
            </w:pPr>
            <w:r>
              <w:rPr>
                <w:rFonts w:eastAsia="Arial Unicode MS"/>
                <w:sz w:val="12"/>
                <w:szCs w:val="12"/>
              </w:rPr>
              <w:t>3. SEGURIDAD</w:t>
            </w:r>
          </w:p>
          <w:p>
            <w:pPr>
              <w:jc w:val="center"/>
              <w:rPr>
                <w:rFonts w:eastAsia="Arial Unicode MS"/>
                <w:sz w:val="12"/>
                <w:szCs w:val="12"/>
              </w:rPr>
            </w:pPr>
            <w:r>
              <w:rPr>
                <w:rFonts w:eastAsia="Arial Unicode MS"/>
                <w:sz w:val="12"/>
                <w:szCs w:val="12"/>
              </w:rPr>
              <w:t>SOCIAL A CARGO EMPRESA</w:t>
            </w:r>
          </w:p>
        </w:tc>
        <w:tc>
          <w:tcPr>
            <w:tcW w:w="348" w:type="pct"/>
            <w:tcBorders>
              <w:bottom w:val="single" w:sz="12" w:space="0" w:color="auto"/>
            </w:tcBorders>
          </w:tcPr>
          <w:p>
            <w:pPr>
              <w:jc w:val="center"/>
              <w:rPr>
                <w:rFonts w:eastAsia="Arial Unicode MS"/>
                <w:sz w:val="12"/>
                <w:szCs w:val="12"/>
              </w:rPr>
            </w:pPr>
            <w:r>
              <w:rPr>
                <w:rFonts w:eastAsia="Arial Unicode MS"/>
                <w:sz w:val="12"/>
                <w:szCs w:val="12"/>
              </w:rPr>
              <w:t>4.</w:t>
            </w:r>
          </w:p>
          <w:p>
            <w:pPr>
              <w:jc w:val="center"/>
              <w:rPr>
                <w:rFonts w:eastAsia="Arial Unicode MS"/>
                <w:sz w:val="12"/>
                <w:szCs w:val="12"/>
              </w:rPr>
            </w:pPr>
            <w:r>
              <w:rPr>
                <w:rFonts w:eastAsia="Arial Unicode MS"/>
                <w:sz w:val="12"/>
                <w:szCs w:val="12"/>
              </w:rPr>
              <w:t>SEG. SOCIAL TRABAJADOR</w:t>
            </w:r>
          </w:p>
        </w:tc>
        <w:tc>
          <w:tcPr>
            <w:tcW w:w="344" w:type="pct"/>
            <w:tcBorders>
              <w:bottom w:val="single" w:sz="12" w:space="0" w:color="auto"/>
            </w:tcBorders>
          </w:tcPr>
          <w:p>
            <w:pPr>
              <w:jc w:val="center"/>
              <w:rPr>
                <w:rFonts w:eastAsia="Arial Unicode MS"/>
                <w:sz w:val="12"/>
                <w:szCs w:val="12"/>
              </w:rPr>
            </w:pPr>
            <w:r>
              <w:rPr>
                <w:rFonts w:eastAsia="Arial Unicode MS"/>
                <w:sz w:val="12"/>
                <w:szCs w:val="12"/>
              </w:rPr>
              <w:t>5. DESCUENTOS</w:t>
            </w:r>
          </w:p>
          <w:p>
            <w:pPr>
              <w:jc w:val="center"/>
              <w:rPr>
                <w:rFonts w:eastAsia="Arial Unicode MS"/>
                <w:sz w:val="12"/>
                <w:szCs w:val="12"/>
              </w:rPr>
            </w:pPr>
            <w:r>
              <w:rPr>
                <w:rFonts w:eastAsia="Arial Unicode MS"/>
                <w:sz w:val="12"/>
                <w:szCs w:val="12"/>
              </w:rPr>
              <w:t>POR IT.</w:t>
            </w:r>
          </w:p>
        </w:tc>
        <w:tc>
          <w:tcPr>
            <w:tcW w:w="245" w:type="pct"/>
            <w:tcBorders>
              <w:bottom w:val="single" w:sz="12" w:space="0" w:color="auto"/>
            </w:tcBorders>
          </w:tcPr>
          <w:p>
            <w:pPr>
              <w:jc w:val="center"/>
              <w:rPr>
                <w:rFonts w:eastAsia="Arial Unicode MS"/>
                <w:sz w:val="12"/>
                <w:szCs w:val="12"/>
              </w:rPr>
            </w:pPr>
            <w:r>
              <w:rPr>
                <w:rFonts w:eastAsia="Arial Unicode MS"/>
                <w:sz w:val="12"/>
                <w:szCs w:val="12"/>
              </w:rPr>
              <w:t>6.</w:t>
            </w:r>
          </w:p>
          <w:p>
            <w:pPr>
              <w:jc w:val="center"/>
              <w:rPr>
                <w:rFonts w:eastAsia="Arial Unicode MS"/>
                <w:sz w:val="12"/>
                <w:szCs w:val="12"/>
              </w:rPr>
            </w:pPr>
            <w:r>
              <w:rPr>
                <w:rFonts w:eastAsia="Arial Unicode MS"/>
                <w:sz w:val="12"/>
                <w:szCs w:val="12"/>
              </w:rPr>
              <w:t>TOTAL</w:t>
            </w:r>
          </w:p>
          <w:p>
            <w:pPr>
              <w:jc w:val="center"/>
              <w:rPr>
                <w:rFonts w:eastAsia="Arial Unicode MS"/>
                <w:sz w:val="12"/>
                <w:szCs w:val="12"/>
              </w:rPr>
            </w:pPr>
            <w:r>
              <w:rPr>
                <w:rFonts w:eastAsia="Arial Unicode MS"/>
                <w:sz w:val="12"/>
                <w:szCs w:val="12"/>
              </w:rPr>
              <w:t>SEG. SOCIAL</w:t>
            </w:r>
          </w:p>
          <w:p>
            <w:pPr>
              <w:jc w:val="center"/>
              <w:rPr>
                <w:rFonts w:eastAsia="Arial Unicode MS"/>
                <w:sz w:val="12"/>
                <w:szCs w:val="12"/>
              </w:rPr>
            </w:pPr>
            <w:r>
              <w:rPr>
                <w:rFonts w:eastAsia="Arial Unicode MS"/>
                <w:sz w:val="12"/>
                <w:szCs w:val="12"/>
              </w:rPr>
              <w:t>((3+4)-5)</w:t>
            </w:r>
          </w:p>
        </w:tc>
        <w:tc>
          <w:tcPr>
            <w:tcW w:w="234" w:type="pct"/>
            <w:tcBorders>
              <w:bottom w:val="single" w:sz="12" w:space="0" w:color="auto"/>
            </w:tcBorders>
          </w:tcPr>
          <w:p>
            <w:pPr>
              <w:jc w:val="center"/>
              <w:rPr>
                <w:rFonts w:eastAsia="Arial Unicode MS"/>
                <w:sz w:val="12"/>
                <w:szCs w:val="12"/>
              </w:rPr>
            </w:pPr>
            <w:r>
              <w:rPr>
                <w:rFonts w:eastAsia="Arial Unicode MS"/>
                <w:sz w:val="12"/>
                <w:szCs w:val="12"/>
              </w:rPr>
              <w:t>7.</w:t>
            </w:r>
          </w:p>
          <w:p>
            <w:pPr>
              <w:jc w:val="center"/>
              <w:rPr>
                <w:rFonts w:eastAsia="Arial Unicode MS"/>
                <w:sz w:val="12"/>
                <w:szCs w:val="12"/>
              </w:rPr>
            </w:pPr>
            <w:r>
              <w:rPr>
                <w:rFonts w:eastAsia="Arial Unicode MS"/>
                <w:sz w:val="12"/>
                <w:szCs w:val="12"/>
              </w:rPr>
              <w:t xml:space="preserve">FECHA </w:t>
            </w:r>
          </w:p>
          <w:p>
            <w:pPr>
              <w:jc w:val="center"/>
              <w:rPr>
                <w:rFonts w:eastAsia="Arial Unicode MS"/>
                <w:sz w:val="12"/>
                <w:szCs w:val="12"/>
              </w:rPr>
            </w:pPr>
            <w:r>
              <w:rPr>
                <w:rFonts w:eastAsia="Arial Unicode MS"/>
                <w:sz w:val="12"/>
                <w:szCs w:val="12"/>
              </w:rPr>
              <w:t xml:space="preserve">PAGO </w:t>
            </w:r>
          </w:p>
          <w:p>
            <w:pPr>
              <w:jc w:val="center"/>
              <w:rPr>
                <w:rFonts w:eastAsia="Arial Unicode MS"/>
                <w:sz w:val="12"/>
                <w:szCs w:val="12"/>
              </w:rPr>
            </w:pPr>
            <w:r>
              <w:rPr>
                <w:rFonts w:eastAsia="Arial Unicode MS"/>
                <w:sz w:val="12"/>
                <w:szCs w:val="12"/>
              </w:rPr>
              <w:t>TC1</w:t>
            </w:r>
          </w:p>
        </w:tc>
        <w:tc>
          <w:tcPr>
            <w:tcW w:w="315" w:type="pct"/>
            <w:tcBorders>
              <w:bottom w:val="single" w:sz="12" w:space="0" w:color="auto"/>
            </w:tcBorders>
          </w:tcPr>
          <w:p>
            <w:pPr>
              <w:jc w:val="center"/>
              <w:rPr>
                <w:rFonts w:eastAsia="Arial Unicode MS"/>
                <w:sz w:val="12"/>
                <w:szCs w:val="12"/>
              </w:rPr>
            </w:pPr>
            <w:r>
              <w:rPr>
                <w:rFonts w:eastAsia="Arial Unicode MS"/>
                <w:sz w:val="12"/>
                <w:szCs w:val="12"/>
              </w:rPr>
              <w:t>8.</w:t>
            </w:r>
          </w:p>
          <w:p>
            <w:pPr>
              <w:jc w:val="center"/>
              <w:rPr>
                <w:rFonts w:eastAsia="Arial Unicode MS"/>
                <w:sz w:val="12"/>
                <w:szCs w:val="12"/>
              </w:rPr>
            </w:pPr>
            <w:r>
              <w:rPr>
                <w:rFonts w:eastAsia="Arial Unicode MS"/>
                <w:sz w:val="12"/>
                <w:szCs w:val="12"/>
              </w:rPr>
              <w:t>RETENCIÓN IRPF</w:t>
            </w:r>
          </w:p>
          <w:p>
            <w:pPr>
              <w:jc w:val="center"/>
              <w:rPr>
                <w:rFonts w:eastAsia="Arial Unicode MS"/>
                <w:sz w:val="12"/>
                <w:szCs w:val="12"/>
              </w:rPr>
            </w:pPr>
            <w:r>
              <w:rPr>
                <w:rFonts w:eastAsia="Arial Unicode MS"/>
                <w:sz w:val="12"/>
                <w:szCs w:val="12"/>
              </w:rPr>
              <w:t>MOD. 111</w:t>
            </w:r>
          </w:p>
          <w:p>
            <w:pPr>
              <w:jc w:val="center"/>
              <w:rPr>
                <w:rFonts w:eastAsia="Arial Unicode MS"/>
                <w:sz w:val="12"/>
                <w:szCs w:val="12"/>
              </w:rPr>
            </w:pPr>
          </w:p>
        </w:tc>
        <w:tc>
          <w:tcPr>
            <w:tcW w:w="268" w:type="pct"/>
            <w:tcBorders>
              <w:bottom w:val="single" w:sz="12" w:space="0" w:color="auto"/>
            </w:tcBorders>
          </w:tcPr>
          <w:p>
            <w:pPr>
              <w:jc w:val="center"/>
              <w:rPr>
                <w:rFonts w:eastAsia="Arial Unicode MS"/>
                <w:sz w:val="12"/>
                <w:szCs w:val="12"/>
              </w:rPr>
            </w:pPr>
            <w:r>
              <w:rPr>
                <w:rFonts w:eastAsia="Arial Unicode MS"/>
                <w:sz w:val="12"/>
                <w:szCs w:val="12"/>
              </w:rPr>
              <w:t>9.</w:t>
            </w:r>
          </w:p>
          <w:p>
            <w:pPr>
              <w:jc w:val="center"/>
              <w:rPr>
                <w:rFonts w:eastAsia="Arial Unicode MS"/>
                <w:sz w:val="12"/>
                <w:szCs w:val="12"/>
              </w:rPr>
            </w:pPr>
            <w:r>
              <w:rPr>
                <w:rFonts w:eastAsia="Arial Unicode MS"/>
                <w:sz w:val="12"/>
                <w:szCs w:val="12"/>
              </w:rPr>
              <w:t xml:space="preserve">FECHA </w:t>
            </w:r>
          </w:p>
          <w:p>
            <w:pPr>
              <w:jc w:val="center"/>
              <w:rPr>
                <w:rFonts w:eastAsia="Arial Unicode MS"/>
                <w:sz w:val="12"/>
                <w:szCs w:val="12"/>
              </w:rPr>
            </w:pPr>
            <w:r>
              <w:rPr>
                <w:rFonts w:eastAsia="Arial Unicode MS"/>
                <w:sz w:val="12"/>
                <w:szCs w:val="12"/>
              </w:rPr>
              <w:t xml:space="preserve">PAGO </w:t>
            </w:r>
          </w:p>
          <w:p>
            <w:pPr>
              <w:jc w:val="center"/>
              <w:rPr>
                <w:rFonts w:eastAsia="Arial Unicode MS"/>
                <w:sz w:val="12"/>
                <w:szCs w:val="12"/>
              </w:rPr>
            </w:pPr>
            <w:r>
              <w:rPr>
                <w:rFonts w:eastAsia="Arial Unicode MS"/>
                <w:sz w:val="12"/>
                <w:szCs w:val="12"/>
              </w:rPr>
              <w:t>MODELO</w:t>
            </w:r>
          </w:p>
          <w:p>
            <w:pPr>
              <w:jc w:val="center"/>
              <w:rPr>
                <w:rFonts w:eastAsia="Arial Unicode MS"/>
                <w:sz w:val="12"/>
                <w:szCs w:val="12"/>
              </w:rPr>
            </w:pPr>
            <w:r>
              <w:rPr>
                <w:rFonts w:eastAsia="Arial Unicode MS"/>
                <w:sz w:val="12"/>
                <w:szCs w:val="12"/>
              </w:rPr>
              <w:t>111</w:t>
            </w:r>
          </w:p>
        </w:tc>
        <w:tc>
          <w:tcPr>
            <w:tcW w:w="234" w:type="pct"/>
            <w:tcBorders>
              <w:bottom w:val="single" w:sz="12" w:space="0" w:color="auto"/>
            </w:tcBorders>
          </w:tcPr>
          <w:p>
            <w:pPr>
              <w:jc w:val="center"/>
              <w:rPr>
                <w:rFonts w:eastAsia="Arial Unicode MS"/>
                <w:sz w:val="12"/>
                <w:szCs w:val="12"/>
              </w:rPr>
            </w:pPr>
            <w:r>
              <w:rPr>
                <w:rFonts w:eastAsia="Arial Unicode MS"/>
                <w:sz w:val="12"/>
                <w:szCs w:val="12"/>
              </w:rPr>
              <w:t>10.</w:t>
            </w:r>
          </w:p>
          <w:p>
            <w:pPr>
              <w:jc w:val="center"/>
              <w:rPr>
                <w:rFonts w:eastAsia="Arial Unicode MS"/>
                <w:sz w:val="12"/>
                <w:szCs w:val="12"/>
              </w:rPr>
            </w:pPr>
            <w:r>
              <w:rPr>
                <w:rFonts w:eastAsia="Arial Unicode MS"/>
                <w:sz w:val="12"/>
                <w:szCs w:val="12"/>
              </w:rPr>
              <w:t>COSTE TOTAL</w:t>
            </w:r>
          </w:p>
          <w:p>
            <w:pPr>
              <w:jc w:val="center"/>
              <w:rPr>
                <w:rFonts w:eastAsia="Arial Unicode MS"/>
                <w:sz w:val="12"/>
                <w:szCs w:val="12"/>
              </w:rPr>
            </w:pPr>
            <w:r>
              <w:rPr>
                <w:rFonts w:eastAsia="Arial Unicode MS"/>
                <w:sz w:val="12"/>
                <w:szCs w:val="12"/>
              </w:rPr>
              <w:t>(1+6+8)</w:t>
            </w:r>
          </w:p>
          <w:p>
            <w:pPr>
              <w:jc w:val="center"/>
              <w:rPr>
                <w:rFonts w:eastAsia="Arial Unicode MS"/>
                <w:sz w:val="12"/>
                <w:szCs w:val="12"/>
              </w:rPr>
            </w:pPr>
            <w:r>
              <w:rPr>
                <w:rFonts w:eastAsia="Arial Unicode MS"/>
                <w:sz w:val="12"/>
                <w:szCs w:val="12"/>
              </w:rPr>
              <w:t>(*)</w:t>
            </w:r>
          </w:p>
        </w:tc>
        <w:tc>
          <w:tcPr>
            <w:tcW w:w="273" w:type="pct"/>
            <w:tcBorders>
              <w:bottom w:val="single" w:sz="12" w:space="0" w:color="auto"/>
            </w:tcBorders>
          </w:tcPr>
          <w:p>
            <w:pPr>
              <w:jc w:val="center"/>
              <w:rPr>
                <w:rFonts w:eastAsia="Arial Unicode MS"/>
                <w:sz w:val="12"/>
                <w:szCs w:val="12"/>
              </w:rPr>
            </w:pPr>
            <w:r>
              <w:rPr>
                <w:rFonts w:eastAsia="Arial Unicode MS"/>
                <w:sz w:val="12"/>
                <w:szCs w:val="12"/>
              </w:rPr>
              <w:t>11. IMPORTE NETO DE LA NÓMINA QUE SE IMPUTA</w:t>
            </w:r>
          </w:p>
          <w:p>
            <w:pPr>
              <w:jc w:val="center"/>
              <w:rPr>
                <w:rFonts w:eastAsia="Arial Unicode MS"/>
                <w:sz w:val="12"/>
                <w:szCs w:val="12"/>
              </w:rPr>
            </w:pPr>
            <w:r>
              <w:rPr>
                <w:rFonts w:eastAsia="Arial Unicode MS"/>
                <w:sz w:val="12"/>
                <w:szCs w:val="12"/>
              </w:rPr>
              <w:t>A SUBV. CABILDO</w:t>
            </w:r>
          </w:p>
        </w:tc>
        <w:tc>
          <w:tcPr>
            <w:tcW w:w="312" w:type="pct"/>
            <w:tcBorders>
              <w:bottom w:val="single" w:sz="12" w:space="0" w:color="auto"/>
            </w:tcBorders>
          </w:tcPr>
          <w:p>
            <w:pPr>
              <w:jc w:val="center"/>
              <w:rPr>
                <w:rFonts w:eastAsia="Arial Unicode MS"/>
                <w:sz w:val="12"/>
                <w:szCs w:val="12"/>
              </w:rPr>
            </w:pPr>
            <w:r>
              <w:rPr>
                <w:rFonts w:eastAsia="Arial Unicode MS"/>
                <w:sz w:val="12"/>
                <w:szCs w:val="12"/>
              </w:rPr>
              <w:t>12. IMPORTE DEL TOTAL DE LA SEG. SOCIAL</w:t>
            </w:r>
          </w:p>
          <w:p>
            <w:pPr>
              <w:jc w:val="center"/>
              <w:rPr>
                <w:rFonts w:eastAsia="Arial Unicode MS"/>
                <w:sz w:val="12"/>
                <w:szCs w:val="12"/>
              </w:rPr>
            </w:pPr>
            <w:r>
              <w:rPr>
                <w:rFonts w:eastAsia="Arial Unicode MS"/>
                <w:sz w:val="12"/>
                <w:szCs w:val="12"/>
              </w:rPr>
              <w:t>QUE SE IMPUTA A SUBV. CABILDO (A INVALIDAR EN TC)</w:t>
            </w:r>
          </w:p>
        </w:tc>
        <w:tc>
          <w:tcPr>
            <w:tcW w:w="315" w:type="pct"/>
            <w:tcBorders>
              <w:bottom w:val="single" w:sz="12" w:space="0" w:color="auto"/>
            </w:tcBorders>
          </w:tcPr>
          <w:p>
            <w:pPr>
              <w:jc w:val="center"/>
              <w:rPr>
                <w:rFonts w:eastAsia="Arial Unicode MS"/>
                <w:sz w:val="12"/>
                <w:szCs w:val="12"/>
              </w:rPr>
            </w:pPr>
            <w:r>
              <w:rPr>
                <w:rFonts w:eastAsia="Arial Unicode MS"/>
                <w:sz w:val="12"/>
                <w:szCs w:val="12"/>
              </w:rPr>
              <w:t>13.</w:t>
            </w:r>
          </w:p>
          <w:p>
            <w:pPr>
              <w:jc w:val="center"/>
              <w:rPr>
                <w:rFonts w:eastAsia="Arial Unicode MS"/>
                <w:sz w:val="12"/>
                <w:szCs w:val="12"/>
              </w:rPr>
            </w:pPr>
            <w:r>
              <w:rPr>
                <w:rFonts w:eastAsia="Arial Unicode MS"/>
                <w:sz w:val="12"/>
                <w:szCs w:val="12"/>
              </w:rPr>
              <w:t>RETENCIÓN IRPF</w:t>
            </w:r>
          </w:p>
          <w:p>
            <w:pPr>
              <w:ind w:left="-872"/>
              <w:jc w:val="center"/>
              <w:rPr>
                <w:rFonts w:eastAsia="Arial Unicode MS"/>
                <w:sz w:val="12"/>
                <w:szCs w:val="12"/>
              </w:rPr>
            </w:pPr>
            <w:r>
              <w:rPr>
                <w:rFonts w:eastAsia="Arial Unicode MS"/>
                <w:sz w:val="12"/>
                <w:szCs w:val="12"/>
              </w:rPr>
              <w:t>(MOD. 111) QUE SE IMPUTA A SUBV. CABILDO</w:t>
            </w:r>
          </w:p>
        </w:tc>
        <w:tc>
          <w:tcPr>
            <w:tcW w:w="302" w:type="pct"/>
            <w:tcBorders>
              <w:bottom w:val="single" w:sz="12" w:space="0" w:color="auto"/>
            </w:tcBorders>
          </w:tcPr>
          <w:p>
            <w:pPr>
              <w:jc w:val="center"/>
              <w:rPr>
                <w:rFonts w:eastAsia="Arial Unicode MS"/>
                <w:sz w:val="12"/>
                <w:szCs w:val="12"/>
              </w:rPr>
            </w:pPr>
            <w:r>
              <w:rPr>
                <w:rFonts w:eastAsia="Arial Unicode MS"/>
                <w:sz w:val="12"/>
                <w:szCs w:val="12"/>
              </w:rPr>
              <w:t>14.</w:t>
            </w:r>
          </w:p>
          <w:p>
            <w:pPr>
              <w:jc w:val="center"/>
              <w:rPr>
                <w:rFonts w:eastAsia="Arial Unicode MS"/>
                <w:sz w:val="12"/>
                <w:szCs w:val="12"/>
              </w:rPr>
            </w:pPr>
            <w:r>
              <w:rPr>
                <w:rFonts w:eastAsia="Arial Unicode MS"/>
                <w:sz w:val="12"/>
                <w:szCs w:val="12"/>
              </w:rPr>
              <w:t>COSTE TOTAL</w:t>
            </w:r>
          </w:p>
          <w:p>
            <w:pPr>
              <w:jc w:val="center"/>
              <w:rPr>
                <w:rFonts w:eastAsia="Arial Unicode MS"/>
                <w:sz w:val="12"/>
                <w:szCs w:val="12"/>
              </w:rPr>
            </w:pPr>
            <w:r>
              <w:rPr>
                <w:rFonts w:eastAsia="Arial Unicode MS"/>
                <w:sz w:val="12"/>
                <w:szCs w:val="12"/>
              </w:rPr>
              <w:t xml:space="preserve">IMPUTADO A FONDOS PROPIOS                        </w:t>
            </w:r>
          </w:p>
        </w:tc>
        <w:tc>
          <w:tcPr>
            <w:tcW w:w="382" w:type="pct"/>
            <w:tcBorders>
              <w:bottom w:val="single" w:sz="12" w:space="0" w:color="auto"/>
            </w:tcBorders>
          </w:tcPr>
          <w:p>
            <w:pPr>
              <w:jc w:val="center"/>
              <w:rPr>
                <w:rFonts w:eastAsia="Arial Unicode MS"/>
                <w:sz w:val="12"/>
                <w:szCs w:val="12"/>
              </w:rPr>
            </w:pPr>
            <w:r>
              <w:rPr>
                <w:rFonts w:eastAsia="Arial Unicode MS"/>
                <w:sz w:val="12"/>
                <w:szCs w:val="12"/>
              </w:rPr>
              <w:t>15.</w:t>
            </w:r>
          </w:p>
          <w:p>
            <w:pPr>
              <w:jc w:val="center"/>
              <w:rPr>
                <w:rFonts w:eastAsia="Arial Unicode MS"/>
                <w:sz w:val="12"/>
                <w:szCs w:val="12"/>
              </w:rPr>
            </w:pPr>
            <w:r>
              <w:rPr>
                <w:rFonts w:eastAsia="Arial Unicode MS"/>
                <w:sz w:val="12"/>
                <w:szCs w:val="12"/>
              </w:rPr>
              <w:t xml:space="preserve">COSTE </w:t>
            </w:r>
          </w:p>
          <w:p>
            <w:pPr>
              <w:jc w:val="center"/>
              <w:rPr>
                <w:rFonts w:eastAsia="Arial Unicode MS"/>
                <w:sz w:val="12"/>
                <w:szCs w:val="12"/>
              </w:rPr>
            </w:pPr>
            <w:r>
              <w:rPr>
                <w:rFonts w:eastAsia="Arial Unicode MS"/>
                <w:sz w:val="12"/>
                <w:szCs w:val="12"/>
              </w:rPr>
              <w:t>TOTAL</w:t>
            </w:r>
          </w:p>
          <w:p>
            <w:pPr>
              <w:jc w:val="center"/>
              <w:rPr>
                <w:rFonts w:eastAsia="Arial Unicode MS"/>
                <w:sz w:val="12"/>
                <w:szCs w:val="12"/>
              </w:rPr>
            </w:pPr>
            <w:r>
              <w:rPr>
                <w:rFonts w:eastAsia="Arial Unicode MS"/>
                <w:sz w:val="12"/>
                <w:szCs w:val="12"/>
              </w:rPr>
              <w:t xml:space="preserve">IMPUTADO A LAS APORTACIONES USUARIOS                        </w:t>
            </w:r>
          </w:p>
        </w:tc>
        <w:tc>
          <w:tcPr>
            <w:tcW w:w="302" w:type="pct"/>
            <w:tcBorders>
              <w:bottom w:val="single" w:sz="12" w:space="0" w:color="auto"/>
            </w:tcBorders>
          </w:tcPr>
          <w:p>
            <w:pPr>
              <w:jc w:val="center"/>
              <w:rPr>
                <w:rFonts w:eastAsia="Arial Unicode MS"/>
                <w:sz w:val="12"/>
                <w:szCs w:val="12"/>
              </w:rPr>
            </w:pPr>
            <w:r>
              <w:rPr>
                <w:rFonts w:eastAsia="Arial Unicode MS"/>
                <w:sz w:val="12"/>
                <w:szCs w:val="12"/>
              </w:rPr>
              <w:t>16.</w:t>
            </w:r>
          </w:p>
          <w:p>
            <w:pPr>
              <w:jc w:val="center"/>
              <w:rPr>
                <w:rFonts w:eastAsia="Arial Unicode MS"/>
                <w:sz w:val="12"/>
                <w:szCs w:val="12"/>
              </w:rPr>
            </w:pPr>
            <w:r>
              <w:rPr>
                <w:rFonts w:eastAsia="Arial Unicode MS"/>
                <w:sz w:val="12"/>
                <w:szCs w:val="12"/>
              </w:rPr>
              <w:t>COSTE TOTAL</w:t>
            </w:r>
          </w:p>
          <w:p>
            <w:pPr>
              <w:jc w:val="center"/>
              <w:rPr>
                <w:rFonts w:eastAsia="Arial Unicode MS"/>
                <w:sz w:val="12"/>
                <w:szCs w:val="12"/>
              </w:rPr>
            </w:pPr>
            <w:r>
              <w:rPr>
                <w:rFonts w:eastAsia="Arial Unicode MS"/>
                <w:sz w:val="12"/>
                <w:szCs w:val="12"/>
              </w:rPr>
              <w:t>IMPUTADO A OTRA-S SUBV.   DEL PROYECTO (**)</w:t>
            </w:r>
          </w:p>
        </w:tc>
      </w:tr>
      <w:tr>
        <w:trPr>
          <w:trHeight w:val="172"/>
        </w:trPr>
        <w:tc>
          <w:tcPr>
            <w:tcW w:w="274" w:type="pct"/>
            <w:tcBorders>
              <w:top w:val="single" w:sz="12" w:space="0" w:color="auto"/>
            </w:tcBorders>
          </w:tcPr>
          <w:p>
            <w:pPr>
              <w:jc w:val="center"/>
              <w:rPr>
                <w:rFonts w:eastAsia="Arial Unicode MS"/>
                <w:sz w:val="12"/>
                <w:szCs w:val="12"/>
              </w:rPr>
            </w:pPr>
          </w:p>
        </w:tc>
        <w:tc>
          <w:tcPr>
            <w:tcW w:w="272" w:type="pct"/>
            <w:tcBorders>
              <w:top w:val="single" w:sz="12" w:space="0" w:color="auto"/>
            </w:tcBorders>
          </w:tcPr>
          <w:p>
            <w:pPr>
              <w:jc w:val="center"/>
              <w:rPr>
                <w:rFonts w:eastAsia="Arial Unicode MS"/>
                <w:sz w:val="12"/>
                <w:szCs w:val="12"/>
              </w:rPr>
            </w:pPr>
          </w:p>
        </w:tc>
        <w:tc>
          <w:tcPr>
            <w:tcW w:w="262" w:type="pct"/>
            <w:tcBorders>
              <w:top w:val="single" w:sz="12" w:space="0" w:color="auto"/>
            </w:tcBorders>
          </w:tcPr>
          <w:p>
            <w:pPr>
              <w:jc w:val="center"/>
              <w:rPr>
                <w:rFonts w:eastAsia="Arial Unicode MS"/>
                <w:sz w:val="12"/>
                <w:szCs w:val="12"/>
              </w:rPr>
            </w:pPr>
          </w:p>
        </w:tc>
        <w:tc>
          <w:tcPr>
            <w:tcW w:w="319" w:type="pct"/>
            <w:tcBorders>
              <w:top w:val="single" w:sz="12" w:space="0" w:color="auto"/>
            </w:tcBorders>
          </w:tcPr>
          <w:p>
            <w:pPr>
              <w:jc w:val="center"/>
              <w:rPr>
                <w:rFonts w:eastAsia="Arial Unicode MS"/>
                <w:sz w:val="12"/>
                <w:szCs w:val="12"/>
              </w:rPr>
            </w:pPr>
          </w:p>
        </w:tc>
        <w:tc>
          <w:tcPr>
            <w:tcW w:w="348" w:type="pct"/>
            <w:tcBorders>
              <w:top w:val="single" w:sz="12" w:space="0" w:color="auto"/>
            </w:tcBorders>
          </w:tcPr>
          <w:p>
            <w:pPr>
              <w:jc w:val="center"/>
              <w:rPr>
                <w:rFonts w:eastAsia="Arial Unicode MS"/>
                <w:sz w:val="12"/>
                <w:szCs w:val="12"/>
              </w:rPr>
            </w:pPr>
          </w:p>
        </w:tc>
        <w:tc>
          <w:tcPr>
            <w:tcW w:w="344" w:type="pct"/>
            <w:tcBorders>
              <w:top w:val="single" w:sz="12" w:space="0" w:color="auto"/>
            </w:tcBorders>
          </w:tcPr>
          <w:p>
            <w:pPr>
              <w:jc w:val="center"/>
              <w:rPr>
                <w:rFonts w:eastAsia="Arial Unicode MS"/>
                <w:sz w:val="12"/>
                <w:szCs w:val="12"/>
              </w:rPr>
            </w:pPr>
          </w:p>
        </w:tc>
        <w:tc>
          <w:tcPr>
            <w:tcW w:w="245" w:type="pct"/>
            <w:tcBorders>
              <w:top w:val="single" w:sz="12" w:space="0" w:color="auto"/>
            </w:tcBorders>
          </w:tcPr>
          <w:p>
            <w:pPr>
              <w:jc w:val="center"/>
              <w:rPr>
                <w:rFonts w:eastAsia="Arial Unicode MS"/>
                <w:sz w:val="12"/>
                <w:szCs w:val="12"/>
              </w:rPr>
            </w:pPr>
          </w:p>
        </w:tc>
        <w:tc>
          <w:tcPr>
            <w:tcW w:w="234" w:type="pct"/>
            <w:tcBorders>
              <w:top w:val="single" w:sz="12" w:space="0" w:color="auto"/>
            </w:tcBorders>
          </w:tcPr>
          <w:p>
            <w:pPr>
              <w:jc w:val="center"/>
              <w:rPr>
                <w:rFonts w:eastAsia="Arial Unicode MS"/>
                <w:sz w:val="12"/>
                <w:szCs w:val="12"/>
              </w:rPr>
            </w:pPr>
          </w:p>
        </w:tc>
        <w:tc>
          <w:tcPr>
            <w:tcW w:w="315" w:type="pct"/>
            <w:tcBorders>
              <w:top w:val="single" w:sz="12" w:space="0" w:color="auto"/>
            </w:tcBorders>
          </w:tcPr>
          <w:p>
            <w:pPr>
              <w:jc w:val="center"/>
              <w:rPr>
                <w:rFonts w:eastAsia="Arial Unicode MS"/>
                <w:sz w:val="12"/>
                <w:szCs w:val="12"/>
              </w:rPr>
            </w:pPr>
          </w:p>
        </w:tc>
        <w:tc>
          <w:tcPr>
            <w:tcW w:w="268" w:type="pct"/>
            <w:tcBorders>
              <w:top w:val="single" w:sz="12" w:space="0" w:color="auto"/>
            </w:tcBorders>
          </w:tcPr>
          <w:p>
            <w:pPr>
              <w:jc w:val="center"/>
              <w:rPr>
                <w:rFonts w:eastAsia="Arial Unicode MS"/>
                <w:sz w:val="12"/>
                <w:szCs w:val="12"/>
              </w:rPr>
            </w:pPr>
          </w:p>
        </w:tc>
        <w:tc>
          <w:tcPr>
            <w:tcW w:w="234" w:type="pct"/>
            <w:tcBorders>
              <w:top w:val="single" w:sz="12" w:space="0" w:color="auto"/>
            </w:tcBorders>
          </w:tcPr>
          <w:p>
            <w:pPr>
              <w:jc w:val="center"/>
              <w:rPr>
                <w:rFonts w:eastAsia="Arial Unicode MS"/>
                <w:sz w:val="12"/>
                <w:szCs w:val="12"/>
              </w:rPr>
            </w:pPr>
          </w:p>
        </w:tc>
        <w:tc>
          <w:tcPr>
            <w:tcW w:w="273" w:type="pct"/>
            <w:tcBorders>
              <w:top w:val="single" w:sz="12" w:space="0" w:color="auto"/>
            </w:tcBorders>
          </w:tcPr>
          <w:p>
            <w:pPr>
              <w:jc w:val="center"/>
              <w:rPr>
                <w:rFonts w:eastAsia="Arial Unicode MS"/>
                <w:sz w:val="12"/>
                <w:szCs w:val="12"/>
              </w:rPr>
            </w:pPr>
          </w:p>
        </w:tc>
        <w:tc>
          <w:tcPr>
            <w:tcW w:w="312" w:type="pct"/>
            <w:tcBorders>
              <w:top w:val="single" w:sz="12" w:space="0" w:color="auto"/>
            </w:tcBorders>
          </w:tcPr>
          <w:p>
            <w:pPr>
              <w:jc w:val="center"/>
              <w:rPr>
                <w:rFonts w:eastAsia="Arial Unicode MS"/>
                <w:sz w:val="12"/>
                <w:szCs w:val="12"/>
              </w:rPr>
            </w:pPr>
          </w:p>
        </w:tc>
        <w:tc>
          <w:tcPr>
            <w:tcW w:w="315" w:type="pct"/>
            <w:tcBorders>
              <w:top w:val="single" w:sz="12" w:space="0" w:color="auto"/>
            </w:tcBorders>
          </w:tcPr>
          <w:p>
            <w:pPr>
              <w:jc w:val="center"/>
              <w:rPr>
                <w:rFonts w:eastAsia="Arial Unicode MS"/>
                <w:sz w:val="12"/>
                <w:szCs w:val="12"/>
              </w:rPr>
            </w:pPr>
          </w:p>
        </w:tc>
        <w:tc>
          <w:tcPr>
            <w:tcW w:w="302" w:type="pct"/>
            <w:tcBorders>
              <w:top w:val="single" w:sz="12" w:space="0" w:color="auto"/>
            </w:tcBorders>
          </w:tcPr>
          <w:p>
            <w:pPr>
              <w:jc w:val="center"/>
              <w:rPr>
                <w:rFonts w:eastAsia="Arial Unicode MS"/>
                <w:sz w:val="12"/>
                <w:szCs w:val="12"/>
              </w:rPr>
            </w:pPr>
          </w:p>
        </w:tc>
        <w:tc>
          <w:tcPr>
            <w:tcW w:w="382" w:type="pct"/>
            <w:tcBorders>
              <w:top w:val="single" w:sz="12" w:space="0" w:color="auto"/>
            </w:tcBorders>
          </w:tcPr>
          <w:p>
            <w:pPr>
              <w:jc w:val="center"/>
              <w:rPr>
                <w:rFonts w:eastAsia="Arial Unicode MS"/>
                <w:sz w:val="12"/>
                <w:szCs w:val="12"/>
              </w:rPr>
            </w:pPr>
          </w:p>
        </w:tc>
        <w:tc>
          <w:tcPr>
            <w:tcW w:w="302" w:type="pct"/>
            <w:tcBorders>
              <w:top w:val="single" w:sz="12" w:space="0" w:color="auto"/>
            </w:tcBorders>
          </w:tcPr>
          <w:p>
            <w:pPr>
              <w:jc w:val="center"/>
              <w:rPr>
                <w:rFonts w:eastAsia="Arial Unicode MS"/>
                <w:sz w:val="12"/>
                <w:szCs w:val="12"/>
              </w:rPr>
            </w:pPr>
          </w:p>
        </w:tc>
      </w:tr>
      <w:tr>
        <w:trPr>
          <w:trHeight w:val="159"/>
        </w:trPr>
        <w:tc>
          <w:tcPr>
            <w:tcW w:w="274" w:type="pct"/>
          </w:tcPr>
          <w:p>
            <w:pPr>
              <w:jc w:val="center"/>
              <w:rPr>
                <w:rFonts w:eastAsia="Arial Unicode MS"/>
                <w:sz w:val="12"/>
                <w:szCs w:val="12"/>
              </w:rPr>
            </w:pPr>
          </w:p>
        </w:tc>
        <w:tc>
          <w:tcPr>
            <w:tcW w:w="272" w:type="pct"/>
          </w:tcPr>
          <w:p>
            <w:pPr>
              <w:jc w:val="center"/>
              <w:rPr>
                <w:rFonts w:eastAsia="Arial Unicode MS"/>
                <w:sz w:val="12"/>
                <w:szCs w:val="12"/>
              </w:rPr>
            </w:pPr>
          </w:p>
        </w:tc>
        <w:tc>
          <w:tcPr>
            <w:tcW w:w="262" w:type="pct"/>
          </w:tcPr>
          <w:p>
            <w:pPr>
              <w:jc w:val="center"/>
              <w:rPr>
                <w:rFonts w:eastAsia="Arial Unicode MS"/>
                <w:sz w:val="12"/>
                <w:szCs w:val="12"/>
              </w:rPr>
            </w:pPr>
          </w:p>
        </w:tc>
        <w:tc>
          <w:tcPr>
            <w:tcW w:w="319" w:type="pct"/>
          </w:tcPr>
          <w:p>
            <w:pPr>
              <w:jc w:val="center"/>
              <w:rPr>
                <w:rFonts w:eastAsia="Arial Unicode MS"/>
                <w:sz w:val="12"/>
                <w:szCs w:val="12"/>
              </w:rPr>
            </w:pPr>
          </w:p>
        </w:tc>
        <w:tc>
          <w:tcPr>
            <w:tcW w:w="348" w:type="pct"/>
          </w:tcPr>
          <w:p>
            <w:pPr>
              <w:jc w:val="center"/>
              <w:rPr>
                <w:rFonts w:eastAsia="Arial Unicode MS"/>
                <w:sz w:val="12"/>
                <w:szCs w:val="12"/>
              </w:rPr>
            </w:pPr>
          </w:p>
        </w:tc>
        <w:tc>
          <w:tcPr>
            <w:tcW w:w="344" w:type="pct"/>
          </w:tcPr>
          <w:p>
            <w:pPr>
              <w:jc w:val="center"/>
              <w:rPr>
                <w:rFonts w:eastAsia="Arial Unicode MS"/>
                <w:sz w:val="12"/>
                <w:szCs w:val="12"/>
              </w:rPr>
            </w:pPr>
          </w:p>
        </w:tc>
        <w:tc>
          <w:tcPr>
            <w:tcW w:w="245" w:type="pct"/>
          </w:tcPr>
          <w:p>
            <w:pPr>
              <w:jc w:val="center"/>
              <w:rPr>
                <w:rFonts w:eastAsia="Arial Unicode MS"/>
                <w:sz w:val="12"/>
                <w:szCs w:val="12"/>
              </w:rPr>
            </w:pPr>
          </w:p>
        </w:tc>
        <w:tc>
          <w:tcPr>
            <w:tcW w:w="234" w:type="pct"/>
          </w:tcPr>
          <w:p>
            <w:pPr>
              <w:jc w:val="center"/>
              <w:rPr>
                <w:rFonts w:eastAsia="Arial Unicode MS"/>
                <w:sz w:val="12"/>
                <w:szCs w:val="12"/>
              </w:rPr>
            </w:pPr>
          </w:p>
        </w:tc>
        <w:tc>
          <w:tcPr>
            <w:tcW w:w="315" w:type="pct"/>
          </w:tcPr>
          <w:p>
            <w:pPr>
              <w:jc w:val="center"/>
              <w:rPr>
                <w:rFonts w:eastAsia="Arial Unicode MS"/>
                <w:sz w:val="12"/>
                <w:szCs w:val="12"/>
              </w:rPr>
            </w:pPr>
          </w:p>
        </w:tc>
        <w:tc>
          <w:tcPr>
            <w:tcW w:w="268" w:type="pct"/>
          </w:tcPr>
          <w:p>
            <w:pPr>
              <w:jc w:val="center"/>
              <w:rPr>
                <w:rFonts w:eastAsia="Arial Unicode MS"/>
                <w:sz w:val="12"/>
                <w:szCs w:val="12"/>
              </w:rPr>
            </w:pPr>
          </w:p>
        </w:tc>
        <w:tc>
          <w:tcPr>
            <w:tcW w:w="234" w:type="pct"/>
          </w:tcPr>
          <w:p>
            <w:pPr>
              <w:jc w:val="center"/>
              <w:rPr>
                <w:rFonts w:eastAsia="Arial Unicode MS"/>
                <w:sz w:val="12"/>
                <w:szCs w:val="12"/>
              </w:rPr>
            </w:pPr>
          </w:p>
        </w:tc>
        <w:tc>
          <w:tcPr>
            <w:tcW w:w="273" w:type="pct"/>
          </w:tcPr>
          <w:p>
            <w:pPr>
              <w:jc w:val="center"/>
              <w:rPr>
                <w:rFonts w:eastAsia="Arial Unicode MS"/>
                <w:sz w:val="12"/>
                <w:szCs w:val="12"/>
              </w:rPr>
            </w:pPr>
          </w:p>
        </w:tc>
        <w:tc>
          <w:tcPr>
            <w:tcW w:w="312" w:type="pct"/>
          </w:tcPr>
          <w:p>
            <w:pPr>
              <w:jc w:val="center"/>
              <w:rPr>
                <w:rFonts w:eastAsia="Arial Unicode MS"/>
                <w:sz w:val="12"/>
                <w:szCs w:val="12"/>
              </w:rPr>
            </w:pPr>
          </w:p>
        </w:tc>
        <w:tc>
          <w:tcPr>
            <w:tcW w:w="315" w:type="pct"/>
          </w:tcPr>
          <w:p>
            <w:pPr>
              <w:jc w:val="center"/>
              <w:rPr>
                <w:rFonts w:eastAsia="Arial Unicode MS"/>
                <w:sz w:val="12"/>
                <w:szCs w:val="12"/>
              </w:rPr>
            </w:pPr>
          </w:p>
        </w:tc>
        <w:tc>
          <w:tcPr>
            <w:tcW w:w="302" w:type="pct"/>
          </w:tcPr>
          <w:p>
            <w:pPr>
              <w:jc w:val="center"/>
              <w:rPr>
                <w:rFonts w:eastAsia="Arial Unicode MS"/>
                <w:sz w:val="12"/>
                <w:szCs w:val="12"/>
              </w:rPr>
            </w:pPr>
          </w:p>
        </w:tc>
        <w:tc>
          <w:tcPr>
            <w:tcW w:w="382" w:type="pct"/>
          </w:tcPr>
          <w:p>
            <w:pPr>
              <w:jc w:val="center"/>
              <w:rPr>
                <w:rFonts w:eastAsia="Arial Unicode MS"/>
                <w:sz w:val="12"/>
                <w:szCs w:val="12"/>
              </w:rPr>
            </w:pPr>
          </w:p>
        </w:tc>
        <w:tc>
          <w:tcPr>
            <w:tcW w:w="302" w:type="pct"/>
          </w:tcPr>
          <w:p>
            <w:pPr>
              <w:jc w:val="center"/>
              <w:rPr>
                <w:rFonts w:eastAsia="Arial Unicode MS"/>
                <w:sz w:val="12"/>
                <w:szCs w:val="12"/>
              </w:rPr>
            </w:pPr>
          </w:p>
        </w:tc>
      </w:tr>
      <w:tr>
        <w:trPr>
          <w:trHeight w:val="159"/>
        </w:trPr>
        <w:tc>
          <w:tcPr>
            <w:tcW w:w="274" w:type="pct"/>
          </w:tcPr>
          <w:p>
            <w:pPr>
              <w:jc w:val="center"/>
              <w:rPr>
                <w:rFonts w:eastAsia="Arial Unicode MS"/>
                <w:sz w:val="12"/>
                <w:szCs w:val="12"/>
              </w:rPr>
            </w:pPr>
          </w:p>
        </w:tc>
        <w:tc>
          <w:tcPr>
            <w:tcW w:w="272" w:type="pct"/>
          </w:tcPr>
          <w:p>
            <w:pPr>
              <w:jc w:val="center"/>
              <w:rPr>
                <w:rFonts w:eastAsia="Arial Unicode MS"/>
                <w:sz w:val="12"/>
                <w:szCs w:val="12"/>
              </w:rPr>
            </w:pPr>
          </w:p>
        </w:tc>
        <w:tc>
          <w:tcPr>
            <w:tcW w:w="262" w:type="pct"/>
          </w:tcPr>
          <w:p>
            <w:pPr>
              <w:jc w:val="center"/>
              <w:rPr>
                <w:rFonts w:eastAsia="Arial Unicode MS"/>
                <w:sz w:val="12"/>
                <w:szCs w:val="12"/>
              </w:rPr>
            </w:pPr>
          </w:p>
        </w:tc>
        <w:tc>
          <w:tcPr>
            <w:tcW w:w="319" w:type="pct"/>
          </w:tcPr>
          <w:p>
            <w:pPr>
              <w:jc w:val="center"/>
              <w:rPr>
                <w:rFonts w:eastAsia="Arial Unicode MS"/>
                <w:sz w:val="12"/>
                <w:szCs w:val="12"/>
              </w:rPr>
            </w:pPr>
          </w:p>
        </w:tc>
        <w:tc>
          <w:tcPr>
            <w:tcW w:w="348" w:type="pct"/>
          </w:tcPr>
          <w:p>
            <w:pPr>
              <w:jc w:val="center"/>
              <w:rPr>
                <w:rFonts w:eastAsia="Arial Unicode MS"/>
                <w:sz w:val="12"/>
                <w:szCs w:val="12"/>
              </w:rPr>
            </w:pPr>
          </w:p>
        </w:tc>
        <w:tc>
          <w:tcPr>
            <w:tcW w:w="344" w:type="pct"/>
          </w:tcPr>
          <w:p>
            <w:pPr>
              <w:jc w:val="center"/>
              <w:rPr>
                <w:rFonts w:eastAsia="Arial Unicode MS"/>
                <w:sz w:val="12"/>
                <w:szCs w:val="12"/>
              </w:rPr>
            </w:pPr>
          </w:p>
        </w:tc>
        <w:tc>
          <w:tcPr>
            <w:tcW w:w="245" w:type="pct"/>
          </w:tcPr>
          <w:p>
            <w:pPr>
              <w:jc w:val="center"/>
              <w:rPr>
                <w:rFonts w:eastAsia="Arial Unicode MS"/>
                <w:sz w:val="12"/>
                <w:szCs w:val="12"/>
              </w:rPr>
            </w:pPr>
          </w:p>
        </w:tc>
        <w:tc>
          <w:tcPr>
            <w:tcW w:w="234" w:type="pct"/>
          </w:tcPr>
          <w:p>
            <w:pPr>
              <w:jc w:val="center"/>
              <w:rPr>
                <w:rFonts w:eastAsia="Arial Unicode MS"/>
                <w:sz w:val="12"/>
                <w:szCs w:val="12"/>
              </w:rPr>
            </w:pPr>
          </w:p>
        </w:tc>
        <w:tc>
          <w:tcPr>
            <w:tcW w:w="315" w:type="pct"/>
          </w:tcPr>
          <w:p>
            <w:pPr>
              <w:jc w:val="center"/>
              <w:rPr>
                <w:rFonts w:eastAsia="Arial Unicode MS"/>
                <w:sz w:val="12"/>
                <w:szCs w:val="12"/>
              </w:rPr>
            </w:pPr>
          </w:p>
        </w:tc>
        <w:tc>
          <w:tcPr>
            <w:tcW w:w="268" w:type="pct"/>
          </w:tcPr>
          <w:p>
            <w:pPr>
              <w:jc w:val="center"/>
              <w:rPr>
                <w:rFonts w:eastAsia="Arial Unicode MS"/>
                <w:sz w:val="12"/>
                <w:szCs w:val="12"/>
              </w:rPr>
            </w:pPr>
          </w:p>
        </w:tc>
        <w:tc>
          <w:tcPr>
            <w:tcW w:w="234" w:type="pct"/>
          </w:tcPr>
          <w:p>
            <w:pPr>
              <w:jc w:val="center"/>
              <w:rPr>
                <w:rFonts w:eastAsia="Arial Unicode MS"/>
                <w:sz w:val="12"/>
                <w:szCs w:val="12"/>
              </w:rPr>
            </w:pPr>
          </w:p>
        </w:tc>
        <w:tc>
          <w:tcPr>
            <w:tcW w:w="273" w:type="pct"/>
          </w:tcPr>
          <w:p>
            <w:pPr>
              <w:jc w:val="center"/>
              <w:rPr>
                <w:rFonts w:eastAsia="Arial Unicode MS"/>
                <w:sz w:val="12"/>
                <w:szCs w:val="12"/>
              </w:rPr>
            </w:pPr>
          </w:p>
        </w:tc>
        <w:tc>
          <w:tcPr>
            <w:tcW w:w="312" w:type="pct"/>
          </w:tcPr>
          <w:p>
            <w:pPr>
              <w:jc w:val="center"/>
              <w:rPr>
                <w:rFonts w:eastAsia="Arial Unicode MS"/>
                <w:sz w:val="12"/>
                <w:szCs w:val="12"/>
              </w:rPr>
            </w:pPr>
          </w:p>
        </w:tc>
        <w:tc>
          <w:tcPr>
            <w:tcW w:w="315" w:type="pct"/>
          </w:tcPr>
          <w:p>
            <w:pPr>
              <w:jc w:val="center"/>
              <w:rPr>
                <w:rFonts w:eastAsia="Arial Unicode MS"/>
                <w:sz w:val="12"/>
                <w:szCs w:val="12"/>
              </w:rPr>
            </w:pPr>
          </w:p>
        </w:tc>
        <w:tc>
          <w:tcPr>
            <w:tcW w:w="302" w:type="pct"/>
          </w:tcPr>
          <w:p>
            <w:pPr>
              <w:jc w:val="center"/>
              <w:rPr>
                <w:rFonts w:eastAsia="Arial Unicode MS"/>
                <w:sz w:val="12"/>
                <w:szCs w:val="12"/>
              </w:rPr>
            </w:pPr>
          </w:p>
        </w:tc>
        <w:tc>
          <w:tcPr>
            <w:tcW w:w="382" w:type="pct"/>
          </w:tcPr>
          <w:p>
            <w:pPr>
              <w:jc w:val="center"/>
              <w:rPr>
                <w:rFonts w:eastAsia="Arial Unicode MS"/>
                <w:sz w:val="12"/>
                <w:szCs w:val="12"/>
              </w:rPr>
            </w:pPr>
          </w:p>
        </w:tc>
        <w:tc>
          <w:tcPr>
            <w:tcW w:w="302" w:type="pct"/>
          </w:tcPr>
          <w:p>
            <w:pPr>
              <w:jc w:val="center"/>
              <w:rPr>
                <w:rFonts w:eastAsia="Arial Unicode MS"/>
                <w:sz w:val="12"/>
                <w:szCs w:val="12"/>
              </w:rPr>
            </w:pPr>
          </w:p>
        </w:tc>
      </w:tr>
      <w:tr>
        <w:trPr>
          <w:trHeight w:val="172"/>
        </w:trPr>
        <w:tc>
          <w:tcPr>
            <w:tcW w:w="274" w:type="pct"/>
            <w:tcBorders>
              <w:top w:val="single" w:sz="12" w:space="0" w:color="auto"/>
            </w:tcBorders>
          </w:tcPr>
          <w:p>
            <w:pPr>
              <w:jc w:val="center"/>
              <w:rPr>
                <w:rFonts w:eastAsia="Arial Unicode MS"/>
                <w:sz w:val="12"/>
                <w:szCs w:val="12"/>
              </w:rPr>
            </w:pPr>
            <w:r>
              <w:rPr>
                <w:rFonts w:eastAsia="Arial Unicode MS"/>
                <w:sz w:val="12"/>
                <w:szCs w:val="12"/>
              </w:rPr>
              <w:t>TOTALES</w:t>
            </w:r>
          </w:p>
        </w:tc>
        <w:tc>
          <w:tcPr>
            <w:tcW w:w="272" w:type="pct"/>
            <w:tcBorders>
              <w:top w:val="single" w:sz="12" w:space="0" w:color="auto"/>
            </w:tcBorders>
          </w:tcPr>
          <w:p>
            <w:pPr>
              <w:jc w:val="center"/>
              <w:rPr>
                <w:rFonts w:eastAsia="Arial Unicode MS"/>
                <w:sz w:val="12"/>
                <w:szCs w:val="12"/>
              </w:rPr>
            </w:pPr>
          </w:p>
        </w:tc>
        <w:tc>
          <w:tcPr>
            <w:tcW w:w="262" w:type="pct"/>
            <w:tcBorders>
              <w:top w:val="single" w:sz="12" w:space="0" w:color="auto"/>
            </w:tcBorders>
          </w:tcPr>
          <w:p>
            <w:pPr>
              <w:jc w:val="center"/>
              <w:rPr>
                <w:rFonts w:eastAsia="Arial Unicode MS"/>
                <w:sz w:val="12"/>
                <w:szCs w:val="12"/>
              </w:rPr>
            </w:pPr>
          </w:p>
        </w:tc>
        <w:tc>
          <w:tcPr>
            <w:tcW w:w="319" w:type="pct"/>
            <w:tcBorders>
              <w:top w:val="single" w:sz="12" w:space="0" w:color="auto"/>
            </w:tcBorders>
          </w:tcPr>
          <w:p>
            <w:pPr>
              <w:jc w:val="center"/>
              <w:rPr>
                <w:rFonts w:eastAsia="Arial Unicode MS"/>
                <w:sz w:val="12"/>
                <w:szCs w:val="12"/>
              </w:rPr>
            </w:pPr>
          </w:p>
        </w:tc>
        <w:tc>
          <w:tcPr>
            <w:tcW w:w="348" w:type="pct"/>
            <w:tcBorders>
              <w:top w:val="single" w:sz="12" w:space="0" w:color="auto"/>
            </w:tcBorders>
          </w:tcPr>
          <w:p>
            <w:pPr>
              <w:jc w:val="center"/>
              <w:rPr>
                <w:rFonts w:eastAsia="Arial Unicode MS"/>
                <w:sz w:val="12"/>
                <w:szCs w:val="12"/>
              </w:rPr>
            </w:pPr>
          </w:p>
        </w:tc>
        <w:tc>
          <w:tcPr>
            <w:tcW w:w="344" w:type="pct"/>
            <w:tcBorders>
              <w:top w:val="single" w:sz="12" w:space="0" w:color="auto"/>
            </w:tcBorders>
          </w:tcPr>
          <w:p>
            <w:pPr>
              <w:jc w:val="center"/>
              <w:rPr>
                <w:rFonts w:eastAsia="Arial Unicode MS"/>
                <w:sz w:val="12"/>
                <w:szCs w:val="12"/>
              </w:rPr>
            </w:pPr>
          </w:p>
        </w:tc>
        <w:tc>
          <w:tcPr>
            <w:tcW w:w="245" w:type="pct"/>
            <w:tcBorders>
              <w:top w:val="single" w:sz="12" w:space="0" w:color="auto"/>
            </w:tcBorders>
          </w:tcPr>
          <w:p>
            <w:pPr>
              <w:jc w:val="center"/>
              <w:rPr>
                <w:rFonts w:eastAsia="Arial Unicode MS"/>
                <w:sz w:val="12"/>
                <w:szCs w:val="12"/>
              </w:rPr>
            </w:pPr>
          </w:p>
        </w:tc>
        <w:tc>
          <w:tcPr>
            <w:tcW w:w="234" w:type="pct"/>
            <w:tcBorders>
              <w:top w:val="single" w:sz="12" w:space="0" w:color="auto"/>
            </w:tcBorders>
          </w:tcPr>
          <w:p>
            <w:pPr>
              <w:jc w:val="center"/>
              <w:rPr>
                <w:rFonts w:eastAsia="Arial Unicode MS"/>
                <w:sz w:val="12"/>
                <w:szCs w:val="12"/>
              </w:rPr>
            </w:pPr>
          </w:p>
        </w:tc>
        <w:tc>
          <w:tcPr>
            <w:tcW w:w="315" w:type="pct"/>
            <w:tcBorders>
              <w:top w:val="single" w:sz="12" w:space="0" w:color="auto"/>
            </w:tcBorders>
          </w:tcPr>
          <w:p>
            <w:pPr>
              <w:jc w:val="center"/>
              <w:rPr>
                <w:rFonts w:eastAsia="Arial Unicode MS"/>
                <w:sz w:val="12"/>
                <w:szCs w:val="12"/>
              </w:rPr>
            </w:pPr>
          </w:p>
        </w:tc>
        <w:tc>
          <w:tcPr>
            <w:tcW w:w="268" w:type="pct"/>
            <w:tcBorders>
              <w:top w:val="single" w:sz="12" w:space="0" w:color="auto"/>
            </w:tcBorders>
          </w:tcPr>
          <w:p>
            <w:pPr>
              <w:jc w:val="center"/>
              <w:rPr>
                <w:rFonts w:eastAsia="Arial Unicode MS"/>
                <w:sz w:val="12"/>
                <w:szCs w:val="12"/>
              </w:rPr>
            </w:pPr>
          </w:p>
        </w:tc>
        <w:tc>
          <w:tcPr>
            <w:tcW w:w="234" w:type="pct"/>
            <w:tcBorders>
              <w:top w:val="single" w:sz="12" w:space="0" w:color="auto"/>
            </w:tcBorders>
          </w:tcPr>
          <w:p>
            <w:pPr>
              <w:jc w:val="center"/>
              <w:rPr>
                <w:rFonts w:eastAsia="Arial Unicode MS"/>
                <w:sz w:val="12"/>
                <w:szCs w:val="12"/>
              </w:rPr>
            </w:pPr>
          </w:p>
        </w:tc>
        <w:tc>
          <w:tcPr>
            <w:tcW w:w="273" w:type="pct"/>
            <w:tcBorders>
              <w:top w:val="single" w:sz="12" w:space="0" w:color="auto"/>
            </w:tcBorders>
          </w:tcPr>
          <w:p>
            <w:pPr>
              <w:jc w:val="center"/>
              <w:rPr>
                <w:rFonts w:eastAsia="Arial Unicode MS"/>
                <w:sz w:val="12"/>
                <w:szCs w:val="12"/>
              </w:rPr>
            </w:pPr>
          </w:p>
        </w:tc>
        <w:tc>
          <w:tcPr>
            <w:tcW w:w="312" w:type="pct"/>
            <w:tcBorders>
              <w:top w:val="single" w:sz="12" w:space="0" w:color="auto"/>
            </w:tcBorders>
          </w:tcPr>
          <w:p>
            <w:pPr>
              <w:jc w:val="center"/>
              <w:rPr>
                <w:rFonts w:eastAsia="Arial Unicode MS"/>
                <w:sz w:val="12"/>
                <w:szCs w:val="12"/>
              </w:rPr>
            </w:pPr>
          </w:p>
        </w:tc>
        <w:tc>
          <w:tcPr>
            <w:tcW w:w="315" w:type="pct"/>
            <w:tcBorders>
              <w:top w:val="single" w:sz="12" w:space="0" w:color="auto"/>
            </w:tcBorders>
          </w:tcPr>
          <w:p>
            <w:pPr>
              <w:jc w:val="center"/>
              <w:rPr>
                <w:rFonts w:eastAsia="Arial Unicode MS"/>
                <w:sz w:val="12"/>
                <w:szCs w:val="12"/>
              </w:rPr>
            </w:pPr>
          </w:p>
        </w:tc>
        <w:tc>
          <w:tcPr>
            <w:tcW w:w="302" w:type="pct"/>
            <w:tcBorders>
              <w:top w:val="single" w:sz="12" w:space="0" w:color="auto"/>
            </w:tcBorders>
          </w:tcPr>
          <w:p>
            <w:pPr>
              <w:jc w:val="center"/>
              <w:rPr>
                <w:rFonts w:eastAsia="Arial Unicode MS"/>
                <w:sz w:val="12"/>
                <w:szCs w:val="12"/>
              </w:rPr>
            </w:pPr>
          </w:p>
        </w:tc>
        <w:tc>
          <w:tcPr>
            <w:tcW w:w="382" w:type="pct"/>
            <w:tcBorders>
              <w:top w:val="single" w:sz="12" w:space="0" w:color="auto"/>
            </w:tcBorders>
          </w:tcPr>
          <w:p>
            <w:pPr>
              <w:jc w:val="center"/>
              <w:rPr>
                <w:rFonts w:eastAsia="Arial Unicode MS"/>
                <w:sz w:val="12"/>
                <w:szCs w:val="12"/>
              </w:rPr>
            </w:pPr>
          </w:p>
        </w:tc>
        <w:tc>
          <w:tcPr>
            <w:tcW w:w="302" w:type="pct"/>
            <w:tcBorders>
              <w:top w:val="single" w:sz="12" w:space="0" w:color="auto"/>
            </w:tcBorders>
          </w:tcPr>
          <w:p>
            <w:pPr>
              <w:jc w:val="center"/>
              <w:rPr>
                <w:rFonts w:eastAsia="Arial Unicode MS"/>
                <w:sz w:val="12"/>
                <w:szCs w:val="12"/>
              </w:rPr>
            </w:pPr>
          </w:p>
        </w:tc>
      </w:tr>
    </w:tbl>
    <w:p>
      <w:pPr>
        <w:ind w:left="7080" w:firstLine="708"/>
        <w:jc w:val="center"/>
        <w:rPr>
          <w:sz w:val="22"/>
          <w:szCs w:val="22"/>
        </w:rPr>
      </w:pPr>
    </w:p>
    <w:p>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Sello y firma del Interventor/a o Secretario/a/Interventor/a</w:t>
      </w:r>
    </w:p>
    <w:p>
      <w:pPr>
        <w:ind w:left="7080" w:firstLine="708"/>
        <w:jc w:val="center"/>
        <w:rPr>
          <w:sz w:val="22"/>
          <w:szCs w:val="22"/>
        </w:rPr>
      </w:pPr>
    </w:p>
    <w:p>
      <w:pPr>
        <w:ind w:left="7080" w:firstLine="708"/>
        <w:jc w:val="center"/>
        <w:rPr>
          <w:sz w:val="22"/>
          <w:szCs w:val="22"/>
        </w:rPr>
      </w:pPr>
    </w:p>
    <w:p>
      <w:pPr>
        <w:jc w:val="both"/>
        <w:rPr>
          <w:sz w:val="22"/>
          <w:szCs w:val="22"/>
        </w:rPr>
      </w:pPr>
      <w:r>
        <w:rPr>
          <w:sz w:val="22"/>
          <w:szCs w:val="22"/>
        </w:rPr>
        <w:t>(*)Para cualquier otro concepto que afecte al coste del trabajador (como bonificaciones de la Seguridad Social, etc.) se añadirá una columna para cada una de ellos.</w:t>
      </w:r>
    </w:p>
    <w:p>
      <w:pPr>
        <w:jc w:val="both"/>
        <w:rPr>
          <w:sz w:val="22"/>
          <w:szCs w:val="22"/>
        </w:rPr>
      </w:pPr>
      <w:r>
        <w:rPr>
          <w:sz w:val="22"/>
          <w:szCs w:val="22"/>
        </w:rPr>
        <w:t>(**) Añadir  una columna por cada subvención, ayuda, ingreso o recurso percibido para  la misma  actividad subvencionada, indicando la procedencia.</w:t>
      </w:r>
    </w:p>
    <w:p>
      <w:pPr>
        <w:jc w:val="both"/>
        <w:rPr>
          <w:color w:val="000000"/>
          <w:sz w:val="22"/>
          <w:szCs w:val="22"/>
        </w:rPr>
      </w:pPr>
    </w:p>
    <w:p>
      <w:pPr>
        <w:jc w:val="both"/>
        <w:rPr>
          <w:color w:val="000000"/>
          <w:sz w:val="22"/>
          <w:szCs w:val="22"/>
        </w:rPr>
      </w:pPr>
    </w:p>
    <w:p>
      <w:pPr>
        <w:jc w:val="center"/>
        <w:rPr>
          <w:b/>
          <w:sz w:val="22"/>
          <w:szCs w:val="22"/>
        </w:rPr>
      </w:pPr>
      <w:r>
        <w:rPr>
          <w:b/>
          <w:sz w:val="22"/>
          <w:szCs w:val="22"/>
        </w:rPr>
        <w:t xml:space="preserve">ANEXO IV </w:t>
      </w:r>
    </w:p>
    <w:p>
      <w:pPr>
        <w:jc w:val="center"/>
        <w:rPr>
          <w:b/>
          <w:sz w:val="22"/>
          <w:szCs w:val="22"/>
        </w:rPr>
      </w:pPr>
      <w:r>
        <w:rPr>
          <w:sz w:val="22"/>
          <w:szCs w:val="22"/>
        </w:rPr>
        <w:t>FICHA DE GASTOS DE PERSONAL DE TRANSPORTE</w:t>
      </w:r>
    </w:p>
    <w:p>
      <w:pPr>
        <w:tabs>
          <w:tab w:val="center" w:pos="7001"/>
        </w:tabs>
        <w:spacing w:after="120"/>
        <w:jc w:val="both"/>
        <w:rPr>
          <w:sz w:val="22"/>
          <w:szCs w:val="22"/>
        </w:rPr>
      </w:pPr>
    </w:p>
    <w:p>
      <w:pPr>
        <w:tabs>
          <w:tab w:val="center" w:pos="7001"/>
        </w:tabs>
        <w:spacing w:after="120"/>
        <w:jc w:val="both"/>
        <w:rPr>
          <w:sz w:val="22"/>
          <w:szCs w:val="22"/>
        </w:rPr>
      </w:pPr>
    </w:p>
    <w:p>
      <w:pPr>
        <w:tabs>
          <w:tab w:val="center" w:pos="7001"/>
        </w:tabs>
        <w:spacing w:after="120"/>
        <w:jc w:val="both"/>
        <w:rPr>
          <w:sz w:val="22"/>
          <w:szCs w:val="22"/>
        </w:rPr>
      </w:pPr>
      <w:r>
        <w:rPr>
          <w:sz w:val="22"/>
          <w:szCs w:val="22"/>
        </w:rPr>
        <w:t>LOGO Y DATOS ENTIDAD</w:t>
      </w:r>
      <w:r>
        <w:rPr>
          <w:sz w:val="22"/>
          <w:szCs w:val="22"/>
        </w:rPr>
        <w:tab/>
      </w:r>
    </w:p>
    <w:p>
      <w:pPr>
        <w:spacing w:after="80"/>
        <w:jc w:val="both"/>
        <w:rPr>
          <w:sz w:val="22"/>
          <w:szCs w:val="22"/>
        </w:rPr>
      </w:pPr>
      <w:r>
        <w:rPr>
          <w:sz w:val="22"/>
          <w:szCs w:val="22"/>
        </w:rPr>
        <w:t>DENOMINACIÓN DEL PROYECTO:</w:t>
      </w:r>
    </w:p>
    <w:p>
      <w:pPr>
        <w:spacing w:after="80"/>
        <w:jc w:val="both"/>
        <w:rPr>
          <w:sz w:val="22"/>
          <w:szCs w:val="22"/>
        </w:rPr>
      </w:pPr>
      <w:r>
        <w:rPr>
          <w:sz w:val="22"/>
          <w:szCs w:val="22"/>
        </w:rPr>
        <w:t>FECHA INICIO Y FINALIZACIÓN DEL PROYECTO:</w:t>
      </w:r>
    </w:p>
    <w:p>
      <w:pPr>
        <w:spacing w:after="80"/>
        <w:jc w:val="both"/>
        <w:rPr>
          <w:sz w:val="22"/>
          <w:szCs w:val="22"/>
        </w:rPr>
      </w:pPr>
      <w:r>
        <w:rPr>
          <w:sz w:val="22"/>
          <w:szCs w:val="22"/>
        </w:rPr>
        <w:t>NOMBRE Y APELLIDOS DEL TRABAJADOR:</w:t>
      </w:r>
    </w:p>
    <w:p>
      <w:pPr>
        <w:spacing w:after="80"/>
        <w:jc w:val="both"/>
        <w:rPr>
          <w:sz w:val="22"/>
          <w:szCs w:val="22"/>
        </w:rPr>
      </w:pPr>
      <w:r>
        <w:rPr>
          <w:sz w:val="22"/>
          <w:szCs w:val="22"/>
        </w:rPr>
        <w:t>NIF:</w:t>
      </w:r>
    </w:p>
    <w:p>
      <w:pPr>
        <w:spacing w:after="80"/>
        <w:jc w:val="both"/>
        <w:rPr>
          <w:sz w:val="22"/>
          <w:szCs w:val="22"/>
        </w:rPr>
      </w:pPr>
      <w:r>
        <w:rPr>
          <w:sz w:val="22"/>
          <w:szCs w:val="22"/>
        </w:rPr>
        <w:t>CATEGORIA PROFESIONAL:</w:t>
      </w:r>
    </w:p>
    <w:p>
      <w:pPr>
        <w:spacing w:after="80"/>
        <w:jc w:val="both"/>
        <w:rPr>
          <w:sz w:val="22"/>
          <w:szCs w:val="22"/>
        </w:rPr>
      </w:pPr>
      <w:r>
        <w:rPr>
          <w:sz w:val="22"/>
          <w:szCs w:val="22"/>
        </w:rPr>
        <w:t>JORNADA LABORAL:</w:t>
      </w:r>
    </w:p>
    <w:p>
      <w:pPr>
        <w:spacing w:after="80"/>
        <w:jc w:val="both"/>
        <w:rPr>
          <w:sz w:val="22"/>
          <w:szCs w:val="22"/>
        </w:rPr>
      </w:pPr>
      <w:r>
        <w:rPr>
          <w:sz w:val="22"/>
          <w:szCs w:val="22"/>
        </w:rPr>
        <w:t>INICIO CONTRATO:                              FINALIZACIÓN CONTRATO:</w:t>
      </w:r>
    </w:p>
    <w:p>
      <w:pPr>
        <w:ind w:left="7080" w:firstLine="708"/>
        <w:jc w:val="center"/>
        <w:rPr>
          <w:sz w:val="22"/>
          <w:szCs w:val="22"/>
        </w:rPr>
      </w:pPr>
    </w:p>
    <w:tbl>
      <w:tblPr>
        <w:tblW w:w="46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518"/>
        <w:gridCol w:w="499"/>
        <w:gridCol w:w="613"/>
        <w:gridCol w:w="671"/>
        <w:gridCol w:w="663"/>
        <w:gridCol w:w="464"/>
        <w:gridCol w:w="442"/>
        <w:gridCol w:w="605"/>
        <w:gridCol w:w="510"/>
        <w:gridCol w:w="443"/>
        <w:gridCol w:w="522"/>
        <w:gridCol w:w="598"/>
        <w:gridCol w:w="605"/>
        <w:gridCol w:w="579"/>
        <w:gridCol w:w="739"/>
        <w:gridCol w:w="579"/>
      </w:tblGrid>
      <w:tr>
        <w:trPr>
          <w:trHeight w:val="1332"/>
        </w:trPr>
        <w:tc>
          <w:tcPr>
            <w:tcW w:w="274" w:type="pct"/>
            <w:tcBorders>
              <w:bottom w:val="single" w:sz="12" w:space="0" w:color="auto"/>
            </w:tcBorders>
          </w:tcPr>
          <w:p>
            <w:pPr>
              <w:jc w:val="center"/>
              <w:rPr>
                <w:rFonts w:eastAsia="Arial Unicode MS"/>
                <w:sz w:val="12"/>
                <w:szCs w:val="12"/>
              </w:rPr>
            </w:pPr>
          </w:p>
          <w:p>
            <w:pPr>
              <w:jc w:val="center"/>
              <w:rPr>
                <w:rFonts w:eastAsia="Arial Unicode MS"/>
                <w:sz w:val="12"/>
                <w:szCs w:val="12"/>
              </w:rPr>
            </w:pPr>
            <w:r>
              <w:rPr>
                <w:rFonts w:eastAsia="Arial Unicode MS"/>
                <w:sz w:val="12"/>
                <w:szCs w:val="12"/>
              </w:rPr>
              <w:t>MESES</w:t>
            </w:r>
          </w:p>
        </w:tc>
        <w:tc>
          <w:tcPr>
            <w:tcW w:w="272" w:type="pct"/>
            <w:tcBorders>
              <w:bottom w:val="single" w:sz="12" w:space="0" w:color="auto"/>
            </w:tcBorders>
          </w:tcPr>
          <w:p>
            <w:pPr>
              <w:jc w:val="center"/>
              <w:rPr>
                <w:rFonts w:eastAsia="Arial Unicode MS"/>
                <w:sz w:val="12"/>
                <w:szCs w:val="12"/>
              </w:rPr>
            </w:pPr>
            <w:r>
              <w:rPr>
                <w:rFonts w:eastAsia="Arial Unicode MS"/>
                <w:sz w:val="12"/>
                <w:szCs w:val="12"/>
              </w:rPr>
              <w:t>1.</w:t>
            </w:r>
          </w:p>
          <w:p>
            <w:pPr>
              <w:jc w:val="center"/>
              <w:rPr>
                <w:rFonts w:eastAsia="Arial Unicode MS"/>
                <w:sz w:val="12"/>
                <w:szCs w:val="12"/>
              </w:rPr>
            </w:pPr>
            <w:r>
              <w:rPr>
                <w:rFonts w:eastAsia="Arial Unicode MS"/>
                <w:sz w:val="12"/>
                <w:szCs w:val="12"/>
              </w:rPr>
              <w:t>IMPORTE NETO DE LA NÓMINA</w:t>
            </w:r>
          </w:p>
        </w:tc>
        <w:tc>
          <w:tcPr>
            <w:tcW w:w="262" w:type="pct"/>
            <w:tcBorders>
              <w:bottom w:val="single" w:sz="12" w:space="0" w:color="auto"/>
            </w:tcBorders>
          </w:tcPr>
          <w:p>
            <w:pPr>
              <w:jc w:val="center"/>
              <w:rPr>
                <w:rFonts w:eastAsia="Arial Unicode MS"/>
                <w:sz w:val="12"/>
                <w:szCs w:val="12"/>
              </w:rPr>
            </w:pPr>
            <w:r>
              <w:rPr>
                <w:rFonts w:eastAsia="Arial Unicode MS"/>
                <w:sz w:val="12"/>
                <w:szCs w:val="12"/>
              </w:rPr>
              <w:t>2.</w:t>
            </w:r>
          </w:p>
          <w:p>
            <w:pPr>
              <w:jc w:val="center"/>
              <w:rPr>
                <w:rFonts w:eastAsia="Arial Unicode MS"/>
                <w:sz w:val="12"/>
                <w:szCs w:val="12"/>
              </w:rPr>
            </w:pPr>
            <w:r>
              <w:rPr>
                <w:rFonts w:eastAsia="Arial Unicode MS"/>
                <w:sz w:val="12"/>
                <w:szCs w:val="12"/>
              </w:rPr>
              <w:t xml:space="preserve">FECHA </w:t>
            </w:r>
          </w:p>
          <w:p>
            <w:pPr>
              <w:jc w:val="center"/>
              <w:rPr>
                <w:rFonts w:eastAsia="Arial Unicode MS"/>
                <w:sz w:val="12"/>
                <w:szCs w:val="12"/>
              </w:rPr>
            </w:pPr>
            <w:r>
              <w:rPr>
                <w:rFonts w:eastAsia="Arial Unicode MS"/>
                <w:sz w:val="12"/>
                <w:szCs w:val="12"/>
              </w:rPr>
              <w:t xml:space="preserve">PAGO </w:t>
            </w:r>
          </w:p>
          <w:p>
            <w:pPr>
              <w:jc w:val="center"/>
              <w:rPr>
                <w:rFonts w:eastAsia="Arial Unicode MS"/>
                <w:sz w:val="12"/>
                <w:szCs w:val="12"/>
              </w:rPr>
            </w:pPr>
            <w:r>
              <w:rPr>
                <w:rFonts w:eastAsia="Arial Unicode MS"/>
                <w:sz w:val="12"/>
                <w:szCs w:val="12"/>
              </w:rPr>
              <w:t>NETO</w:t>
            </w:r>
          </w:p>
          <w:p>
            <w:pPr>
              <w:jc w:val="center"/>
              <w:rPr>
                <w:rFonts w:eastAsia="Arial Unicode MS"/>
                <w:sz w:val="12"/>
                <w:szCs w:val="12"/>
              </w:rPr>
            </w:pPr>
            <w:r>
              <w:rPr>
                <w:rFonts w:eastAsia="Arial Unicode MS"/>
                <w:sz w:val="12"/>
                <w:szCs w:val="12"/>
              </w:rPr>
              <w:t>NÓMINA</w:t>
            </w:r>
          </w:p>
        </w:tc>
        <w:tc>
          <w:tcPr>
            <w:tcW w:w="319" w:type="pct"/>
            <w:tcBorders>
              <w:bottom w:val="single" w:sz="12" w:space="0" w:color="auto"/>
            </w:tcBorders>
          </w:tcPr>
          <w:p>
            <w:pPr>
              <w:jc w:val="center"/>
              <w:rPr>
                <w:rFonts w:eastAsia="Arial Unicode MS"/>
                <w:sz w:val="12"/>
                <w:szCs w:val="12"/>
              </w:rPr>
            </w:pPr>
            <w:r>
              <w:rPr>
                <w:rFonts w:eastAsia="Arial Unicode MS"/>
                <w:sz w:val="12"/>
                <w:szCs w:val="12"/>
              </w:rPr>
              <w:t>3. SEGURIDAD</w:t>
            </w:r>
          </w:p>
          <w:p>
            <w:pPr>
              <w:jc w:val="center"/>
              <w:rPr>
                <w:rFonts w:eastAsia="Arial Unicode MS"/>
                <w:sz w:val="12"/>
                <w:szCs w:val="12"/>
              </w:rPr>
            </w:pPr>
            <w:r>
              <w:rPr>
                <w:rFonts w:eastAsia="Arial Unicode MS"/>
                <w:sz w:val="12"/>
                <w:szCs w:val="12"/>
              </w:rPr>
              <w:t>SOCIAL A CARGO EMPRESA</w:t>
            </w:r>
          </w:p>
        </w:tc>
        <w:tc>
          <w:tcPr>
            <w:tcW w:w="348" w:type="pct"/>
            <w:tcBorders>
              <w:bottom w:val="single" w:sz="12" w:space="0" w:color="auto"/>
            </w:tcBorders>
          </w:tcPr>
          <w:p>
            <w:pPr>
              <w:jc w:val="center"/>
              <w:rPr>
                <w:rFonts w:eastAsia="Arial Unicode MS"/>
                <w:sz w:val="12"/>
                <w:szCs w:val="12"/>
              </w:rPr>
            </w:pPr>
            <w:r>
              <w:rPr>
                <w:rFonts w:eastAsia="Arial Unicode MS"/>
                <w:sz w:val="12"/>
                <w:szCs w:val="12"/>
              </w:rPr>
              <w:t>4.</w:t>
            </w:r>
          </w:p>
          <w:p>
            <w:pPr>
              <w:jc w:val="center"/>
              <w:rPr>
                <w:rFonts w:eastAsia="Arial Unicode MS"/>
                <w:sz w:val="12"/>
                <w:szCs w:val="12"/>
              </w:rPr>
            </w:pPr>
            <w:r>
              <w:rPr>
                <w:rFonts w:eastAsia="Arial Unicode MS"/>
                <w:sz w:val="12"/>
                <w:szCs w:val="12"/>
              </w:rPr>
              <w:t>SEG. SOCIAL TRABAJADOR</w:t>
            </w:r>
          </w:p>
        </w:tc>
        <w:tc>
          <w:tcPr>
            <w:tcW w:w="344" w:type="pct"/>
            <w:tcBorders>
              <w:bottom w:val="single" w:sz="12" w:space="0" w:color="auto"/>
            </w:tcBorders>
          </w:tcPr>
          <w:p>
            <w:pPr>
              <w:jc w:val="center"/>
              <w:rPr>
                <w:rFonts w:eastAsia="Arial Unicode MS"/>
                <w:sz w:val="12"/>
                <w:szCs w:val="12"/>
              </w:rPr>
            </w:pPr>
            <w:r>
              <w:rPr>
                <w:rFonts w:eastAsia="Arial Unicode MS"/>
                <w:sz w:val="12"/>
                <w:szCs w:val="12"/>
              </w:rPr>
              <w:t>5. DESCUENTOS</w:t>
            </w:r>
          </w:p>
          <w:p>
            <w:pPr>
              <w:jc w:val="center"/>
              <w:rPr>
                <w:rFonts w:eastAsia="Arial Unicode MS"/>
                <w:sz w:val="12"/>
                <w:szCs w:val="12"/>
              </w:rPr>
            </w:pPr>
            <w:r>
              <w:rPr>
                <w:rFonts w:eastAsia="Arial Unicode MS"/>
                <w:sz w:val="12"/>
                <w:szCs w:val="12"/>
              </w:rPr>
              <w:t>POR IT.</w:t>
            </w:r>
          </w:p>
        </w:tc>
        <w:tc>
          <w:tcPr>
            <w:tcW w:w="245" w:type="pct"/>
            <w:tcBorders>
              <w:bottom w:val="single" w:sz="12" w:space="0" w:color="auto"/>
            </w:tcBorders>
          </w:tcPr>
          <w:p>
            <w:pPr>
              <w:jc w:val="center"/>
              <w:rPr>
                <w:rFonts w:eastAsia="Arial Unicode MS"/>
                <w:sz w:val="12"/>
                <w:szCs w:val="12"/>
              </w:rPr>
            </w:pPr>
            <w:r>
              <w:rPr>
                <w:rFonts w:eastAsia="Arial Unicode MS"/>
                <w:sz w:val="12"/>
                <w:szCs w:val="12"/>
              </w:rPr>
              <w:t>6.</w:t>
            </w:r>
          </w:p>
          <w:p>
            <w:pPr>
              <w:jc w:val="center"/>
              <w:rPr>
                <w:rFonts w:eastAsia="Arial Unicode MS"/>
                <w:sz w:val="12"/>
                <w:szCs w:val="12"/>
              </w:rPr>
            </w:pPr>
            <w:r>
              <w:rPr>
                <w:rFonts w:eastAsia="Arial Unicode MS"/>
                <w:sz w:val="12"/>
                <w:szCs w:val="12"/>
              </w:rPr>
              <w:t>TOTAL</w:t>
            </w:r>
          </w:p>
          <w:p>
            <w:pPr>
              <w:jc w:val="center"/>
              <w:rPr>
                <w:rFonts w:eastAsia="Arial Unicode MS"/>
                <w:sz w:val="12"/>
                <w:szCs w:val="12"/>
              </w:rPr>
            </w:pPr>
            <w:r>
              <w:rPr>
                <w:rFonts w:eastAsia="Arial Unicode MS"/>
                <w:sz w:val="12"/>
                <w:szCs w:val="12"/>
              </w:rPr>
              <w:t>SEG. SOCIAL</w:t>
            </w:r>
          </w:p>
          <w:p>
            <w:pPr>
              <w:jc w:val="center"/>
              <w:rPr>
                <w:rFonts w:eastAsia="Arial Unicode MS"/>
                <w:sz w:val="12"/>
                <w:szCs w:val="12"/>
              </w:rPr>
            </w:pPr>
            <w:r>
              <w:rPr>
                <w:rFonts w:eastAsia="Arial Unicode MS"/>
                <w:sz w:val="12"/>
                <w:szCs w:val="12"/>
              </w:rPr>
              <w:t>((3+4)-5)</w:t>
            </w:r>
          </w:p>
        </w:tc>
        <w:tc>
          <w:tcPr>
            <w:tcW w:w="234" w:type="pct"/>
            <w:tcBorders>
              <w:bottom w:val="single" w:sz="12" w:space="0" w:color="auto"/>
            </w:tcBorders>
          </w:tcPr>
          <w:p>
            <w:pPr>
              <w:jc w:val="center"/>
              <w:rPr>
                <w:rFonts w:eastAsia="Arial Unicode MS"/>
                <w:sz w:val="12"/>
                <w:szCs w:val="12"/>
              </w:rPr>
            </w:pPr>
            <w:r>
              <w:rPr>
                <w:rFonts w:eastAsia="Arial Unicode MS"/>
                <w:sz w:val="12"/>
                <w:szCs w:val="12"/>
              </w:rPr>
              <w:t>7.</w:t>
            </w:r>
          </w:p>
          <w:p>
            <w:pPr>
              <w:jc w:val="center"/>
              <w:rPr>
                <w:rFonts w:eastAsia="Arial Unicode MS"/>
                <w:sz w:val="12"/>
                <w:szCs w:val="12"/>
              </w:rPr>
            </w:pPr>
            <w:r>
              <w:rPr>
                <w:rFonts w:eastAsia="Arial Unicode MS"/>
                <w:sz w:val="12"/>
                <w:szCs w:val="12"/>
              </w:rPr>
              <w:t xml:space="preserve">FECHA </w:t>
            </w:r>
          </w:p>
          <w:p>
            <w:pPr>
              <w:jc w:val="center"/>
              <w:rPr>
                <w:rFonts w:eastAsia="Arial Unicode MS"/>
                <w:sz w:val="12"/>
                <w:szCs w:val="12"/>
              </w:rPr>
            </w:pPr>
            <w:r>
              <w:rPr>
                <w:rFonts w:eastAsia="Arial Unicode MS"/>
                <w:sz w:val="12"/>
                <w:szCs w:val="12"/>
              </w:rPr>
              <w:t xml:space="preserve">PAGO </w:t>
            </w:r>
          </w:p>
          <w:p>
            <w:pPr>
              <w:jc w:val="center"/>
              <w:rPr>
                <w:rFonts w:eastAsia="Arial Unicode MS"/>
                <w:sz w:val="12"/>
                <w:szCs w:val="12"/>
              </w:rPr>
            </w:pPr>
            <w:r>
              <w:rPr>
                <w:rFonts w:eastAsia="Arial Unicode MS"/>
                <w:sz w:val="12"/>
                <w:szCs w:val="12"/>
              </w:rPr>
              <w:t>TC1</w:t>
            </w:r>
          </w:p>
        </w:tc>
        <w:tc>
          <w:tcPr>
            <w:tcW w:w="315" w:type="pct"/>
            <w:tcBorders>
              <w:bottom w:val="single" w:sz="12" w:space="0" w:color="auto"/>
            </w:tcBorders>
          </w:tcPr>
          <w:p>
            <w:pPr>
              <w:jc w:val="center"/>
              <w:rPr>
                <w:rFonts w:eastAsia="Arial Unicode MS"/>
                <w:sz w:val="12"/>
                <w:szCs w:val="12"/>
              </w:rPr>
            </w:pPr>
            <w:r>
              <w:rPr>
                <w:rFonts w:eastAsia="Arial Unicode MS"/>
                <w:sz w:val="12"/>
                <w:szCs w:val="12"/>
              </w:rPr>
              <w:t>8.</w:t>
            </w:r>
          </w:p>
          <w:p>
            <w:pPr>
              <w:jc w:val="center"/>
              <w:rPr>
                <w:rFonts w:eastAsia="Arial Unicode MS"/>
                <w:sz w:val="12"/>
                <w:szCs w:val="12"/>
              </w:rPr>
            </w:pPr>
            <w:r>
              <w:rPr>
                <w:rFonts w:eastAsia="Arial Unicode MS"/>
                <w:sz w:val="12"/>
                <w:szCs w:val="12"/>
              </w:rPr>
              <w:t>RETENCIÓN IRPF</w:t>
            </w:r>
          </w:p>
          <w:p>
            <w:pPr>
              <w:jc w:val="center"/>
              <w:rPr>
                <w:rFonts w:eastAsia="Arial Unicode MS"/>
                <w:sz w:val="12"/>
                <w:szCs w:val="12"/>
              </w:rPr>
            </w:pPr>
            <w:r>
              <w:rPr>
                <w:rFonts w:eastAsia="Arial Unicode MS"/>
                <w:sz w:val="12"/>
                <w:szCs w:val="12"/>
              </w:rPr>
              <w:t>MOD. 111</w:t>
            </w:r>
          </w:p>
          <w:p>
            <w:pPr>
              <w:jc w:val="center"/>
              <w:rPr>
                <w:rFonts w:eastAsia="Arial Unicode MS"/>
                <w:sz w:val="12"/>
                <w:szCs w:val="12"/>
              </w:rPr>
            </w:pPr>
          </w:p>
        </w:tc>
        <w:tc>
          <w:tcPr>
            <w:tcW w:w="268" w:type="pct"/>
            <w:tcBorders>
              <w:bottom w:val="single" w:sz="12" w:space="0" w:color="auto"/>
            </w:tcBorders>
          </w:tcPr>
          <w:p>
            <w:pPr>
              <w:jc w:val="center"/>
              <w:rPr>
                <w:rFonts w:eastAsia="Arial Unicode MS"/>
                <w:sz w:val="12"/>
                <w:szCs w:val="12"/>
              </w:rPr>
            </w:pPr>
            <w:r>
              <w:rPr>
                <w:rFonts w:eastAsia="Arial Unicode MS"/>
                <w:sz w:val="12"/>
                <w:szCs w:val="12"/>
              </w:rPr>
              <w:t>9.</w:t>
            </w:r>
          </w:p>
          <w:p>
            <w:pPr>
              <w:jc w:val="center"/>
              <w:rPr>
                <w:rFonts w:eastAsia="Arial Unicode MS"/>
                <w:sz w:val="12"/>
                <w:szCs w:val="12"/>
              </w:rPr>
            </w:pPr>
            <w:r>
              <w:rPr>
                <w:rFonts w:eastAsia="Arial Unicode MS"/>
                <w:sz w:val="12"/>
                <w:szCs w:val="12"/>
              </w:rPr>
              <w:t xml:space="preserve">FECHA </w:t>
            </w:r>
          </w:p>
          <w:p>
            <w:pPr>
              <w:jc w:val="center"/>
              <w:rPr>
                <w:rFonts w:eastAsia="Arial Unicode MS"/>
                <w:sz w:val="12"/>
                <w:szCs w:val="12"/>
              </w:rPr>
            </w:pPr>
            <w:r>
              <w:rPr>
                <w:rFonts w:eastAsia="Arial Unicode MS"/>
                <w:sz w:val="12"/>
                <w:szCs w:val="12"/>
              </w:rPr>
              <w:t xml:space="preserve">PAGO </w:t>
            </w:r>
          </w:p>
          <w:p>
            <w:pPr>
              <w:jc w:val="center"/>
              <w:rPr>
                <w:rFonts w:eastAsia="Arial Unicode MS"/>
                <w:sz w:val="12"/>
                <w:szCs w:val="12"/>
              </w:rPr>
            </w:pPr>
            <w:r>
              <w:rPr>
                <w:rFonts w:eastAsia="Arial Unicode MS"/>
                <w:sz w:val="12"/>
                <w:szCs w:val="12"/>
              </w:rPr>
              <w:t>MODELO</w:t>
            </w:r>
          </w:p>
          <w:p>
            <w:pPr>
              <w:jc w:val="center"/>
              <w:rPr>
                <w:rFonts w:eastAsia="Arial Unicode MS"/>
                <w:sz w:val="12"/>
                <w:szCs w:val="12"/>
              </w:rPr>
            </w:pPr>
            <w:r>
              <w:rPr>
                <w:rFonts w:eastAsia="Arial Unicode MS"/>
                <w:sz w:val="12"/>
                <w:szCs w:val="12"/>
              </w:rPr>
              <w:t>111</w:t>
            </w:r>
          </w:p>
        </w:tc>
        <w:tc>
          <w:tcPr>
            <w:tcW w:w="234" w:type="pct"/>
            <w:tcBorders>
              <w:bottom w:val="single" w:sz="12" w:space="0" w:color="auto"/>
            </w:tcBorders>
          </w:tcPr>
          <w:p>
            <w:pPr>
              <w:jc w:val="center"/>
              <w:rPr>
                <w:rFonts w:eastAsia="Arial Unicode MS"/>
                <w:sz w:val="12"/>
                <w:szCs w:val="12"/>
              </w:rPr>
            </w:pPr>
            <w:r>
              <w:rPr>
                <w:rFonts w:eastAsia="Arial Unicode MS"/>
                <w:sz w:val="12"/>
                <w:szCs w:val="12"/>
              </w:rPr>
              <w:t>10.</w:t>
            </w:r>
          </w:p>
          <w:p>
            <w:pPr>
              <w:jc w:val="center"/>
              <w:rPr>
                <w:rFonts w:eastAsia="Arial Unicode MS"/>
                <w:sz w:val="12"/>
                <w:szCs w:val="12"/>
              </w:rPr>
            </w:pPr>
            <w:r>
              <w:rPr>
                <w:rFonts w:eastAsia="Arial Unicode MS"/>
                <w:sz w:val="12"/>
                <w:szCs w:val="12"/>
              </w:rPr>
              <w:t>COSTE TOTAL</w:t>
            </w:r>
          </w:p>
          <w:p>
            <w:pPr>
              <w:jc w:val="center"/>
              <w:rPr>
                <w:rFonts w:eastAsia="Arial Unicode MS"/>
                <w:sz w:val="12"/>
                <w:szCs w:val="12"/>
              </w:rPr>
            </w:pPr>
            <w:r>
              <w:rPr>
                <w:rFonts w:eastAsia="Arial Unicode MS"/>
                <w:sz w:val="12"/>
                <w:szCs w:val="12"/>
              </w:rPr>
              <w:t>(1+6+8)</w:t>
            </w:r>
          </w:p>
          <w:p>
            <w:pPr>
              <w:jc w:val="center"/>
              <w:rPr>
                <w:rFonts w:eastAsia="Arial Unicode MS"/>
                <w:sz w:val="12"/>
                <w:szCs w:val="12"/>
              </w:rPr>
            </w:pPr>
            <w:r>
              <w:rPr>
                <w:rFonts w:eastAsia="Arial Unicode MS"/>
                <w:sz w:val="12"/>
                <w:szCs w:val="12"/>
              </w:rPr>
              <w:t>(*)</w:t>
            </w:r>
          </w:p>
        </w:tc>
        <w:tc>
          <w:tcPr>
            <w:tcW w:w="273" w:type="pct"/>
            <w:tcBorders>
              <w:bottom w:val="single" w:sz="12" w:space="0" w:color="auto"/>
            </w:tcBorders>
          </w:tcPr>
          <w:p>
            <w:pPr>
              <w:jc w:val="center"/>
              <w:rPr>
                <w:rFonts w:eastAsia="Arial Unicode MS"/>
                <w:sz w:val="12"/>
                <w:szCs w:val="12"/>
              </w:rPr>
            </w:pPr>
            <w:r>
              <w:rPr>
                <w:rFonts w:eastAsia="Arial Unicode MS"/>
                <w:sz w:val="12"/>
                <w:szCs w:val="12"/>
              </w:rPr>
              <w:t>11. IMPORTE NETO DE LA NÓMINA QUE SE IMPUTA</w:t>
            </w:r>
          </w:p>
          <w:p>
            <w:pPr>
              <w:jc w:val="center"/>
              <w:rPr>
                <w:rFonts w:eastAsia="Arial Unicode MS"/>
                <w:sz w:val="12"/>
                <w:szCs w:val="12"/>
              </w:rPr>
            </w:pPr>
            <w:r>
              <w:rPr>
                <w:rFonts w:eastAsia="Arial Unicode MS"/>
                <w:sz w:val="12"/>
                <w:szCs w:val="12"/>
              </w:rPr>
              <w:t>A SUBV. CABILDO</w:t>
            </w:r>
          </w:p>
        </w:tc>
        <w:tc>
          <w:tcPr>
            <w:tcW w:w="312" w:type="pct"/>
            <w:tcBorders>
              <w:bottom w:val="single" w:sz="12" w:space="0" w:color="auto"/>
            </w:tcBorders>
          </w:tcPr>
          <w:p>
            <w:pPr>
              <w:jc w:val="center"/>
              <w:rPr>
                <w:rFonts w:eastAsia="Arial Unicode MS"/>
                <w:sz w:val="12"/>
                <w:szCs w:val="12"/>
              </w:rPr>
            </w:pPr>
            <w:r>
              <w:rPr>
                <w:rFonts w:eastAsia="Arial Unicode MS"/>
                <w:sz w:val="12"/>
                <w:szCs w:val="12"/>
              </w:rPr>
              <w:t>12. IMPORTE DEL TOTAL DE LA SEG. SOCIAL</w:t>
            </w:r>
          </w:p>
          <w:p>
            <w:pPr>
              <w:jc w:val="center"/>
              <w:rPr>
                <w:rFonts w:eastAsia="Arial Unicode MS"/>
                <w:sz w:val="12"/>
                <w:szCs w:val="12"/>
              </w:rPr>
            </w:pPr>
            <w:r>
              <w:rPr>
                <w:rFonts w:eastAsia="Arial Unicode MS"/>
                <w:sz w:val="12"/>
                <w:szCs w:val="12"/>
              </w:rPr>
              <w:t>QUE SE IMPUTA A SUBV. CABILDO (A INVAL</w:t>
            </w:r>
            <w:r>
              <w:rPr>
                <w:rFonts w:eastAsia="Arial Unicode MS"/>
                <w:sz w:val="12"/>
                <w:szCs w:val="12"/>
              </w:rPr>
              <w:lastRenderedPageBreak/>
              <w:t>IDAR EN TC)</w:t>
            </w:r>
          </w:p>
        </w:tc>
        <w:tc>
          <w:tcPr>
            <w:tcW w:w="315" w:type="pct"/>
            <w:tcBorders>
              <w:bottom w:val="single" w:sz="12" w:space="0" w:color="auto"/>
            </w:tcBorders>
          </w:tcPr>
          <w:p>
            <w:pPr>
              <w:jc w:val="center"/>
              <w:rPr>
                <w:rFonts w:eastAsia="Arial Unicode MS"/>
                <w:sz w:val="12"/>
                <w:szCs w:val="12"/>
              </w:rPr>
            </w:pPr>
            <w:r>
              <w:rPr>
                <w:rFonts w:eastAsia="Arial Unicode MS"/>
                <w:sz w:val="12"/>
                <w:szCs w:val="12"/>
              </w:rPr>
              <w:lastRenderedPageBreak/>
              <w:t>13.</w:t>
            </w:r>
          </w:p>
          <w:p>
            <w:pPr>
              <w:jc w:val="center"/>
              <w:rPr>
                <w:rFonts w:eastAsia="Arial Unicode MS"/>
                <w:sz w:val="12"/>
                <w:szCs w:val="12"/>
              </w:rPr>
            </w:pPr>
            <w:r>
              <w:rPr>
                <w:rFonts w:eastAsia="Arial Unicode MS"/>
                <w:sz w:val="12"/>
                <w:szCs w:val="12"/>
              </w:rPr>
              <w:t>RETENCIÓN IRPF</w:t>
            </w:r>
          </w:p>
          <w:p>
            <w:pPr>
              <w:ind w:left="-872"/>
              <w:jc w:val="center"/>
              <w:rPr>
                <w:rFonts w:eastAsia="Arial Unicode MS"/>
                <w:sz w:val="12"/>
                <w:szCs w:val="12"/>
              </w:rPr>
            </w:pPr>
            <w:r>
              <w:rPr>
                <w:rFonts w:eastAsia="Arial Unicode MS"/>
                <w:sz w:val="12"/>
                <w:szCs w:val="12"/>
              </w:rPr>
              <w:t>(MOD. 111) QUE SE IMPUTA A SUBV. CABILDO</w:t>
            </w:r>
          </w:p>
        </w:tc>
        <w:tc>
          <w:tcPr>
            <w:tcW w:w="302" w:type="pct"/>
            <w:tcBorders>
              <w:bottom w:val="single" w:sz="12" w:space="0" w:color="auto"/>
            </w:tcBorders>
          </w:tcPr>
          <w:p>
            <w:pPr>
              <w:jc w:val="center"/>
              <w:rPr>
                <w:rFonts w:eastAsia="Arial Unicode MS"/>
                <w:sz w:val="12"/>
                <w:szCs w:val="12"/>
              </w:rPr>
            </w:pPr>
            <w:r>
              <w:rPr>
                <w:rFonts w:eastAsia="Arial Unicode MS"/>
                <w:sz w:val="12"/>
                <w:szCs w:val="12"/>
              </w:rPr>
              <w:t>14.</w:t>
            </w:r>
          </w:p>
          <w:p>
            <w:pPr>
              <w:jc w:val="center"/>
              <w:rPr>
                <w:rFonts w:eastAsia="Arial Unicode MS"/>
                <w:sz w:val="12"/>
                <w:szCs w:val="12"/>
              </w:rPr>
            </w:pPr>
            <w:r>
              <w:rPr>
                <w:rFonts w:eastAsia="Arial Unicode MS"/>
                <w:sz w:val="12"/>
                <w:szCs w:val="12"/>
              </w:rPr>
              <w:t>COSTE TOTAL</w:t>
            </w:r>
          </w:p>
          <w:p>
            <w:pPr>
              <w:jc w:val="center"/>
              <w:rPr>
                <w:rFonts w:eastAsia="Arial Unicode MS"/>
                <w:sz w:val="12"/>
                <w:szCs w:val="12"/>
              </w:rPr>
            </w:pPr>
            <w:r>
              <w:rPr>
                <w:rFonts w:eastAsia="Arial Unicode MS"/>
                <w:sz w:val="12"/>
                <w:szCs w:val="12"/>
              </w:rPr>
              <w:t xml:space="preserve">IMPUTADO A FONDOS PROPIOS                        </w:t>
            </w:r>
          </w:p>
        </w:tc>
        <w:tc>
          <w:tcPr>
            <w:tcW w:w="382" w:type="pct"/>
            <w:tcBorders>
              <w:bottom w:val="single" w:sz="12" w:space="0" w:color="auto"/>
            </w:tcBorders>
          </w:tcPr>
          <w:p>
            <w:pPr>
              <w:jc w:val="center"/>
              <w:rPr>
                <w:rFonts w:eastAsia="Arial Unicode MS"/>
                <w:sz w:val="12"/>
                <w:szCs w:val="12"/>
              </w:rPr>
            </w:pPr>
            <w:r>
              <w:rPr>
                <w:rFonts w:eastAsia="Arial Unicode MS"/>
                <w:sz w:val="12"/>
                <w:szCs w:val="12"/>
              </w:rPr>
              <w:t>15.</w:t>
            </w:r>
          </w:p>
          <w:p>
            <w:pPr>
              <w:jc w:val="center"/>
              <w:rPr>
                <w:rFonts w:eastAsia="Arial Unicode MS"/>
                <w:sz w:val="12"/>
                <w:szCs w:val="12"/>
              </w:rPr>
            </w:pPr>
            <w:r>
              <w:rPr>
                <w:rFonts w:eastAsia="Arial Unicode MS"/>
                <w:sz w:val="12"/>
                <w:szCs w:val="12"/>
              </w:rPr>
              <w:t xml:space="preserve">COSTE </w:t>
            </w:r>
          </w:p>
          <w:p>
            <w:pPr>
              <w:jc w:val="center"/>
              <w:rPr>
                <w:rFonts w:eastAsia="Arial Unicode MS"/>
                <w:sz w:val="12"/>
                <w:szCs w:val="12"/>
              </w:rPr>
            </w:pPr>
            <w:r>
              <w:rPr>
                <w:rFonts w:eastAsia="Arial Unicode MS"/>
                <w:sz w:val="12"/>
                <w:szCs w:val="12"/>
              </w:rPr>
              <w:t>TOTAL</w:t>
            </w:r>
          </w:p>
          <w:p>
            <w:pPr>
              <w:jc w:val="center"/>
              <w:rPr>
                <w:rFonts w:eastAsia="Arial Unicode MS"/>
                <w:sz w:val="12"/>
                <w:szCs w:val="12"/>
              </w:rPr>
            </w:pPr>
            <w:r>
              <w:rPr>
                <w:rFonts w:eastAsia="Arial Unicode MS"/>
                <w:sz w:val="12"/>
                <w:szCs w:val="12"/>
              </w:rPr>
              <w:t xml:space="preserve">IMPUTADO A LAS APORTACIONES USUARIOS                        </w:t>
            </w:r>
          </w:p>
        </w:tc>
        <w:tc>
          <w:tcPr>
            <w:tcW w:w="302" w:type="pct"/>
            <w:tcBorders>
              <w:bottom w:val="single" w:sz="12" w:space="0" w:color="auto"/>
            </w:tcBorders>
          </w:tcPr>
          <w:p>
            <w:pPr>
              <w:jc w:val="center"/>
              <w:rPr>
                <w:rFonts w:eastAsia="Arial Unicode MS"/>
                <w:sz w:val="12"/>
                <w:szCs w:val="12"/>
              </w:rPr>
            </w:pPr>
            <w:r>
              <w:rPr>
                <w:rFonts w:eastAsia="Arial Unicode MS"/>
                <w:sz w:val="12"/>
                <w:szCs w:val="12"/>
              </w:rPr>
              <w:t>16.</w:t>
            </w:r>
          </w:p>
          <w:p>
            <w:pPr>
              <w:jc w:val="center"/>
              <w:rPr>
                <w:rFonts w:eastAsia="Arial Unicode MS"/>
                <w:sz w:val="12"/>
                <w:szCs w:val="12"/>
              </w:rPr>
            </w:pPr>
            <w:r>
              <w:rPr>
                <w:rFonts w:eastAsia="Arial Unicode MS"/>
                <w:sz w:val="12"/>
                <w:szCs w:val="12"/>
              </w:rPr>
              <w:t>COSTE TOTAL</w:t>
            </w:r>
          </w:p>
          <w:p>
            <w:pPr>
              <w:jc w:val="center"/>
              <w:rPr>
                <w:rFonts w:eastAsia="Arial Unicode MS"/>
                <w:sz w:val="12"/>
                <w:szCs w:val="12"/>
              </w:rPr>
            </w:pPr>
            <w:r>
              <w:rPr>
                <w:rFonts w:eastAsia="Arial Unicode MS"/>
                <w:sz w:val="12"/>
                <w:szCs w:val="12"/>
              </w:rPr>
              <w:t>IMPUTADO A OTRA-S SUBV.   DEL PROYECTO (**)</w:t>
            </w:r>
          </w:p>
        </w:tc>
      </w:tr>
      <w:tr>
        <w:trPr>
          <w:trHeight w:val="172"/>
        </w:trPr>
        <w:tc>
          <w:tcPr>
            <w:tcW w:w="274" w:type="pct"/>
            <w:tcBorders>
              <w:top w:val="single" w:sz="12" w:space="0" w:color="auto"/>
            </w:tcBorders>
          </w:tcPr>
          <w:p>
            <w:pPr>
              <w:jc w:val="center"/>
              <w:rPr>
                <w:rFonts w:eastAsia="Arial Unicode MS"/>
                <w:sz w:val="12"/>
                <w:szCs w:val="12"/>
              </w:rPr>
            </w:pPr>
          </w:p>
        </w:tc>
        <w:tc>
          <w:tcPr>
            <w:tcW w:w="272" w:type="pct"/>
            <w:tcBorders>
              <w:top w:val="single" w:sz="12" w:space="0" w:color="auto"/>
            </w:tcBorders>
          </w:tcPr>
          <w:p>
            <w:pPr>
              <w:jc w:val="center"/>
              <w:rPr>
                <w:rFonts w:eastAsia="Arial Unicode MS"/>
                <w:sz w:val="12"/>
                <w:szCs w:val="12"/>
              </w:rPr>
            </w:pPr>
          </w:p>
        </w:tc>
        <w:tc>
          <w:tcPr>
            <w:tcW w:w="262" w:type="pct"/>
            <w:tcBorders>
              <w:top w:val="single" w:sz="12" w:space="0" w:color="auto"/>
            </w:tcBorders>
          </w:tcPr>
          <w:p>
            <w:pPr>
              <w:jc w:val="center"/>
              <w:rPr>
                <w:rFonts w:eastAsia="Arial Unicode MS"/>
                <w:sz w:val="12"/>
                <w:szCs w:val="12"/>
              </w:rPr>
            </w:pPr>
          </w:p>
        </w:tc>
        <w:tc>
          <w:tcPr>
            <w:tcW w:w="319" w:type="pct"/>
            <w:tcBorders>
              <w:top w:val="single" w:sz="12" w:space="0" w:color="auto"/>
            </w:tcBorders>
          </w:tcPr>
          <w:p>
            <w:pPr>
              <w:jc w:val="center"/>
              <w:rPr>
                <w:rFonts w:eastAsia="Arial Unicode MS"/>
                <w:sz w:val="12"/>
                <w:szCs w:val="12"/>
              </w:rPr>
            </w:pPr>
          </w:p>
        </w:tc>
        <w:tc>
          <w:tcPr>
            <w:tcW w:w="348" w:type="pct"/>
            <w:tcBorders>
              <w:top w:val="single" w:sz="12" w:space="0" w:color="auto"/>
            </w:tcBorders>
          </w:tcPr>
          <w:p>
            <w:pPr>
              <w:jc w:val="center"/>
              <w:rPr>
                <w:rFonts w:eastAsia="Arial Unicode MS"/>
                <w:sz w:val="12"/>
                <w:szCs w:val="12"/>
              </w:rPr>
            </w:pPr>
          </w:p>
        </w:tc>
        <w:tc>
          <w:tcPr>
            <w:tcW w:w="344" w:type="pct"/>
            <w:tcBorders>
              <w:top w:val="single" w:sz="12" w:space="0" w:color="auto"/>
            </w:tcBorders>
          </w:tcPr>
          <w:p>
            <w:pPr>
              <w:jc w:val="center"/>
              <w:rPr>
                <w:rFonts w:eastAsia="Arial Unicode MS"/>
                <w:sz w:val="12"/>
                <w:szCs w:val="12"/>
              </w:rPr>
            </w:pPr>
          </w:p>
        </w:tc>
        <w:tc>
          <w:tcPr>
            <w:tcW w:w="245" w:type="pct"/>
            <w:tcBorders>
              <w:top w:val="single" w:sz="12" w:space="0" w:color="auto"/>
            </w:tcBorders>
          </w:tcPr>
          <w:p>
            <w:pPr>
              <w:jc w:val="center"/>
              <w:rPr>
                <w:rFonts w:eastAsia="Arial Unicode MS"/>
                <w:sz w:val="12"/>
                <w:szCs w:val="12"/>
              </w:rPr>
            </w:pPr>
          </w:p>
        </w:tc>
        <w:tc>
          <w:tcPr>
            <w:tcW w:w="234" w:type="pct"/>
            <w:tcBorders>
              <w:top w:val="single" w:sz="12" w:space="0" w:color="auto"/>
            </w:tcBorders>
          </w:tcPr>
          <w:p>
            <w:pPr>
              <w:jc w:val="center"/>
              <w:rPr>
                <w:rFonts w:eastAsia="Arial Unicode MS"/>
                <w:sz w:val="12"/>
                <w:szCs w:val="12"/>
              </w:rPr>
            </w:pPr>
          </w:p>
        </w:tc>
        <w:tc>
          <w:tcPr>
            <w:tcW w:w="315" w:type="pct"/>
            <w:tcBorders>
              <w:top w:val="single" w:sz="12" w:space="0" w:color="auto"/>
            </w:tcBorders>
          </w:tcPr>
          <w:p>
            <w:pPr>
              <w:jc w:val="center"/>
              <w:rPr>
                <w:rFonts w:eastAsia="Arial Unicode MS"/>
                <w:sz w:val="12"/>
                <w:szCs w:val="12"/>
              </w:rPr>
            </w:pPr>
          </w:p>
        </w:tc>
        <w:tc>
          <w:tcPr>
            <w:tcW w:w="268" w:type="pct"/>
            <w:tcBorders>
              <w:top w:val="single" w:sz="12" w:space="0" w:color="auto"/>
            </w:tcBorders>
          </w:tcPr>
          <w:p>
            <w:pPr>
              <w:jc w:val="center"/>
              <w:rPr>
                <w:rFonts w:eastAsia="Arial Unicode MS"/>
                <w:sz w:val="12"/>
                <w:szCs w:val="12"/>
              </w:rPr>
            </w:pPr>
          </w:p>
        </w:tc>
        <w:tc>
          <w:tcPr>
            <w:tcW w:w="234" w:type="pct"/>
            <w:tcBorders>
              <w:top w:val="single" w:sz="12" w:space="0" w:color="auto"/>
            </w:tcBorders>
          </w:tcPr>
          <w:p>
            <w:pPr>
              <w:jc w:val="center"/>
              <w:rPr>
                <w:rFonts w:eastAsia="Arial Unicode MS"/>
                <w:sz w:val="12"/>
                <w:szCs w:val="12"/>
              </w:rPr>
            </w:pPr>
          </w:p>
        </w:tc>
        <w:tc>
          <w:tcPr>
            <w:tcW w:w="273" w:type="pct"/>
            <w:tcBorders>
              <w:top w:val="single" w:sz="12" w:space="0" w:color="auto"/>
            </w:tcBorders>
          </w:tcPr>
          <w:p>
            <w:pPr>
              <w:jc w:val="center"/>
              <w:rPr>
                <w:rFonts w:eastAsia="Arial Unicode MS"/>
                <w:sz w:val="12"/>
                <w:szCs w:val="12"/>
              </w:rPr>
            </w:pPr>
          </w:p>
        </w:tc>
        <w:tc>
          <w:tcPr>
            <w:tcW w:w="312" w:type="pct"/>
            <w:tcBorders>
              <w:top w:val="single" w:sz="12" w:space="0" w:color="auto"/>
            </w:tcBorders>
          </w:tcPr>
          <w:p>
            <w:pPr>
              <w:jc w:val="center"/>
              <w:rPr>
                <w:rFonts w:eastAsia="Arial Unicode MS"/>
                <w:sz w:val="12"/>
                <w:szCs w:val="12"/>
              </w:rPr>
            </w:pPr>
          </w:p>
        </w:tc>
        <w:tc>
          <w:tcPr>
            <w:tcW w:w="315" w:type="pct"/>
            <w:tcBorders>
              <w:top w:val="single" w:sz="12" w:space="0" w:color="auto"/>
            </w:tcBorders>
          </w:tcPr>
          <w:p>
            <w:pPr>
              <w:jc w:val="center"/>
              <w:rPr>
                <w:rFonts w:eastAsia="Arial Unicode MS"/>
                <w:sz w:val="12"/>
                <w:szCs w:val="12"/>
              </w:rPr>
            </w:pPr>
          </w:p>
        </w:tc>
        <w:tc>
          <w:tcPr>
            <w:tcW w:w="302" w:type="pct"/>
            <w:tcBorders>
              <w:top w:val="single" w:sz="12" w:space="0" w:color="auto"/>
            </w:tcBorders>
          </w:tcPr>
          <w:p>
            <w:pPr>
              <w:jc w:val="center"/>
              <w:rPr>
                <w:rFonts w:eastAsia="Arial Unicode MS"/>
                <w:sz w:val="12"/>
                <w:szCs w:val="12"/>
              </w:rPr>
            </w:pPr>
          </w:p>
        </w:tc>
        <w:tc>
          <w:tcPr>
            <w:tcW w:w="382" w:type="pct"/>
            <w:tcBorders>
              <w:top w:val="single" w:sz="12" w:space="0" w:color="auto"/>
            </w:tcBorders>
          </w:tcPr>
          <w:p>
            <w:pPr>
              <w:jc w:val="center"/>
              <w:rPr>
                <w:rFonts w:eastAsia="Arial Unicode MS"/>
                <w:sz w:val="12"/>
                <w:szCs w:val="12"/>
              </w:rPr>
            </w:pPr>
          </w:p>
        </w:tc>
        <w:tc>
          <w:tcPr>
            <w:tcW w:w="302" w:type="pct"/>
            <w:tcBorders>
              <w:top w:val="single" w:sz="12" w:space="0" w:color="auto"/>
            </w:tcBorders>
          </w:tcPr>
          <w:p>
            <w:pPr>
              <w:jc w:val="center"/>
              <w:rPr>
                <w:rFonts w:eastAsia="Arial Unicode MS"/>
                <w:sz w:val="12"/>
                <w:szCs w:val="12"/>
              </w:rPr>
            </w:pPr>
          </w:p>
        </w:tc>
      </w:tr>
      <w:tr>
        <w:trPr>
          <w:trHeight w:val="159"/>
        </w:trPr>
        <w:tc>
          <w:tcPr>
            <w:tcW w:w="274" w:type="pct"/>
          </w:tcPr>
          <w:p>
            <w:pPr>
              <w:jc w:val="center"/>
              <w:rPr>
                <w:rFonts w:eastAsia="Arial Unicode MS"/>
                <w:sz w:val="12"/>
                <w:szCs w:val="12"/>
              </w:rPr>
            </w:pPr>
          </w:p>
        </w:tc>
        <w:tc>
          <w:tcPr>
            <w:tcW w:w="272" w:type="pct"/>
          </w:tcPr>
          <w:p>
            <w:pPr>
              <w:jc w:val="center"/>
              <w:rPr>
                <w:rFonts w:eastAsia="Arial Unicode MS"/>
                <w:sz w:val="12"/>
                <w:szCs w:val="12"/>
              </w:rPr>
            </w:pPr>
          </w:p>
        </w:tc>
        <w:tc>
          <w:tcPr>
            <w:tcW w:w="262" w:type="pct"/>
          </w:tcPr>
          <w:p>
            <w:pPr>
              <w:jc w:val="center"/>
              <w:rPr>
                <w:rFonts w:eastAsia="Arial Unicode MS"/>
                <w:sz w:val="12"/>
                <w:szCs w:val="12"/>
              </w:rPr>
            </w:pPr>
          </w:p>
        </w:tc>
        <w:tc>
          <w:tcPr>
            <w:tcW w:w="319" w:type="pct"/>
          </w:tcPr>
          <w:p>
            <w:pPr>
              <w:jc w:val="center"/>
              <w:rPr>
                <w:rFonts w:eastAsia="Arial Unicode MS"/>
                <w:sz w:val="12"/>
                <w:szCs w:val="12"/>
              </w:rPr>
            </w:pPr>
          </w:p>
        </w:tc>
        <w:tc>
          <w:tcPr>
            <w:tcW w:w="348" w:type="pct"/>
          </w:tcPr>
          <w:p>
            <w:pPr>
              <w:jc w:val="center"/>
              <w:rPr>
                <w:rFonts w:eastAsia="Arial Unicode MS"/>
                <w:sz w:val="12"/>
                <w:szCs w:val="12"/>
              </w:rPr>
            </w:pPr>
          </w:p>
        </w:tc>
        <w:tc>
          <w:tcPr>
            <w:tcW w:w="344" w:type="pct"/>
          </w:tcPr>
          <w:p>
            <w:pPr>
              <w:jc w:val="center"/>
              <w:rPr>
                <w:rFonts w:eastAsia="Arial Unicode MS"/>
                <w:sz w:val="12"/>
                <w:szCs w:val="12"/>
              </w:rPr>
            </w:pPr>
          </w:p>
        </w:tc>
        <w:tc>
          <w:tcPr>
            <w:tcW w:w="245" w:type="pct"/>
          </w:tcPr>
          <w:p>
            <w:pPr>
              <w:jc w:val="center"/>
              <w:rPr>
                <w:rFonts w:eastAsia="Arial Unicode MS"/>
                <w:sz w:val="12"/>
                <w:szCs w:val="12"/>
              </w:rPr>
            </w:pPr>
          </w:p>
        </w:tc>
        <w:tc>
          <w:tcPr>
            <w:tcW w:w="234" w:type="pct"/>
          </w:tcPr>
          <w:p>
            <w:pPr>
              <w:jc w:val="center"/>
              <w:rPr>
                <w:rFonts w:eastAsia="Arial Unicode MS"/>
                <w:sz w:val="12"/>
                <w:szCs w:val="12"/>
              </w:rPr>
            </w:pPr>
          </w:p>
        </w:tc>
        <w:tc>
          <w:tcPr>
            <w:tcW w:w="315" w:type="pct"/>
          </w:tcPr>
          <w:p>
            <w:pPr>
              <w:jc w:val="center"/>
              <w:rPr>
                <w:rFonts w:eastAsia="Arial Unicode MS"/>
                <w:sz w:val="12"/>
                <w:szCs w:val="12"/>
              </w:rPr>
            </w:pPr>
          </w:p>
        </w:tc>
        <w:tc>
          <w:tcPr>
            <w:tcW w:w="268" w:type="pct"/>
          </w:tcPr>
          <w:p>
            <w:pPr>
              <w:jc w:val="center"/>
              <w:rPr>
                <w:rFonts w:eastAsia="Arial Unicode MS"/>
                <w:sz w:val="12"/>
                <w:szCs w:val="12"/>
              </w:rPr>
            </w:pPr>
          </w:p>
        </w:tc>
        <w:tc>
          <w:tcPr>
            <w:tcW w:w="234" w:type="pct"/>
          </w:tcPr>
          <w:p>
            <w:pPr>
              <w:jc w:val="center"/>
              <w:rPr>
                <w:rFonts w:eastAsia="Arial Unicode MS"/>
                <w:sz w:val="12"/>
                <w:szCs w:val="12"/>
              </w:rPr>
            </w:pPr>
          </w:p>
        </w:tc>
        <w:tc>
          <w:tcPr>
            <w:tcW w:w="273" w:type="pct"/>
          </w:tcPr>
          <w:p>
            <w:pPr>
              <w:jc w:val="center"/>
              <w:rPr>
                <w:rFonts w:eastAsia="Arial Unicode MS"/>
                <w:sz w:val="12"/>
                <w:szCs w:val="12"/>
              </w:rPr>
            </w:pPr>
          </w:p>
        </w:tc>
        <w:tc>
          <w:tcPr>
            <w:tcW w:w="312" w:type="pct"/>
          </w:tcPr>
          <w:p>
            <w:pPr>
              <w:jc w:val="center"/>
              <w:rPr>
                <w:rFonts w:eastAsia="Arial Unicode MS"/>
                <w:sz w:val="12"/>
                <w:szCs w:val="12"/>
              </w:rPr>
            </w:pPr>
          </w:p>
        </w:tc>
        <w:tc>
          <w:tcPr>
            <w:tcW w:w="315" w:type="pct"/>
          </w:tcPr>
          <w:p>
            <w:pPr>
              <w:jc w:val="center"/>
              <w:rPr>
                <w:rFonts w:eastAsia="Arial Unicode MS"/>
                <w:sz w:val="12"/>
                <w:szCs w:val="12"/>
              </w:rPr>
            </w:pPr>
          </w:p>
        </w:tc>
        <w:tc>
          <w:tcPr>
            <w:tcW w:w="302" w:type="pct"/>
          </w:tcPr>
          <w:p>
            <w:pPr>
              <w:jc w:val="center"/>
              <w:rPr>
                <w:rFonts w:eastAsia="Arial Unicode MS"/>
                <w:sz w:val="12"/>
                <w:szCs w:val="12"/>
              </w:rPr>
            </w:pPr>
          </w:p>
        </w:tc>
        <w:tc>
          <w:tcPr>
            <w:tcW w:w="382" w:type="pct"/>
          </w:tcPr>
          <w:p>
            <w:pPr>
              <w:jc w:val="center"/>
              <w:rPr>
                <w:rFonts w:eastAsia="Arial Unicode MS"/>
                <w:sz w:val="12"/>
                <w:szCs w:val="12"/>
              </w:rPr>
            </w:pPr>
          </w:p>
        </w:tc>
        <w:tc>
          <w:tcPr>
            <w:tcW w:w="302" w:type="pct"/>
          </w:tcPr>
          <w:p>
            <w:pPr>
              <w:jc w:val="center"/>
              <w:rPr>
                <w:rFonts w:eastAsia="Arial Unicode MS"/>
                <w:sz w:val="12"/>
                <w:szCs w:val="12"/>
              </w:rPr>
            </w:pPr>
          </w:p>
        </w:tc>
      </w:tr>
      <w:tr>
        <w:trPr>
          <w:trHeight w:val="159"/>
        </w:trPr>
        <w:tc>
          <w:tcPr>
            <w:tcW w:w="274" w:type="pct"/>
          </w:tcPr>
          <w:p>
            <w:pPr>
              <w:jc w:val="center"/>
              <w:rPr>
                <w:rFonts w:eastAsia="Arial Unicode MS"/>
                <w:sz w:val="12"/>
                <w:szCs w:val="12"/>
              </w:rPr>
            </w:pPr>
          </w:p>
        </w:tc>
        <w:tc>
          <w:tcPr>
            <w:tcW w:w="272" w:type="pct"/>
          </w:tcPr>
          <w:p>
            <w:pPr>
              <w:jc w:val="center"/>
              <w:rPr>
                <w:rFonts w:eastAsia="Arial Unicode MS"/>
                <w:sz w:val="12"/>
                <w:szCs w:val="12"/>
              </w:rPr>
            </w:pPr>
          </w:p>
        </w:tc>
        <w:tc>
          <w:tcPr>
            <w:tcW w:w="262" w:type="pct"/>
          </w:tcPr>
          <w:p>
            <w:pPr>
              <w:jc w:val="center"/>
              <w:rPr>
                <w:rFonts w:eastAsia="Arial Unicode MS"/>
                <w:sz w:val="12"/>
                <w:szCs w:val="12"/>
              </w:rPr>
            </w:pPr>
          </w:p>
        </w:tc>
        <w:tc>
          <w:tcPr>
            <w:tcW w:w="319" w:type="pct"/>
          </w:tcPr>
          <w:p>
            <w:pPr>
              <w:jc w:val="center"/>
              <w:rPr>
                <w:rFonts w:eastAsia="Arial Unicode MS"/>
                <w:sz w:val="12"/>
                <w:szCs w:val="12"/>
              </w:rPr>
            </w:pPr>
          </w:p>
        </w:tc>
        <w:tc>
          <w:tcPr>
            <w:tcW w:w="348" w:type="pct"/>
          </w:tcPr>
          <w:p>
            <w:pPr>
              <w:jc w:val="center"/>
              <w:rPr>
                <w:rFonts w:eastAsia="Arial Unicode MS"/>
                <w:sz w:val="12"/>
                <w:szCs w:val="12"/>
              </w:rPr>
            </w:pPr>
          </w:p>
        </w:tc>
        <w:tc>
          <w:tcPr>
            <w:tcW w:w="344" w:type="pct"/>
          </w:tcPr>
          <w:p>
            <w:pPr>
              <w:jc w:val="center"/>
              <w:rPr>
                <w:rFonts w:eastAsia="Arial Unicode MS"/>
                <w:sz w:val="12"/>
                <w:szCs w:val="12"/>
              </w:rPr>
            </w:pPr>
          </w:p>
        </w:tc>
        <w:tc>
          <w:tcPr>
            <w:tcW w:w="245" w:type="pct"/>
          </w:tcPr>
          <w:p>
            <w:pPr>
              <w:jc w:val="center"/>
              <w:rPr>
                <w:rFonts w:eastAsia="Arial Unicode MS"/>
                <w:sz w:val="12"/>
                <w:szCs w:val="12"/>
              </w:rPr>
            </w:pPr>
          </w:p>
        </w:tc>
        <w:tc>
          <w:tcPr>
            <w:tcW w:w="234" w:type="pct"/>
          </w:tcPr>
          <w:p>
            <w:pPr>
              <w:jc w:val="center"/>
              <w:rPr>
                <w:rFonts w:eastAsia="Arial Unicode MS"/>
                <w:sz w:val="12"/>
                <w:szCs w:val="12"/>
              </w:rPr>
            </w:pPr>
          </w:p>
        </w:tc>
        <w:tc>
          <w:tcPr>
            <w:tcW w:w="315" w:type="pct"/>
          </w:tcPr>
          <w:p>
            <w:pPr>
              <w:jc w:val="center"/>
              <w:rPr>
                <w:rFonts w:eastAsia="Arial Unicode MS"/>
                <w:sz w:val="12"/>
                <w:szCs w:val="12"/>
              </w:rPr>
            </w:pPr>
          </w:p>
        </w:tc>
        <w:tc>
          <w:tcPr>
            <w:tcW w:w="268" w:type="pct"/>
          </w:tcPr>
          <w:p>
            <w:pPr>
              <w:jc w:val="center"/>
              <w:rPr>
                <w:rFonts w:eastAsia="Arial Unicode MS"/>
                <w:sz w:val="12"/>
                <w:szCs w:val="12"/>
              </w:rPr>
            </w:pPr>
          </w:p>
        </w:tc>
        <w:tc>
          <w:tcPr>
            <w:tcW w:w="234" w:type="pct"/>
          </w:tcPr>
          <w:p>
            <w:pPr>
              <w:jc w:val="center"/>
              <w:rPr>
                <w:rFonts w:eastAsia="Arial Unicode MS"/>
                <w:sz w:val="12"/>
                <w:szCs w:val="12"/>
              </w:rPr>
            </w:pPr>
          </w:p>
        </w:tc>
        <w:tc>
          <w:tcPr>
            <w:tcW w:w="273" w:type="pct"/>
          </w:tcPr>
          <w:p>
            <w:pPr>
              <w:jc w:val="center"/>
              <w:rPr>
                <w:rFonts w:eastAsia="Arial Unicode MS"/>
                <w:sz w:val="12"/>
                <w:szCs w:val="12"/>
              </w:rPr>
            </w:pPr>
          </w:p>
        </w:tc>
        <w:tc>
          <w:tcPr>
            <w:tcW w:w="312" w:type="pct"/>
          </w:tcPr>
          <w:p>
            <w:pPr>
              <w:jc w:val="center"/>
              <w:rPr>
                <w:rFonts w:eastAsia="Arial Unicode MS"/>
                <w:sz w:val="12"/>
                <w:szCs w:val="12"/>
              </w:rPr>
            </w:pPr>
          </w:p>
        </w:tc>
        <w:tc>
          <w:tcPr>
            <w:tcW w:w="315" w:type="pct"/>
          </w:tcPr>
          <w:p>
            <w:pPr>
              <w:jc w:val="center"/>
              <w:rPr>
                <w:rFonts w:eastAsia="Arial Unicode MS"/>
                <w:sz w:val="12"/>
                <w:szCs w:val="12"/>
              </w:rPr>
            </w:pPr>
          </w:p>
        </w:tc>
        <w:tc>
          <w:tcPr>
            <w:tcW w:w="302" w:type="pct"/>
          </w:tcPr>
          <w:p>
            <w:pPr>
              <w:jc w:val="center"/>
              <w:rPr>
                <w:rFonts w:eastAsia="Arial Unicode MS"/>
                <w:sz w:val="12"/>
                <w:szCs w:val="12"/>
              </w:rPr>
            </w:pPr>
          </w:p>
        </w:tc>
        <w:tc>
          <w:tcPr>
            <w:tcW w:w="382" w:type="pct"/>
          </w:tcPr>
          <w:p>
            <w:pPr>
              <w:jc w:val="center"/>
              <w:rPr>
                <w:rFonts w:eastAsia="Arial Unicode MS"/>
                <w:sz w:val="12"/>
                <w:szCs w:val="12"/>
              </w:rPr>
            </w:pPr>
          </w:p>
        </w:tc>
        <w:tc>
          <w:tcPr>
            <w:tcW w:w="302" w:type="pct"/>
          </w:tcPr>
          <w:p>
            <w:pPr>
              <w:jc w:val="center"/>
              <w:rPr>
                <w:rFonts w:eastAsia="Arial Unicode MS"/>
                <w:sz w:val="12"/>
                <w:szCs w:val="12"/>
              </w:rPr>
            </w:pPr>
          </w:p>
        </w:tc>
      </w:tr>
      <w:tr>
        <w:trPr>
          <w:trHeight w:val="172"/>
        </w:trPr>
        <w:tc>
          <w:tcPr>
            <w:tcW w:w="274" w:type="pct"/>
            <w:tcBorders>
              <w:top w:val="single" w:sz="12" w:space="0" w:color="auto"/>
            </w:tcBorders>
          </w:tcPr>
          <w:p>
            <w:pPr>
              <w:jc w:val="center"/>
              <w:rPr>
                <w:rFonts w:eastAsia="Arial Unicode MS"/>
                <w:sz w:val="12"/>
                <w:szCs w:val="12"/>
              </w:rPr>
            </w:pPr>
            <w:r>
              <w:rPr>
                <w:rFonts w:eastAsia="Arial Unicode MS"/>
                <w:sz w:val="12"/>
                <w:szCs w:val="12"/>
              </w:rPr>
              <w:t>TOTALES</w:t>
            </w:r>
          </w:p>
        </w:tc>
        <w:tc>
          <w:tcPr>
            <w:tcW w:w="272" w:type="pct"/>
            <w:tcBorders>
              <w:top w:val="single" w:sz="12" w:space="0" w:color="auto"/>
            </w:tcBorders>
          </w:tcPr>
          <w:p>
            <w:pPr>
              <w:jc w:val="center"/>
              <w:rPr>
                <w:rFonts w:eastAsia="Arial Unicode MS"/>
                <w:sz w:val="12"/>
                <w:szCs w:val="12"/>
              </w:rPr>
            </w:pPr>
          </w:p>
        </w:tc>
        <w:tc>
          <w:tcPr>
            <w:tcW w:w="262" w:type="pct"/>
            <w:tcBorders>
              <w:top w:val="single" w:sz="12" w:space="0" w:color="auto"/>
            </w:tcBorders>
          </w:tcPr>
          <w:p>
            <w:pPr>
              <w:jc w:val="center"/>
              <w:rPr>
                <w:rFonts w:eastAsia="Arial Unicode MS"/>
                <w:sz w:val="12"/>
                <w:szCs w:val="12"/>
              </w:rPr>
            </w:pPr>
          </w:p>
        </w:tc>
        <w:tc>
          <w:tcPr>
            <w:tcW w:w="319" w:type="pct"/>
            <w:tcBorders>
              <w:top w:val="single" w:sz="12" w:space="0" w:color="auto"/>
            </w:tcBorders>
          </w:tcPr>
          <w:p>
            <w:pPr>
              <w:jc w:val="center"/>
              <w:rPr>
                <w:rFonts w:eastAsia="Arial Unicode MS"/>
                <w:sz w:val="12"/>
                <w:szCs w:val="12"/>
              </w:rPr>
            </w:pPr>
          </w:p>
        </w:tc>
        <w:tc>
          <w:tcPr>
            <w:tcW w:w="348" w:type="pct"/>
            <w:tcBorders>
              <w:top w:val="single" w:sz="12" w:space="0" w:color="auto"/>
            </w:tcBorders>
          </w:tcPr>
          <w:p>
            <w:pPr>
              <w:jc w:val="center"/>
              <w:rPr>
                <w:rFonts w:eastAsia="Arial Unicode MS"/>
                <w:sz w:val="12"/>
                <w:szCs w:val="12"/>
              </w:rPr>
            </w:pPr>
          </w:p>
        </w:tc>
        <w:tc>
          <w:tcPr>
            <w:tcW w:w="344" w:type="pct"/>
            <w:tcBorders>
              <w:top w:val="single" w:sz="12" w:space="0" w:color="auto"/>
            </w:tcBorders>
          </w:tcPr>
          <w:p>
            <w:pPr>
              <w:jc w:val="center"/>
              <w:rPr>
                <w:rFonts w:eastAsia="Arial Unicode MS"/>
                <w:sz w:val="12"/>
                <w:szCs w:val="12"/>
              </w:rPr>
            </w:pPr>
          </w:p>
        </w:tc>
        <w:tc>
          <w:tcPr>
            <w:tcW w:w="245" w:type="pct"/>
            <w:tcBorders>
              <w:top w:val="single" w:sz="12" w:space="0" w:color="auto"/>
            </w:tcBorders>
          </w:tcPr>
          <w:p>
            <w:pPr>
              <w:jc w:val="center"/>
              <w:rPr>
                <w:rFonts w:eastAsia="Arial Unicode MS"/>
                <w:sz w:val="12"/>
                <w:szCs w:val="12"/>
              </w:rPr>
            </w:pPr>
          </w:p>
        </w:tc>
        <w:tc>
          <w:tcPr>
            <w:tcW w:w="234" w:type="pct"/>
            <w:tcBorders>
              <w:top w:val="single" w:sz="12" w:space="0" w:color="auto"/>
            </w:tcBorders>
          </w:tcPr>
          <w:p>
            <w:pPr>
              <w:jc w:val="center"/>
              <w:rPr>
                <w:rFonts w:eastAsia="Arial Unicode MS"/>
                <w:sz w:val="12"/>
                <w:szCs w:val="12"/>
              </w:rPr>
            </w:pPr>
          </w:p>
        </w:tc>
        <w:tc>
          <w:tcPr>
            <w:tcW w:w="315" w:type="pct"/>
            <w:tcBorders>
              <w:top w:val="single" w:sz="12" w:space="0" w:color="auto"/>
            </w:tcBorders>
          </w:tcPr>
          <w:p>
            <w:pPr>
              <w:jc w:val="center"/>
              <w:rPr>
                <w:rFonts w:eastAsia="Arial Unicode MS"/>
                <w:sz w:val="12"/>
                <w:szCs w:val="12"/>
              </w:rPr>
            </w:pPr>
          </w:p>
        </w:tc>
        <w:tc>
          <w:tcPr>
            <w:tcW w:w="268" w:type="pct"/>
            <w:tcBorders>
              <w:top w:val="single" w:sz="12" w:space="0" w:color="auto"/>
            </w:tcBorders>
          </w:tcPr>
          <w:p>
            <w:pPr>
              <w:jc w:val="center"/>
              <w:rPr>
                <w:rFonts w:eastAsia="Arial Unicode MS"/>
                <w:sz w:val="12"/>
                <w:szCs w:val="12"/>
              </w:rPr>
            </w:pPr>
          </w:p>
        </w:tc>
        <w:tc>
          <w:tcPr>
            <w:tcW w:w="234" w:type="pct"/>
            <w:tcBorders>
              <w:top w:val="single" w:sz="12" w:space="0" w:color="auto"/>
            </w:tcBorders>
          </w:tcPr>
          <w:p>
            <w:pPr>
              <w:jc w:val="center"/>
              <w:rPr>
                <w:rFonts w:eastAsia="Arial Unicode MS"/>
                <w:sz w:val="12"/>
                <w:szCs w:val="12"/>
              </w:rPr>
            </w:pPr>
          </w:p>
        </w:tc>
        <w:tc>
          <w:tcPr>
            <w:tcW w:w="273" w:type="pct"/>
            <w:tcBorders>
              <w:top w:val="single" w:sz="12" w:space="0" w:color="auto"/>
            </w:tcBorders>
          </w:tcPr>
          <w:p>
            <w:pPr>
              <w:jc w:val="center"/>
              <w:rPr>
                <w:rFonts w:eastAsia="Arial Unicode MS"/>
                <w:sz w:val="12"/>
                <w:szCs w:val="12"/>
              </w:rPr>
            </w:pPr>
          </w:p>
        </w:tc>
        <w:tc>
          <w:tcPr>
            <w:tcW w:w="312" w:type="pct"/>
            <w:tcBorders>
              <w:top w:val="single" w:sz="12" w:space="0" w:color="auto"/>
            </w:tcBorders>
          </w:tcPr>
          <w:p>
            <w:pPr>
              <w:jc w:val="center"/>
              <w:rPr>
                <w:rFonts w:eastAsia="Arial Unicode MS"/>
                <w:sz w:val="12"/>
                <w:szCs w:val="12"/>
              </w:rPr>
            </w:pPr>
          </w:p>
        </w:tc>
        <w:tc>
          <w:tcPr>
            <w:tcW w:w="315" w:type="pct"/>
            <w:tcBorders>
              <w:top w:val="single" w:sz="12" w:space="0" w:color="auto"/>
            </w:tcBorders>
          </w:tcPr>
          <w:p>
            <w:pPr>
              <w:jc w:val="center"/>
              <w:rPr>
                <w:rFonts w:eastAsia="Arial Unicode MS"/>
                <w:sz w:val="12"/>
                <w:szCs w:val="12"/>
              </w:rPr>
            </w:pPr>
          </w:p>
        </w:tc>
        <w:tc>
          <w:tcPr>
            <w:tcW w:w="302" w:type="pct"/>
            <w:tcBorders>
              <w:top w:val="single" w:sz="12" w:space="0" w:color="auto"/>
            </w:tcBorders>
          </w:tcPr>
          <w:p>
            <w:pPr>
              <w:jc w:val="center"/>
              <w:rPr>
                <w:rFonts w:eastAsia="Arial Unicode MS"/>
                <w:sz w:val="12"/>
                <w:szCs w:val="12"/>
              </w:rPr>
            </w:pPr>
          </w:p>
        </w:tc>
        <w:tc>
          <w:tcPr>
            <w:tcW w:w="382" w:type="pct"/>
            <w:tcBorders>
              <w:top w:val="single" w:sz="12" w:space="0" w:color="auto"/>
            </w:tcBorders>
          </w:tcPr>
          <w:p>
            <w:pPr>
              <w:jc w:val="center"/>
              <w:rPr>
                <w:rFonts w:eastAsia="Arial Unicode MS"/>
                <w:sz w:val="12"/>
                <w:szCs w:val="12"/>
              </w:rPr>
            </w:pPr>
          </w:p>
        </w:tc>
        <w:tc>
          <w:tcPr>
            <w:tcW w:w="302" w:type="pct"/>
            <w:tcBorders>
              <w:top w:val="single" w:sz="12" w:space="0" w:color="auto"/>
            </w:tcBorders>
          </w:tcPr>
          <w:p>
            <w:pPr>
              <w:jc w:val="center"/>
              <w:rPr>
                <w:rFonts w:eastAsia="Arial Unicode MS"/>
                <w:sz w:val="12"/>
                <w:szCs w:val="12"/>
              </w:rPr>
            </w:pPr>
          </w:p>
        </w:tc>
      </w:tr>
    </w:tbl>
    <w:p>
      <w:pPr>
        <w:ind w:left="7080" w:firstLine="708"/>
        <w:jc w:val="center"/>
        <w:rPr>
          <w:sz w:val="22"/>
          <w:szCs w:val="22"/>
        </w:rPr>
      </w:pPr>
    </w:p>
    <w:p>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Sello y firma del Interventor/a o Secretario/a/Interventor/a</w:t>
      </w:r>
    </w:p>
    <w:p>
      <w:pPr>
        <w:ind w:left="7080" w:firstLine="708"/>
        <w:jc w:val="center"/>
        <w:rPr>
          <w:sz w:val="22"/>
          <w:szCs w:val="22"/>
        </w:rPr>
      </w:pPr>
    </w:p>
    <w:p>
      <w:pPr>
        <w:ind w:left="7080" w:firstLine="708"/>
        <w:jc w:val="center"/>
        <w:rPr>
          <w:sz w:val="22"/>
          <w:szCs w:val="22"/>
        </w:rPr>
      </w:pPr>
    </w:p>
    <w:p>
      <w:pPr>
        <w:jc w:val="both"/>
        <w:rPr>
          <w:sz w:val="22"/>
          <w:szCs w:val="22"/>
        </w:rPr>
      </w:pPr>
      <w:r>
        <w:rPr>
          <w:sz w:val="22"/>
          <w:szCs w:val="22"/>
        </w:rPr>
        <w:t>(*)Para cualquier otro concepto que afecte al coste del trabajador (como bonificaciones de la Seguridad Social, etc.) se añadirá una columna para cada una de ellos.</w:t>
      </w:r>
    </w:p>
    <w:p>
      <w:pPr>
        <w:jc w:val="both"/>
        <w:rPr>
          <w:sz w:val="22"/>
          <w:szCs w:val="22"/>
        </w:rPr>
      </w:pPr>
      <w:r>
        <w:rPr>
          <w:sz w:val="22"/>
          <w:szCs w:val="22"/>
        </w:rPr>
        <w:t>(**) Añadir  una columna por cada subvención, ayuda, ingreso o recurso percibido para  la misma  actividad subvencionada, indicando la procedencia.</w:t>
      </w:r>
    </w:p>
    <w:p>
      <w:pPr>
        <w:jc w:val="center"/>
        <w:rPr>
          <w:b/>
          <w:sz w:val="22"/>
          <w:szCs w:val="22"/>
        </w:rPr>
      </w:pPr>
    </w:p>
    <w:p>
      <w:pPr>
        <w:jc w:val="center"/>
        <w:rPr>
          <w:b/>
          <w:sz w:val="22"/>
          <w:szCs w:val="22"/>
        </w:rPr>
      </w:pPr>
    </w:p>
    <w:p>
      <w:pPr>
        <w:jc w:val="center"/>
        <w:rPr>
          <w:b/>
          <w:sz w:val="22"/>
          <w:szCs w:val="22"/>
        </w:rPr>
      </w:pPr>
      <w:r>
        <w:rPr>
          <w:b/>
          <w:sz w:val="22"/>
          <w:szCs w:val="22"/>
        </w:rPr>
        <w:t>ANEXO V</w:t>
      </w:r>
    </w:p>
    <w:p>
      <w:pPr>
        <w:jc w:val="both"/>
        <w:rPr>
          <w:sz w:val="22"/>
          <w:szCs w:val="22"/>
        </w:rPr>
      </w:pPr>
      <w:r>
        <w:rPr>
          <w:sz w:val="22"/>
          <w:szCs w:val="22"/>
        </w:rPr>
        <w:t xml:space="preserve">(Espacio para el logo de la entidad)      </w:t>
      </w:r>
    </w:p>
    <w:p>
      <w:pPr>
        <w:jc w:val="both"/>
        <w:outlineLvl w:val="0"/>
        <w:rPr>
          <w:sz w:val="22"/>
          <w:szCs w:val="22"/>
        </w:rPr>
      </w:pPr>
    </w:p>
    <w:p>
      <w:pPr>
        <w:jc w:val="center"/>
        <w:outlineLvl w:val="0"/>
        <w:rPr>
          <w:sz w:val="22"/>
          <w:szCs w:val="22"/>
        </w:rPr>
      </w:pPr>
      <w:r>
        <w:rPr>
          <w:sz w:val="22"/>
          <w:szCs w:val="22"/>
        </w:rPr>
        <w:t>FICHA DE GASTOS DE FACTURAS (Gastos de actividades)</w:t>
      </w:r>
    </w:p>
    <w:p>
      <w:pPr>
        <w:jc w:val="center"/>
        <w:outlineLvl w:val="0"/>
        <w:rPr>
          <w:sz w:val="22"/>
          <w:szCs w:val="22"/>
        </w:rPr>
      </w:pP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
        <w:gridCol w:w="251"/>
        <w:gridCol w:w="827"/>
        <w:gridCol w:w="341"/>
        <w:gridCol w:w="578"/>
        <w:gridCol w:w="625"/>
        <w:gridCol w:w="638"/>
        <w:gridCol w:w="655"/>
        <w:gridCol w:w="548"/>
        <w:gridCol w:w="426"/>
        <w:gridCol w:w="228"/>
        <w:gridCol w:w="578"/>
        <w:gridCol w:w="511"/>
        <w:gridCol w:w="204"/>
        <w:gridCol w:w="715"/>
        <w:gridCol w:w="625"/>
        <w:gridCol w:w="806"/>
        <w:gridCol w:w="806"/>
        <w:gridCol w:w="80"/>
        <w:gridCol w:w="220"/>
      </w:tblGrid>
      <w:tr>
        <w:trPr>
          <w:gridBefore w:val="1"/>
          <w:wBefore w:w="414" w:type="dxa"/>
        </w:trPr>
        <w:tc>
          <w:tcPr>
            <w:tcW w:w="8936" w:type="dxa"/>
            <w:gridSpan w:val="17"/>
          </w:tcPr>
          <w:p>
            <w:pPr>
              <w:jc w:val="both"/>
              <w:rPr>
                <w:sz w:val="12"/>
                <w:szCs w:val="12"/>
              </w:rPr>
            </w:pPr>
            <w:r>
              <w:rPr>
                <w:sz w:val="12"/>
                <w:szCs w:val="12"/>
              </w:rPr>
              <w:t xml:space="preserve">ENTIDAD: </w:t>
            </w:r>
          </w:p>
        </w:tc>
        <w:tc>
          <w:tcPr>
            <w:tcW w:w="715" w:type="dxa"/>
            <w:gridSpan w:val="2"/>
          </w:tcPr>
          <w:p>
            <w:pPr>
              <w:jc w:val="both"/>
              <w:rPr>
                <w:sz w:val="12"/>
                <w:szCs w:val="12"/>
              </w:rPr>
            </w:pPr>
          </w:p>
        </w:tc>
      </w:tr>
      <w:tr>
        <w:trPr>
          <w:gridBefore w:val="1"/>
          <w:wBefore w:w="414" w:type="dxa"/>
        </w:trPr>
        <w:tc>
          <w:tcPr>
            <w:tcW w:w="9152" w:type="dxa"/>
            <w:gridSpan w:val="18"/>
          </w:tcPr>
          <w:p>
            <w:pPr>
              <w:jc w:val="both"/>
              <w:rPr>
                <w:sz w:val="12"/>
                <w:szCs w:val="12"/>
              </w:rPr>
            </w:pPr>
            <w:r>
              <w:rPr>
                <w:sz w:val="12"/>
                <w:szCs w:val="12"/>
              </w:rPr>
              <w:t>DENOMINACIÓN DEL PROYECTO:</w:t>
            </w:r>
          </w:p>
        </w:tc>
        <w:tc>
          <w:tcPr>
            <w:tcW w:w="499" w:type="dxa"/>
          </w:tcPr>
          <w:p>
            <w:pPr>
              <w:jc w:val="both"/>
              <w:rPr>
                <w:sz w:val="12"/>
                <w:szCs w:val="12"/>
              </w:rPr>
            </w:pPr>
          </w:p>
        </w:tc>
      </w:tr>
      <w:tr>
        <w:trPr>
          <w:gridBefore w:val="1"/>
          <w:gridAfter w:val="7"/>
          <w:wBefore w:w="414" w:type="dxa"/>
          <w:wAfter w:w="3876" w:type="dxa"/>
        </w:trPr>
        <w:tc>
          <w:tcPr>
            <w:tcW w:w="4656" w:type="dxa"/>
            <w:gridSpan w:val="9"/>
          </w:tcPr>
          <w:p>
            <w:pPr>
              <w:jc w:val="both"/>
              <w:rPr>
                <w:sz w:val="12"/>
                <w:szCs w:val="12"/>
              </w:rPr>
            </w:pPr>
            <w:r>
              <w:rPr>
                <w:sz w:val="12"/>
                <w:szCs w:val="12"/>
              </w:rPr>
              <w:t>PERÍODO DE EJECUCIÓN DEL PROYECTO:</w:t>
            </w:r>
          </w:p>
        </w:tc>
        <w:tc>
          <w:tcPr>
            <w:tcW w:w="1119" w:type="dxa"/>
            <w:gridSpan w:val="3"/>
          </w:tcPr>
          <w:p>
            <w:pPr>
              <w:jc w:val="both"/>
              <w:rPr>
                <w:sz w:val="12"/>
                <w:szCs w:val="12"/>
              </w:rPr>
            </w:pPr>
          </w:p>
        </w:tc>
      </w:tr>
      <w:tr>
        <w:tblPrEx>
          <w:jc w:val="center"/>
        </w:tblPrEx>
        <w:trPr>
          <w:gridAfter w:val="2"/>
          <w:wAfter w:w="931" w:type="dxa"/>
          <w:trHeight w:val="1599"/>
          <w:jc w:val="center"/>
        </w:trPr>
        <w:tc>
          <w:tcPr>
            <w:tcW w:w="633" w:type="dxa"/>
            <w:gridSpan w:val="2"/>
            <w:tcBorders>
              <w:bottom w:val="single" w:sz="12" w:space="0" w:color="auto"/>
            </w:tcBorders>
          </w:tcPr>
          <w:p>
            <w:pPr>
              <w:jc w:val="center"/>
              <w:rPr>
                <w:rFonts w:eastAsia="Arial Unicode MS"/>
                <w:sz w:val="12"/>
                <w:szCs w:val="12"/>
              </w:rPr>
            </w:pPr>
            <w:r>
              <w:rPr>
                <w:rFonts w:eastAsia="Arial Unicode MS"/>
                <w:sz w:val="12"/>
                <w:szCs w:val="12"/>
              </w:rPr>
              <w:t>1.</w:t>
            </w:r>
          </w:p>
          <w:p>
            <w:pPr>
              <w:jc w:val="center"/>
              <w:rPr>
                <w:rFonts w:eastAsia="Arial Unicode MS"/>
                <w:sz w:val="12"/>
                <w:szCs w:val="12"/>
              </w:rPr>
            </w:pPr>
            <w:r>
              <w:rPr>
                <w:rFonts w:eastAsia="Arial Unicode MS"/>
                <w:sz w:val="12"/>
                <w:szCs w:val="12"/>
              </w:rPr>
              <w:t>NÚMERO</w:t>
            </w:r>
          </w:p>
          <w:p>
            <w:pPr>
              <w:jc w:val="center"/>
              <w:rPr>
                <w:rFonts w:eastAsia="Arial Unicode MS"/>
                <w:sz w:val="12"/>
                <w:szCs w:val="12"/>
              </w:rPr>
            </w:pPr>
            <w:r>
              <w:rPr>
                <w:rFonts w:eastAsia="Arial Unicode MS"/>
                <w:sz w:val="12"/>
                <w:szCs w:val="12"/>
              </w:rPr>
              <w:t>DE FACTURA</w:t>
            </w:r>
          </w:p>
        </w:tc>
        <w:tc>
          <w:tcPr>
            <w:tcW w:w="764" w:type="dxa"/>
            <w:tcBorders>
              <w:bottom w:val="single" w:sz="12" w:space="0" w:color="auto"/>
            </w:tcBorders>
          </w:tcPr>
          <w:p>
            <w:pPr>
              <w:jc w:val="center"/>
              <w:rPr>
                <w:rFonts w:eastAsia="Arial Unicode MS"/>
                <w:sz w:val="12"/>
                <w:szCs w:val="12"/>
              </w:rPr>
            </w:pPr>
            <w:r>
              <w:rPr>
                <w:rFonts w:eastAsia="Arial Unicode MS"/>
                <w:sz w:val="12"/>
                <w:szCs w:val="12"/>
              </w:rPr>
              <w:t>2.</w:t>
            </w:r>
          </w:p>
          <w:p>
            <w:pPr>
              <w:jc w:val="center"/>
              <w:rPr>
                <w:rFonts w:eastAsia="Arial Unicode MS"/>
                <w:sz w:val="12"/>
                <w:szCs w:val="12"/>
              </w:rPr>
            </w:pPr>
            <w:r>
              <w:rPr>
                <w:rFonts w:eastAsia="Arial Unicode MS"/>
                <w:sz w:val="12"/>
                <w:szCs w:val="12"/>
              </w:rPr>
              <w:t>DENOMINACIÓN</w:t>
            </w:r>
          </w:p>
          <w:p>
            <w:pPr>
              <w:jc w:val="center"/>
              <w:rPr>
                <w:rFonts w:eastAsia="Arial Unicode MS"/>
                <w:sz w:val="12"/>
                <w:szCs w:val="12"/>
              </w:rPr>
            </w:pPr>
            <w:r>
              <w:rPr>
                <w:rFonts w:eastAsia="Arial Unicode MS"/>
                <w:sz w:val="12"/>
                <w:szCs w:val="12"/>
              </w:rPr>
              <w:t>DE LA EMPRESA</w:t>
            </w:r>
          </w:p>
          <w:p>
            <w:pPr>
              <w:jc w:val="center"/>
              <w:rPr>
                <w:rFonts w:eastAsia="Arial Unicode MS"/>
                <w:sz w:val="12"/>
                <w:szCs w:val="12"/>
              </w:rPr>
            </w:pPr>
            <w:r>
              <w:rPr>
                <w:rFonts w:eastAsia="Arial Unicode MS"/>
                <w:sz w:val="12"/>
                <w:szCs w:val="12"/>
              </w:rPr>
              <w:t>/MONITOR</w:t>
            </w:r>
          </w:p>
        </w:tc>
        <w:tc>
          <w:tcPr>
            <w:tcW w:w="328" w:type="dxa"/>
            <w:tcBorders>
              <w:bottom w:val="single" w:sz="12" w:space="0" w:color="auto"/>
            </w:tcBorders>
          </w:tcPr>
          <w:p>
            <w:pPr>
              <w:jc w:val="center"/>
              <w:rPr>
                <w:rFonts w:eastAsia="Arial Unicode MS"/>
                <w:sz w:val="12"/>
                <w:szCs w:val="12"/>
              </w:rPr>
            </w:pPr>
            <w:r>
              <w:rPr>
                <w:rFonts w:eastAsia="Arial Unicode MS"/>
                <w:sz w:val="12"/>
                <w:szCs w:val="12"/>
              </w:rPr>
              <w:t>3.</w:t>
            </w:r>
          </w:p>
          <w:p>
            <w:pPr>
              <w:jc w:val="center"/>
              <w:rPr>
                <w:rFonts w:eastAsia="Arial Unicode MS"/>
                <w:sz w:val="12"/>
                <w:szCs w:val="12"/>
              </w:rPr>
            </w:pPr>
            <w:r>
              <w:rPr>
                <w:rFonts w:eastAsia="Arial Unicode MS"/>
                <w:sz w:val="12"/>
                <w:szCs w:val="12"/>
              </w:rPr>
              <w:t>NIF</w:t>
            </w:r>
          </w:p>
        </w:tc>
        <w:tc>
          <w:tcPr>
            <w:tcW w:w="540" w:type="dxa"/>
            <w:tcBorders>
              <w:bottom w:val="single" w:sz="12" w:space="0" w:color="auto"/>
            </w:tcBorders>
          </w:tcPr>
          <w:p>
            <w:pPr>
              <w:jc w:val="center"/>
              <w:rPr>
                <w:rFonts w:eastAsia="Arial Unicode MS"/>
                <w:sz w:val="12"/>
                <w:szCs w:val="12"/>
              </w:rPr>
            </w:pPr>
            <w:r>
              <w:rPr>
                <w:rFonts w:eastAsia="Arial Unicode MS"/>
                <w:sz w:val="12"/>
                <w:szCs w:val="12"/>
              </w:rPr>
              <w:t>4.</w:t>
            </w:r>
          </w:p>
          <w:p>
            <w:pPr>
              <w:jc w:val="center"/>
              <w:rPr>
                <w:rFonts w:eastAsia="Arial Unicode MS"/>
                <w:sz w:val="12"/>
                <w:szCs w:val="12"/>
              </w:rPr>
            </w:pPr>
            <w:r>
              <w:rPr>
                <w:rFonts w:eastAsia="Arial Unicode MS"/>
                <w:sz w:val="12"/>
                <w:szCs w:val="12"/>
              </w:rPr>
              <w:t>FECHA</w:t>
            </w:r>
          </w:p>
          <w:p>
            <w:pPr>
              <w:jc w:val="center"/>
              <w:rPr>
                <w:rFonts w:eastAsia="Arial Unicode MS"/>
                <w:sz w:val="12"/>
                <w:szCs w:val="12"/>
              </w:rPr>
            </w:pPr>
            <w:r>
              <w:rPr>
                <w:rFonts w:eastAsia="Arial Unicode MS"/>
                <w:sz w:val="12"/>
                <w:szCs w:val="12"/>
              </w:rPr>
              <w:t>FACTURA (1)</w:t>
            </w:r>
          </w:p>
        </w:tc>
        <w:tc>
          <w:tcPr>
            <w:tcW w:w="583" w:type="dxa"/>
            <w:tcBorders>
              <w:bottom w:val="single" w:sz="12" w:space="0" w:color="auto"/>
            </w:tcBorders>
          </w:tcPr>
          <w:p>
            <w:pPr>
              <w:jc w:val="center"/>
              <w:rPr>
                <w:rFonts w:eastAsia="Arial Unicode MS"/>
                <w:sz w:val="12"/>
                <w:szCs w:val="12"/>
              </w:rPr>
            </w:pPr>
            <w:r>
              <w:rPr>
                <w:rFonts w:eastAsia="Arial Unicode MS"/>
                <w:sz w:val="12"/>
                <w:szCs w:val="12"/>
              </w:rPr>
              <w:t>5.</w:t>
            </w:r>
          </w:p>
          <w:p>
            <w:pPr>
              <w:jc w:val="center"/>
              <w:rPr>
                <w:rFonts w:eastAsia="Arial Unicode MS"/>
                <w:sz w:val="12"/>
                <w:szCs w:val="12"/>
              </w:rPr>
            </w:pPr>
            <w:r>
              <w:rPr>
                <w:rFonts w:eastAsia="Arial Unicode MS"/>
                <w:sz w:val="12"/>
                <w:szCs w:val="12"/>
              </w:rPr>
              <w:t>CONCEPTO</w:t>
            </w:r>
          </w:p>
        </w:tc>
        <w:tc>
          <w:tcPr>
            <w:tcW w:w="594" w:type="dxa"/>
            <w:tcBorders>
              <w:bottom w:val="single" w:sz="12" w:space="0" w:color="auto"/>
            </w:tcBorders>
          </w:tcPr>
          <w:p>
            <w:pPr>
              <w:jc w:val="center"/>
              <w:rPr>
                <w:rFonts w:eastAsia="Arial Unicode MS"/>
                <w:sz w:val="12"/>
                <w:szCs w:val="12"/>
              </w:rPr>
            </w:pPr>
            <w:r>
              <w:rPr>
                <w:rFonts w:eastAsia="Arial Unicode MS"/>
                <w:sz w:val="12"/>
                <w:szCs w:val="12"/>
              </w:rPr>
              <w:t>6.</w:t>
            </w:r>
          </w:p>
          <w:p>
            <w:pPr>
              <w:jc w:val="center"/>
              <w:rPr>
                <w:rFonts w:eastAsia="Arial Unicode MS"/>
                <w:sz w:val="12"/>
                <w:szCs w:val="12"/>
              </w:rPr>
            </w:pPr>
            <w:r>
              <w:rPr>
                <w:rFonts w:eastAsia="Arial Unicode MS"/>
                <w:sz w:val="12"/>
                <w:szCs w:val="12"/>
              </w:rPr>
              <w:t>IMPORTE FACTURA</w:t>
            </w:r>
          </w:p>
          <w:p>
            <w:pPr>
              <w:jc w:val="center"/>
              <w:rPr>
                <w:rFonts w:eastAsia="Arial Unicode MS"/>
                <w:sz w:val="12"/>
                <w:szCs w:val="12"/>
              </w:rPr>
            </w:pPr>
            <w:r>
              <w:rPr>
                <w:rFonts w:eastAsia="Arial Unicode MS"/>
                <w:sz w:val="12"/>
                <w:szCs w:val="12"/>
              </w:rPr>
              <w:t>(BASE IMPONIBLE</w:t>
            </w:r>
          </w:p>
          <w:p>
            <w:pPr>
              <w:jc w:val="center"/>
              <w:rPr>
                <w:rFonts w:eastAsia="Arial Unicode MS"/>
                <w:sz w:val="12"/>
                <w:szCs w:val="12"/>
              </w:rPr>
            </w:pPr>
            <w:r>
              <w:rPr>
                <w:rFonts w:eastAsia="Arial Unicode MS"/>
                <w:sz w:val="12"/>
                <w:szCs w:val="12"/>
              </w:rPr>
              <w:t>+ IGIC)</w:t>
            </w:r>
          </w:p>
          <w:p>
            <w:pPr>
              <w:jc w:val="center"/>
              <w:rPr>
                <w:rFonts w:eastAsia="Arial Unicode MS"/>
                <w:sz w:val="12"/>
                <w:szCs w:val="12"/>
              </w:rPr>
            </w:pPr>
          </w:p>
        </w:tc>
        <w:tc>
          <w:tcPr>
            <w:tcW w:w="609" w:type="dxa"/>
            <w:tcBorders>
              <w:bottom w:val="single" w:sz="12" w:space="0" w:color="auto"/>
            </w:tcBorders>
          </w:tcPr>
          <w:p>
            <w:pPr>
              <w:jc w:val="center"/>
              <w:rPr>
                <w:rFonts w:eastAsia="Arial Unicode MS"/>
                <w:sz w:val="12"/>
                <w:szCs w:val="12"/>
              </w:rPr>
            </w:pPr>
            <w:r>
              <w:rPr>
                <w:rFonts w:eastAsia="Arial Unicode MS"/>
                <w:sz w:val="12"/>
                <w:szCs w:val="12"/>
              </w:rPr>
              <w:t>7.</w:t>
            </w:r>
          </w:p>
          <w:p>
            <w:pPr>
              <w:jc w:val="center"/>
              <w:rPr>
                <w:rFonts w:eastAsia="Arial Unicode MS"/>
                <w:sz w:val="12"/>
                <w:szCs w:val="12"/>
              </w:rPr>
            </w:pPr>
            <w:r>
              <w:rPr>
                <w:rFonts w:eastAsia="Arial Unicode MS"/>
                <w:sz w:val="12"/>
                <w:szCs w:val="12"/>
              </w:rPr>
              <w:t>IMPORTE RETENCIÓN IRPF (en caso</w:t>
            </w:r>
          </w:p>
          <w:p>
            <w:pPr>
              <w:jc w:val="center"/>
              <w:rPr>
                <w:rFonts w:eastAsia="Arial Unicode MS"/>
                <w:sz w:val="12"/>
                <w:szCs w:val="12"/>
              </w:rPr>
            </w:pPr>
            <w:r>
              <w:rPr>
                <w:rFonts w:eastAsia="Arial Unicode MS"/>
                <w:sz w:val="12"/>
                <w:szCs w:val="12"/>
              </w:rPr>
              <w:t>de facturas</w:t>
            </w:r>
          </w:p>
          <w:p>
            <w:pPr>
              <w:jc w:val="center"/>
              <w:rPr>
                <w:rFonts w:eastAsia="Arial Unicode MS"/>
                <w:sz w:val="12"/>
                <w:szCs w:val="12"/>
              </w:rPr>
            </w:pPr>
            <w:r>
              <w:rPr>
                <w:rFonts w:eastAsia="Arial Unicode MS"/>
                <w:sz w:val="12"/>
                <w:szCs w:val="12"/>
              </w:rPr>
              <w:t>con retención</w:t>
            </w:r>
          </w:p>
          <w:p>
            <w:pPr>
              <w:jc w:val="center"/>
              <w:rPr>
                <w:rFonts w:eastAsia="Arial Unicode MS"/>
                <w:sz w:val="12"/>
                <w:szCs w:val="12"/>
              </w:rPr>
            </w:pPr>
            <w:r>
              <w:rPr>
                <w:rFonts w:eastAsia="Arial Unicode MS"/>
                <w:sz w:val="12"/>
                <w:szCs w:val="12"/>
              </w:rPr>
              <w:t xml:space="preserve">por IRPF),.. </w:t>
            </w:r>
          </w:p>
        </w:tc>
        <w:tc>
          <w:tcPr>
            <w:tcW w:w="513" w:type="dxa"/>
            <w:tcBorders>
              <w:bottom w:val="single" w:sz="12" w:space="0" w:color="auto"/>
            </w:tcBorders>
          </w:tcPr>
          <w:p>
            <w:pPr>
              <w:jc w:val="center"/>
              <w:rPr>
                <w:rFonts w:eastAsia="Arial Unicode MS"/>
                <w:sz w:val="12"/>
                <w:szCs w:val="12"/>
              </w:rPr>
            </w:pPr>
            <w:r>
              <w:rPr>
                <w:rFonts w:eastAsia="Arial Unicode MS"/>
                <w:sz w:val="12"/>
                <w:szCs w:val="12"/>
              </w:rPr>
              <w:t>8.</w:t>
            </w:r>
          </w:p>
          <w:p>
            <w:pPr>
              <w:jc w:val="center"/>
              <w:rPr>
                <w:rFonts w:eastAsia="Arial Unicode MS"/>
                <w:sz w:val="12"/>
                <w:szCs w:val="12"/>
              </w:rPr>
            </w:pPr>
            <w:r>
              <w:rPr>
                <w:rFonts w:eastAsia="Arial Unicode MS"/>
                <w:sz w:val="12"/>
                <w:szCs w:val="12"/>
              </w:rPr>
              <w:t xml:space="preserve">FECHA </w:t>
            </w:r>
          </w:p>
          <w:p>
            <w:pPr>
              <w:jc w:val="center"/>
              <w:rPr>
                <w:rFonts w:eastAsia="Arial Unicode MS"/>
                <w:sz w:val="12"/>
                <w:szCs w:val="12"/>
              </w:rPr>
            </w:pPr>
            <w:r>
              <w:rPr>
                <w:rFonts w:eastAsia="Arial Unicode MS"/>
                <w:sz w:val="12"/>
                <w:szCs w:val="12"/>
              </w:rPr>
              <w:t xml:space="preserve">PAGO </w:t>
            </w:r>
          </w:p>
          <w:p>
            <w:pPr>
              <w:jc w:val="center"/>
              <w:rPr>
                <w:rFonts w:eastAsia="Arial Unicode MS"/>
                <w:sz w:val="12"/>
                <w:szCs w:val="12"/>
              </w:rPr>
            </w:pPr>
            <w:r>
              <w:rPr>
                <w:rFonts w:eastAsia="Arial Unicode MS"/>
                <w:sz w:val="12"/>
                <w:szCs w:val="12"/>
              </w:rPr>
              <w:t>MODELO</w:t>
            </w:r>
          </w:p>
          <w:p>
            <w:pPr>
              <w:jc w:val="center"/>
              <w:rPr>
                <w:rFonts w:eastAsia="Arial Unicode MS"/>
                <w:sz w:val="12"/>
                <w:szCs w:val="12"/>
              </w:rPr>
            </w:pPr>
            <w:r>
              <w:rPr>
                <w:rFonts w:eastAsia="Arial Unicode MS"/>
                <w:sz w:val="12"/>
                <w:szCs w:val="12"/>
              </w:rPr>
              <w:t>111 Ó 115</w:t>
            </w:r>
          </w:p>
        </w:tc>
        <w:tc>
          <w:tcPr>
            <w:tcW w:w="722" w:type="dxa"/>
            <w:gridSpan w:val="2"/>
            <w:tcBorders>
              <w:bottom w:val="single" w:sz="12" w:space="0" w:color="auto"/>
            </w:tcBorders>
          </w:tcPr>
          <w:p>
            <w:pPr>
              <w:jc w:val="center"/>
              <w:rPr>
                <w:rFonts w:eastAsia="Arial Unicode MS"/>
                <w:sz w:val="12"/>
                <w:szCs w:val="12"/>
              </w:rPr>
            </w:pPr>
            <w:r>
              <w:rPr>
                <w:rFonts w:eastAsia="Arial Unicode MS"/>
                <w:sz w:val="12"/>
                <w:szCs w:val="12"/>
              </w:rPr>
              <w:t>9.</w:t>
            </w:r>
          </w:p>
          <w:p>
            <w:pPr>
              <w:jc w:val="center"/>
              <w:rPr>
                <w:rFonts w:eastAsia="Arial Unicode MS"/>
                <w:sz w:val="12"/>
                <w:szCs w:val="12"/>
              </w:rPr>
            </w:pPr>
            <w:r>
              <w:rPr>
                <w:rFonts w:eastAsia="Arial Unicode MS"/>
                <w:sz w:val="12"/>
                <w:szCs w:val="12"/>
              </w:rPr>
              <w:t>IMPORTE</w:t>
            </w:r>
          </w:p>
          <w:p>
            <w:pPr>
              <w:jc w:val="center"/>
              <w:rPr>
                <w:rFonts w:eastAsia="Arial Unicode MS"/>
                <w:sz w:val="12"/>
                <w:szCs w:val="12"/>
              </w:rPr>
            </w:pPr>
            <w:r>
              <w:rPr>
                <w:rFonts w:eastAsia="Arial Unicode MS"/>
                <w:sz w:val="12"/>
                <w:szCs w:val="12"/>
              </w:rPr>
              <w:t>NETO</w:t>
            </w:r>
          </w:p>
          <w:p>
            <w:pPr>
              <w:jc w:val="center"/>
              <w:rPr>
                <w:rFonts w:eastAsia="Arial Unicode MS"/>
                <w:sz w:val="12"/>
                <w:szCs w:val="12"/>
              </w:rPr>
            </w:pPr>
            <w:r>
              <w:rPr>
                <w:rFonts w:eastAsia="Arial Unicode MS"/>
                <w:sz w:val="12"/>
                <w:szCs w:val="12"/>
              </w:rPr>
              <w:t>FACTURA</w:t>
            </w:r>
          </w:p>
          <w:p>
            <w:pPr>
              <w:jc w:val="center"/>
              <w:rPr>
                <w:rFonts w:eastAsia="Arial Unicode MS"/>
                <w:sz w:val="12"/>
                <w:szCs w:val="12"/>
              </w:rPr>
            </w:pPr>
            <w:r>
              <w:rPr>
                <w:rFonts w:eastAsia="Arial Unicode MS"/>
                <w:sz w:val="12"/>
                <w:szCs w:val="12"/>
              </w:rPr>
              <w:t>(6-7)</w:t>
            </w:r>
          </w:p>
        </w:tc>
        <w:tc>
          <w:tcPr>
            <w:tcW w:w="449" w:type="dxa"/>
            <w:tcBorders>
              <w:bottom w:val="single" w:sz="12" w:space="0" w:color="auto"/>
            </w:tcBorders>
          </w:tcPr>
          <w:p>
            <w:pPr>
              <w:jc w:val="center"/>
              <w:rPr>
                <w:rFonts w:eastAsia="Arial Unicode MS"/>
                <w:sz w:val="12"/>
                <w:szCs w:val="12"/>
              </w:rPr>
            </w:pPr>
            <w:r>
              <w:rPr>
                <w:rFonts w:eastAsia="Arial Unicode MS"/>
                <w:sz w:val="12"/>
                <w:szCs w:val="12"/>
              </w:rPr>
              <w:t>10.</w:t>
            </w:r>
          </w:p>
          <w:p>
            <w:pPr>
              <w:jc w:val="center"/>
              <w:rPr>
                <w:rFonts w:eastAsia="Arial Unicode MS"/>
                <w:sz w:val="12"/>
                <w:szCs w:val="12"/>
              </w:rPr>
            </w:pPr>
            <w:r>
              <w:rPr>
                <w:rFonts w:eastAsia="Arial Unicode MS"/>
                <w:sz w:val="12"/>
                <w:szCs w:val="12"/>
              </w:rPr>
              <w:t>FECHA</w:t>
            </w:r>
          </w:p>
          <w:p>
            <w:pPr>
              <w:jc w:val="center"/>
              <w:rPr>
                <w:rFonts w:eastAsia="Arial Unicode MS"/>
                <w:sz w:val="12"/>
                <w:szCs w:val="12"/>
              </w:rPr>
            </w:pPr>
            <w:r>
              <w:rPr>
                <w:rFonts w:eastAsia="Arial Unicode MS"/>
                <w:sz w:val="12"/>
                <w:szCs w:val="12"/>
              </w:rPr>
              <w:t>DE</w:t>
            </w:r>
          </w:p>
          <w:p>
            <w:pPr>
              <w:jc w:val="center"/>
              <w:rPr>
                <w:rFonts w:eastAsia="Arial Unicode MS"/>
                <w:sz w:val="12"/>
                <w:szCs w:val="12"/>
              </w:rPr>
            </w:pPr>
            <w:r>
              <w:rPr>
                <w:rFonts w:eastAsia="Arial Unicode MS"/>
                <w:sz w:val="12"/>
                <w:szCs w:val="12"/>
              </w:rPr>
              <w:t>PAGO</w:t>
            </w:r>
          </w:p>
          <w:p>
            <w:pPr>
              <w:jc w:val="center"/>
              <w:rPr>
                <w:rFonts w:eastAsia="Arial Unicode MS"/>
                <w:sz w:val="12"/>
                <w:szCs w:val="12"/>
              </w:rPr>
            </w:pPr>
            <w:r>
              <w:rPr>
                <w:rFonts w:eastAsia="Arial Unicode MS"/>
                <w:sz w:val="12"/>
                <w:szCs w:val="12"/>
              </w:rPr>
              <w:t>FACTURA</w:t>
            </w:r>
          </w:p>
          <w:p>
            <w:pPr>
              <w:jc w:val="center"/>
              <w:rPr>
                <w:rFonts w:eastAsia="Arial Unicode MS"/>
                <w:sz w:val="12"/>
                <w:szCs w:val="12"/>
              </w:rPr>
            </w:pPr>
            <w:r>
              <w:rPr>
                <w:rFonts w:eastAsia="Arial Unicode MS"/>
                <w:sz w:val="12"/>
                <w:szCs w:val="12"/>
              </w:rPr>
              <w:t>(1)</w:t>
            </w:r>
          </w:p>
        </w:tc>
        <w:tc>
          <w:tcPr>
            <w:tcW w:w="664" w:type="dxa"/>
            <w:gridSpan w:val="2"/>
            <w:tcBorders>
              <w:bottom w:val="single" w:sz="12" w:space="0" w:color="auto"/>
            </w:tcBorders>
          </w:tcPr>
          <w:p>
            <w:pPr>
              <w:jc w:val="center"/>
              <w:rPr>
                <w:rFonts w:eastAsia="Arial Unicode MS"/>
                <w:sz w:val="12"/>
                <w:szCs w:val="12"/>
              </w:rPr>
            </w:pPr>
            <w:r>
              <w:rPr>
                <w:rFonts w:eastAsia="Arial Unicode MS"/>
                <w:sz w:val="12"/>
                <w:szCs w:val="12"/>
              </w:rPr>
              <w:t>11.</w:t>
            </w:r>
          </w:p>
          <w:p>
            <w:pPr>
              <w:jc w:val="center"/>
              <w:rPr>
                <w:rFonts w:eastAsia="Arial Unicode MS"/>
                <w:sz w:val="12"/>
                <w:szCs w:val="12"/>
              </w:rPr>
            </w:pPr>
            <w:r>
              <w:rPr>
                <w:rFonts w:eastAsia="Arial Unicode MS"/>
                <w:sz w:val="12"/>
                <w:szCs w:val="12"/>
              </w:rPr>
              <w:t>IMPORTE NETO</w:t>
            </w:r>
          </w:p>
          <w:p>
            <w:pPr>
              <w:jc w:val="center"/>
              <w:rPr>
                <w:rFonts w:eastAsia="Arial Unicode MS"/>
                <w:sz w:val="12"/>
                <w:szCs w:val="12"/>
              </w:rPr>
            </w:pPr>
            <w:r>
              <w:rPr>
                <w:rFonts w:eastAsia="Arial Unicode MS"/>
                <w:sz w:val="12"/>
                <w:szCs w:val="12"/>
              </w:rPr>
              <w:t>FACTURA (9.) IMPUTADO A</w:t>
            </w:r>
          </w:p>
          <w:p>
            <w:pPr>
              <w:jc w:val="center"/>
              <w:rPr>
                <w:rFonts w:eastAsia="Arial Unicode MS"/>
                <w:sz w:val="12"/>
                <w:szCs w:val="12"/>
              </w:rPr>
            </w:pPr>
            <w:r>
              <w:rPr>
                <w:rFonts w:eastAsia="Arial Unicode MS"/>
                <w:sz w:val="12"/>
                <w:szCs w:val="12"/>
              </w:rPr>
              <w:t>LA SUBVENCIÓN</w:t>
            </w:r>
          </w:p>
          <w:p>
            <w:pPr>
              <w:jc w:val="center"/>
              <w:rPr>
                <w:rFonts w:eastAsia="Arial Unicode MS"/>
                <w:sz w:val="12"/>
                <w:szCs w:val="12"/>
              </w:rPr>
            </w:pPr>
            <w:r>
              <w:rPr>
                <w:rFonts w:eastAsia="Arial Unicode MS"/>
                <w:sz w:val="12"/>
                <w:szCs w:val="12"/>
              </w:rPr>
              <w:t>DEL CABILDO</w:t>
            </w:r>
          </w:p>
        </w:tc>
        <w:tc>
          <w:tcPr>
            <w:tcW w:w="664" w:type="dxa"/>
            <w:tcBorders>
              <w:bottom w:val="single" w:sz="12" w:space="0" w:color="auto"/>
            </w:tcBorders>
          </w:tcPr>
          <w:p>
            <w:pPr>
              <w:jc w:val="center"/>
              <w:rPr>
                <w:rFonts w:eastAsia="Arial Unicode MS"/>
                <w:sz w:val="12"/>
                <w:szCs w:val="12"/>
              </w:rPr>
            </w:pPr>
            <w:r>
              <w:rPr>
                <w:rFonts w:eastAsia="Arial Unicode MS"/>
                <w:sz w:val="12"/>
                <w:szCs w:val="12"/>
              </w:rPr>
              <w:t>12.</w:t>
            </w:r>
          </w:p>
          <w:p>
            <w:pPr>
              <w:jc w:val="center"/>
              <w:rPr>
                <w:rFonts w:eastAsia="Arial Unicode MS"/>
                <w:sz w:val="12"/>
                <w:szCs w:val="12"/>
              </w:rPr>
            </w:pPr>
            <w:r>
              <w:rPr>
                <w:rFonts w:eastAsia="Arial Unicode MS"/>
                <w:sz w:val="12"/>
                <w:szCs w:val="12"/>
              </w:rPr>
              <w:t>IMPORTE RETENCIÓN</w:t>
            </w:r>
          </w:p>
          <w:p>
            <w:pPr>
              <w:jc w:val="center"/>
              <w:rPr>
                <w:rFonts w:eastAsia="Arial Unicode MS"/>
                <w:sz w:val="12"/>
                <w:szCs w:val="12"/>
              </w:rPr>
            </w:pPr>
            <w:r>
              <w:rPr>
                <w:rFonts w:eastAsia="Arial Unicode MS"/>
                <w:sz w:val="12"/>
                <w:szCs w:val="12"/>
              </w:rPr>
              <w:t>IRPF (7) IMPUTADO</w:t>
            </w:r>
          </w:p>
          <w:p>
            <w:pPr>
              <w:jc w:val="center"/>
              <w:rPr>
                <w:rFonts w:eastAsia="Arial Unicode MS"/>
                <w:sz w:val="12"/>
                <w:szCs w:val="12"/>
              </w:rPr>
            </w:pPr>
            <w:r>
              <w:rPr>
                <w:rFonts w:eastAsia="Arial Unicode MS"/>
                <w:sz w:val="12"/>
                <w:szCs w:val="12"/>
              </w:rPr>
              <w:t>A LA</w:t>
            </w:r>
          </w:p>
          <w:p>
            <w:pPr>
              <w:jc w:val="center"/>
              <w:rPr>
                <w:rFonts w:eastAsia="Arial Unicode MS"/>
                <w:sz w:val="12"/>
                <w:szCs w:val="12"/>
              </w:rPr>
            </w:pPr>
            <w:r>
              <w:rPr>
                <w:rFonts w:eastAsia="Arial Unicode MS"/>
                <w:sz w:val="12"/>
                <w:szCs w:val="12"/>
              </w:rPr>
              <w:t>SUBVENCIÓN</w:t>
            </w:r>
          </w:p>
          <w:p>
            <w:pPr>
              <w:jc w:val="center"/>
              <w:rPr>
                <w:rFonts w:eastAsia="Arial Unicode MS"/>
                <w:sz w:val="12"/>
                <w:szCs w:val="12"/>
              </w:rPr>
            </w:pPr>
            <w:r>
              <w:rPr>
                <w:rFonts w:eastAsia="Arial Unicode MS"/>
                <w:sz w:val="12"/>
                <w:szCs w:val="12"/>
              </w:rPr>
              <w:t>DEL CABILDO</w:t>
            </w:r>
          </w:p>
        </w:tc>
        <w:tc>
          <w:tcPr>
            <w:tcW w:w="583" w:type="dxa"/>
            <w:tcBorders>
              <w:bottom w:val="single" w:sz="12" w:space="0" w:color="auto"/>
            </w:tcBorders>
          </w:tcPr>
          <w:p>
            <w:pPr>
              <w:jc w:val="center"/>
              <w:rPr>
                <w:rFonts w:eastAsia="Arial Unicode MS"/>
                <w:sz w:val="12"/>
                <w:szCs w:val="12"/>
              </w:rPr>
            </w:pPr>
            <w:r>
              <w:rPr>
                <w:rFonts w:eastAsia="Arial Unicode MS"/>
                <w:sz w:val="12"/>
                <w:szCs w:val="12"/>
              </w:rPr>
              <w:t>13.</w:t>
            </w:r>
          </w:p>
          <w:p>
            <w:pPr>
              <w:jc w:val="center"/>
              <w:rPr>
                <w:rFonts w:eastAsia="Arial Unicode MS"/>
                <w:sz w:val="12"/>
                <w:szCs w:val="12"/>
              </w:rPr>
            </w:pPr>
            <w:r>
              <w:rPr>
                <w:rFonts w:eastAsia="Arial Unicode MS"/>
                <w:sz w:val="12"/>
                <w:szCs w:val="12"/>
              </w:rPr>
              <w:t>IMPORTE  FACTURA (6.) IMPUTADO A FONDOS PROPIOS</w:t>
            </w:r>
          </w:p>
        </w:tc>
        <w:tc>
          <w:tcPr>
            <w:tcW w:w="744" w:type="dxa"/>
            <w:tcBorders>
              <w:bottom w:val="single" w:sz="12" w:space="0" w:color="auto"/>
            </w:tcBorders>
          </w:tcPr>
          <w:p>
            <w:pPr>
              <w:jc w:val="center"/>
              <w:rPr>
                <w:rFonts w:eastAsia="Arial Unicode MS"/>
                <w:sz w:val="12"/>
                <w:szCs w:val="12"/>
              </w:rPr>
            </w:pPr>
            <w:r>
              <w:rPr>
                <w:rFonts w:eastAsia="Arial Unicode MS"/>
                <w:sz w:val="12"/>
                <w:szCs w:val="12"/>
              </w:rPr>
              <w:t>14.</w:t>
            </w:r>
          </w:p>
          <w:p>
            <w:pPr>
              <w:jc w:val="center"/>
              <w:rPr>
                <w:rFonts w:eastAsia="Arial Unicode MS"/>
                <w:sz w:val="12"/>
                <w:szCs w:val="12"/>
              </w:rPr>
            </w:pPr>
            <w:r>
              <w:rPr>
                <w:rFonts w:eastAsia="Arial Unicode MS"/>
                <w:sz w:val="12"/>
                <w:szCs w:val="12"/>
              </w:rPr>
              <w:t>IMPORTE  FACTURA (6.)</w:t>
            </w:r>
          </w:p>
          <w:p>
            <w:pPr>
              <w:jc w:val="center"/>
              <w:rPr>
                <w:rFonts w:eastAsia="Arial Unicode MS"/>
                <w:sz w:val="12"/>
                <w:szCs w:val="12"/>
              </w:rPr>
            </w:pPr>
            <w:r>
              <w:rPr>
                <w:rFonts w:eastAsia="Arial Unicode MS"/>
                <w:sz w:val="12"/>
                <w:szCs w:val="12"/>
              </w:rPr>
              <w:t xml:space="preserve"> IMPUTADO A LAS APORTACIONES USUARIOS</w:t>
            </w:r>
          </w:p>
        </w:tc>
        <w:tc>
          <w:tcPr>
            <w:tcW w:w="744" w:type="dxa"/>
            <w:tcBorders>
              <w:bottom w:val="single" w:sz="12" w:space="0" w:color="auto"/>
            </w:tcBorders>
          </w:tcPr>
          <w:p>
            <w:pPr>
              <w:jc w:val="center"/>
              <w:rPr>
                <w:rFonts w:eastAsia="Arial Unicode MS"/>
                <w:sz w:val="12"/>
                <w:szCs w:val="12"/>
              </w:rPr>
            </w:pPr>
            <w:r>
              <w:rPr>
                <w:rFonts w:eastAsia="Arial Unicode MS"/>
                <w:sz w:val="12"/>
                <w:szCs w:val="12"/>
              </w:rPr>
              <w:t>15.</w:t>
            </w:r>
          </w:p>
          <w:p>
            <w:pPr>
              <w:jc w:val="center"/>
              <w:rPr>
                <w:rFonts w:eastAsia="Arial Unicode MS"/>
                <w:sz w:val="12"/>
                <w:szCs w:val="12"/>
              </w:rPr>
            </w:pPr>
            <w:r>
              <w:rPr>
                <w:rFonts w:eastAsia="Arial Unicode MS"/>
                <w:sz w:val="12"/>
                <w:szCs w:val="12"/>
              </w:rPr>
              <w:t xml:space="preserve">IMPORTE  FACTURA (6.) IMPUTADO A OTRAS SUBVENCIONES </w:t>
            </w:r>
          </w:p>
          <w:p>
            <w:pPr>
              <w:jc w:val="center"/>
              <w:rPr>
                <w:rFonts w:eastAsia="Arial Unicode MS"/>
                <w:sz w:val="12"/>
                <w:szCs w:val="12"/>
              </w:rPr>
            </w:pPr>
            <w:r>
              <w:rPr>
                <w:rFonts w:eastAsia="Arial Unicode MS"/>
                <w:sz w:val="12"/>
                <w:szCs w:val="12"/>
              </w:rPr>
              <w:t>(citar procedencia de la subvención) (*)</w:t>
            </w:r>
          </w:p>
        </w:tc>
      </w:tr>
      <w:tr>
        <w:tblPrEx>
          <w:jc w:val="center"/>
        </w:tblPrEx>
        <w:trPr>
          <w:gridAfter w:val="2"/>
          <w:wAfter w:w="931" w:type="dxa"/>
          <w:trHeight w:val="196"/>
          <w:jc w:val="center"/>
        </w:trPr>
        <w:tc>
          <w:tcPr>
            <w:tcW w:w="633" w:type="dxa"/>
            <w:gridSpan w:val="2"/>
            <w:tcBorders>
              <w:top w:val="single" w:sz="12" w:space="0" w:color="auto"/>
            </w:tcBorders>
          </w:tcPr>
          <w:p>
            <w:pPr>
              <w:jc w:val="center"/>
              <w:rPr>
                <w:rFonts w:eastAsia="Arial Unicode MS"/>
                <w:sz w:val="12"/>
                <w:szCs w:val="12"/>
              </w:rPr>
            </w:pPr>
          </w:p>
        </w:tc>
        <w:tc>
          <w:tcPr>
            <w:tcW w:w="764" w:type="dxa"/>
            <w:tcBorders>
              <w:top w:val="single" w:sz="12" w:space="0" w:color="auto"/>
            </w:tcBorders>
          </w:tcPr>
          <w:p>
            <w:pPr>
              <w:jc w:val="center"/>
              <w:rPr>
                <w:rFonts w:eastAsia="Arial Unicode MS"/>
                <w:sz w:val="12"/>
                <w:szCs w:val="12"/>
              </w:rPr>
            </w:pPr>
          </w:p>
        </w:tc>
        <w:tc>
          <w:tcPr>
            <w:tcW w:w="328" w:type="dxa"/>
            <w:tcBorders>
              <w:top w:val="single" w:sz="12" w:space="0" w:color="auto"/>
            </w:tcBorders>
          </w:tcPr>
          <w:p>
            <w:pPr>
              <w:jc w:val="center"/>
              <w:rPr>
                <w:rFonts w:eastAsia="Arial Unicode MS"/>
                <w:sz w:val="12"/>
                <w:szCs w:val="12"/>
              </w:rPr>
            </w:pPr>
          </w:p>
        </w:tc>
        <w:tc>
          <w:tcPr>
            <w:tcW w:w="540" w:type="dxa"/>
            <w:tcBorders>
              <w:top w:val="single" w:sz="12" w:space="0" w:color="auto"/>
            </w:tcBorders>
          </w:tcPr>
          <w:p>
            <w:pPr>
              <w:jc w:val="center"/>
              <w:rPr>
                <w:rFonts w:eastAsia="Arial Unicode MS"/>
                <w:sz w:val="12"/>
                <w:szCs w:val="12"/>
              </w:rPr>
            </w:pPr>
          </w:p>
        </w:tc>
        <w:tc>
          <w:tcPr>
            <w:tcW w:w="583" w:type="dxa"/>
            <w:tcBorders>
              <w:top w:val="single" w:sz="12" w:space="0" w:color="auto"/>
            </w:tcBorders>
          </w:tcPr>
          <w:p>
            <w:pPr>
              <w:jc w:val="center"/>
              <w:rPr>
                <w:rFonts w:eastAsia="Arial Unicode MS"/>
                <w:sz w:val="12"/>
                <w:szCs w:val="12"/>
              </w:rPr>
            </w:pPr>
          </w:p>
        </w:tc>
        <w:tc>
          <w:tcPr>
            <w:tcW w:w="594" w:type="dxa"/>
            <w:tcBorders>
              <w:top w:val="single" w:sz="12" w:space="0" w:color="auto"/>
            </w:tcBorders>
          </w:tcPr>
          <w:p>
            <w:pPr>
              <w:jc w:val="center"/>
              <w:rPr>
                <w:rFonts w:eastAsia="Arial Unicode MS"/>
                <w:sz w:val="12"/>
                <w:szCs w:val="12"/>
              </w:rPr>
            </w:pPr>
          </w:p>
        </w:tc>
        <w:tc>
          <w:tcPr>
            <w:tcW w:w="609" w:type="dxa"/>
            <w:tcBorders>
              <w:top w:val="single" w:sz="12" w:space="0" w:color="auto"/>
            </w:tcBorders>
          </w:tcPr>
          <w:p>
            <w:pPr>
              <w:jc w:val="center"/>
              <w:rPr>
                <w:rFonts w:eastAsia="Arial Unicode MS"/>
                <w:sz w:val="12"/>
                <w:szCs w:val="12"/>
              </w:rPr>
            </w:pPr>
          </w:p>
        </w:tc>
        <w:tc>
          <w:tcPr>
            <w:tcW w:w="513" w:type="dxa"/>
            <w:tcBorders>
              <w:top w:val="single" w:sz="12" w:space="0" w:color="auto"/>
            </w:tcBorders>
          </w:tcPr>
          <w:p>
            <w:pPr>
              <w:jc w:val="center"/>
              <w:rPr>
                <w:rFonts w:eastAsia="Arial Unicode MS"/>
                <w:sz w:val="12"/>
                <w:szCs w:val="12"/>
              </w:rPr>
            </w:pPr>
          </w:p>
        </w:tc>
        <w:tc>
          <w:tcPr>
            <w:tcW w:w="722" w:type="dxa"/>
            <w:gridSpan w:val="2"/>
            <w:tcBorders>
              <w:top w:val="single" w:sz="12" w:space="0" w:color="auto"/>
            </w:tcBorders>
          </w:tcPr>
          <w:p>
            <w:pPr>
              <w:jc w:val="center"/>
              <w:rPr>
                <w:rFonts w:eastAsia="Arial Unicode MS"/>
                <w:sz w:val="12"/>
                <w:szCs w:val="12"/>
              </w:rPr>
            </w:pPr>
          </w:p>
        </w:tc>
        <w:tc>
          <w:tcPr>
            <w:tcW w:w="449" w:type="dxa"/>
            <w:tcBorders>
              <w:top w:val="single" w:sz="12" w:space="0" w:color="auto"/>
            </w:tcBorders>
          </w:tcPr>
          <w:p>
            <w:pPr>
              <w:jc w:val="center"/>
              <w:rPr>
                <w:rFonts w:eastAsia="Arial Unicode MS"/>
                <w:sz w:val="12"/>
                <w:szCs w:val="12"/>
              </w:rPr>
            </w:pPr>
          </w:p>
        </w:tc>
        <w:tc>
          <w:tcPr>
            <w:tcW w:w="664" w:type="dxa"/>
            <w:gridSpan w:val="2"/>
            <w:tcBorders>
              <w:top w:val="single" w:sz="12" w:space="0" w:color="auto"/>
            </w:tcBorders>
          </w:tcPr>
          <w:p>
            <w:pPr>
              <w:jc w:val="center"/>
              <w:rPr>
                <w:rFonts w:eastAsia="Arial Unicode MS"/>
                <w:sz w:val="12"/>
                <w:szCs w:val="12"/>
              </w:rPr>
            </w:pPr>
          </w:p>
        </w:tc>
        <w:tc>
          <w:tcPr>
            <w:tcW w:w="664" w:type="dxa"/>
            <w:tcBorders>
              <w:top w:val="single" w:sz="12" w:space="0" w:color="auto"/>
            </w:tcBorders>
          </w:tcPr>
          <w:p>
            <w:pPr>
              <w:jc w:val="center"/>
              <w:rPr>
                <w:rFonts w:eastAsia="Arial Unicode MS"/>
                <w:sz w:val="12"/>
                <w:szCs w:val="12"/>
              </w:rPr>
            </w:pPr>
          </w:p>
        </w:tc>
        <w:tc>
          <w:tcPr>
            <w:tcW w:w="583" w:type="dxa"/>
            <w:tcBorders>
              <w:top w:val="single" w:sz="12" w:space="0" w:color="auto"/>
            </w:tcBorders>
          </w:tcPr>
          <w:p>
            <w:pPr>
              <w:jc w:val="center"/>
              <w:rPr>
                <w:rFonts w:eastAsia="Arial Unicode MS"/>
                <w:sz w:val="12"/>
                <w:szCs w:val="12"/>
              </w:rPr>
            </w:pPr>
          </w:p>
        </w:tc>
        <w:tc>
          <w:tcPr>
            <w:tcW w:w="744" w:type="dxa"/>
            <w:tcBorders>
              <w:top w:val="single" w:sz="12" w:space="0" w:color="auto"/>
            </w:tcBorders>
          </w:tcPr>
          <w:p>
            <w:pPr>
              <w:jc w:val="center"/>
              <w:rPr>
                <w:rFonts w:eastAsia="Arial Unicode MS"/>
                <w:sz w:val="12"/>
                <w:szCs w:val="12"/>
              </w:rPr>
            </w:pPr>
          </w:p>
        </w:tc>
        <w:tc>
          <w:tcPr>
            <w:tcW w:w="744" w:type="dxa"/>
            <w:tcBorders>
              <w:top w:val="single" w:sz="12" w:space="0" w:color="auto"/>
            </w:tcBorders>
          </w:tcPr>
          <w:p>
            <w:pPr>
              <w:jc w:val="center"/>
              <w:rPr>
                <w:rFonts w:eastAsia="Arial Unicode MS"/>
                <w:sz w:val="12"/>
                <w:szCs w:val="12"/>
              </w:rPr>
            </w:pPr>
          </w:p>
        </w:tc>
      </w:tr>
      <w:tr>
        <w:tblPrEx>
          <w:jc w:val="center"/>
        </w:tblPrEx>
        <w:trPr>
          <w:gridAfter w:val="2"/>
          <w:wAfter w:w="931" w:type="dxa"/>
          <w:trHeight w:val="181"/>
          <w:jc w:val="center"/>
        </w:trPr>
        <w:tc>
          <w:tcPr>
            <w:tcW w:w="633" w:type="dxa"/>
            <w:gridSpan w:val="2"/>
          </w:tcPr>
          <w:p>
            <w:pPr>
              <w:jc w:val="center"/>
              <w:rPr>
                <w:rFonts w:eastAsia="Arial Unicode MS"/>
                <w:sz w:val="12"/>
                <w:szCs w:val="12"/>
              </w:rPr>
            </w:pPr>
          </w:p>
        </w:tc>
        <w:tc>
          <w:tcPr>
            <w:tcW w:w="764" w:type="dxa"/>
          </w:tcPr>
          <w:p>
            <w:pPr>
              <w:jc w:val="center"/>
              <w:rPr>
                <w:rFonts w:eastAsia="Arial Unicode MS"/>
                <w:sz w:val="12"/>
                <w:szCs w:val="12"/>
              </w:rPr>
            </w:pPr>
          </w:p>
        </w:tc>
        <w:tc>
          <w:tcPr>
            <w:tcW w:w="328" w:type="dxa"/>
          </w:tcPr>
          <w:p>
            <w:pPr>
              <w:jc w:val="center"/>
              <w:rPr>
                <w:rFonts w:eastAsia="Arial Unicode MS"/>
                <w:sz w:val="12"/>
                <w:szCs w:val="12"/>
              </w:rPr>
            </w:pPr>
          </w:p>
        </w:tc>
        <w:tc>
          <w:tcPr>
            <w:tcW w:w="540" w:type="dxa"/>
          </w:tcPr>
          <w:p>
            <w:pPr>
              <w:jc w:val="center"/>
              <w:rPr>
                <w:rFonts w:eastAsia="Arial Unicode MS"/>
                <w:sz w:val="12"/>
                <w:szCs w:val="12"/>
              </w:rPr>
            </w:pPr>
          </w:p>
        </w:tc>
        <w:tc>
          <w:tcPr>
            <w:tcW w:w="583" w:type="dxa"/>
          </w:tcPr>
          <w:p>
            <w:pPr>
              <w:jc w:val="center"/>
              <w:rPr>
                <w:rFonts w:eastAsia="Arial Unicode MS"/>
                <w:sz w:val="12"/>
                <w:szCs w:val="12"/>
              </w:rPr>
            </w:pPr>
          </w:p>
        </w:tc>
        <w:tc>
          <w:tcPr>
            <w:tcW w:w="594" w:type="dxa"/>
          </w:tcPr>
          <w:p>
            <w:pPr>
              <w:jc w:val="center"/>
              <w:rPr>
                <w:rFonts w:eastAsia="Arial Unicode MS"/>
                <w:sz w:val="12"/>
                <w:szCs w:val="12"/>
              </w:rPr>
            </w:pPr>
          </w:p>
        </w:tc>
        <w:tc>
          <w:tcPr>
            <w:tcW w:w="609" w:type="dxa"/>
          </w:tcPr>
          <w:p>
            <w:pPr>
              <w:jc w:val="center"/>
              <w:rPr>
                <w:rFonts w:eastAsia="Arial Unicode MS"/>
                <w:sz w:val="12"/>
                <w:szCs w:val="12"/>
              </w:rPr>
            </w:pPr>
          </w:p>
        </w:tc>
        <w:tc>
          <w:tcPr>
            <w:tcW w:w="513" w:type="dxa"/>
          </w:tcPr>
          <w:p>
            <w:pPr>
              <w:jc w:val="center"/>
              <w:rPr>
                <w:rFonts w:eastAsia="Arial Unicode MS"/>
                <w:sz w:val="12"/>
                <w:szCs w:val="12"/>
              </w:rPr>
            </w:pPr>
          </w:p>
        </w:tc>
        <w:tc>
          <w:tcPr>
            <w:tcW w:w="722" w:type="dxa"/>
            <w:gridSpan w:val="2"/>
          </w:tcPr>
          <w:p>
            <w:pPr>
              <w:jc w:val="center"/>
              <w:rPr>
                <w:rFonts w:eastAsia="Arial Unicode MS"/>
                <w:sz w:val="12"/>
                <w:szCs w:val="12"/>
              </w:rPr>
            </w:pPr>
          </w:p>
        </w:tc>
        <w:tc>
          <w:tcPr>
            <w:tcW w:w="449" w:type="dxa"/>
          </w:tcPr>
          <w:p>
            <w:pPr>
              <w:jc w:val="center"/>
              <w:rPr>
                <w:rFonts w:eastAsia="Arial Unicode MS"/>
                <w:sz w:val="12"/>
                <w:szCs w:val="12"/>
              </w:rPr>
            </w:pPr>
          </w:p>
        </w:tc>
        <w:tc>
          <w:tcPr>
            <w:tcW w:w="664" w:type="dxa"/>
            <w:gridSpan w:val="2"/>
          </w:tcPr>
          <w:p>
            <w:pPr>
              <w:jc w:val="center"/>
              <w:rPr>
                <w:rFonts w:eastAsia="Arial Unicode MS"/>
                <w:sz w:val="12"/>
                <w:szCs w:val="12"/>
              </w:rPr>
            </w:pPr>
          </w:p>
        </w:tc>
        <w:tc>
          <w:tcPr>
            <w:tcW w:w="664" w:type="dxa"/>
          </w:tcPr>
          <w:p>
            <w:pPr>
              <w:jc w:val="center"/>
              <w:rPr>
                <w:rFonts w:eastAsia="Arial Unicode MS"/>
                <w:sz w:val="12"/>
                <w:szCs w:val="12"/>
              </w:rPr>
            </w:pPr>
          </w:p>
        </w:tc>
        <w:tc>
          <w:tcPr>
            <w:tcW w:w="583" w:type="dxa"/>
          </w:tcPr>
          <w:p>
            <w:pPr>
              <w:jc w:val="center"/>
              <w:rPr>
                <w:rFonts w:eastAsia="Arial Unicode MS"/>
                <w:sz w:val="12"/>
                <w:szCs w:val="12"/>
              </w:rPr>
            </w:pPr>
          </w:p>
        </w:tc>
        <w:tc>
          <w:tcPr>
            <w:tcW w:w="744" w:type="dxa"/>
          </w:tcPr>
          <w:p>
            <w:pPr>
              <w:jc w:val="center"/>
              <w:rPr>
                <w:rFonts w:eastAsia="Arial Unicode MS"/>
                <w:sz w:val="12"/>
                <w:szCs w:val="12"/>
              </w:rPr>
            </w:pPr>
          </w:p>
        </w:tc>
        <w:tc>
          <w:tcPr>
            <w:tcW w:w="744" w:type="dxa"/>
          </w:tcPr>
          <w:p>
            <w:pPr>
              <w:jc w:val="center"/>
              <w:rPr>
                <w:rFonts w:eastAsia="Arial Unicode MS"/>
                <w:sz w:val="12"/>
                <w:szCs w:val="12"/>
              </w:rPr>
            </w:pPr>
          </w:p>
        </w:tc>
      </w:tr>
      <w:tr>
        <w:tblPrEx>
          <w:jc w:val="center"/>
        </w:tblPrEx>
        <w:trPr>
          <w:gridAfter w:val="2"/>
          <w:wAfter w:w="931" w:type="dxa"/>
          <w:trHeight w:val="181"/>
          <w:jc w:val="center"/>
        </w:trPr>
        <w:tc>
          <w:tcPr>
            <w:tcW w:w="633" w:type="dxa"/>
            <w:gridSpan w:val="2"/>
          </w:tcPr>
          <w:p>
            <w:pPr>
              <w:jc w:val="center"/>
              <w:rPr>
                <w:rFonts w:eastAsia="Arial Unicode MS"/>
                <w:sz w:val="12"/>
                <w:szCs w:val="12"/>
              </w:rPr>
            </w:pPr>
          </w:p>
        </w:tc>
        <w:tc>
          <w:tcPr>
            <w:tcW w:w="764" w:type="dxa"/>
          </w:tcPr>
          <w:p>
            <w:pPr>
              <w:jc w:val="center"/>
              <w:rPr>
                <w:rFonts w:eastAsia="Arial Unicode MS"/>
                <w:sz w:val="12"/>
                <w:szCs w:val="12"/>
              </w:rPr>
            </w:pPr>
          </w:p>
        </w:tc>
        <w:tc>
          <w:tcPr>
            <w:tcW w:w="328" w:type="dxa"/>
          </w:tcPr>
          <w:p>
            <w:pPr>
              <w:jc w:val="center"/>
              <w:rPr>
                <w:rFonts w:eastAsia="Arial Unicode MS"/>
                <w:sz w:val="12"/>
                <w:szCs w:val="12"/>
              </w:rPr>
            </w:pPr>
          </w:p>
        </w:tc>
        <w:tc>
          <w:tcPr>
            <w:tcW w:w="540" w:type="dxa"/>
          </w:tcPr>
          <w:p>
            <w:pPr>
              <w:jc w:val="center"/>
              <w:rPr>
                <w:rFonts w:eastAsia="Arial Unicode MS"/>
                <w:sz w:val="12"/>
                <w:szCs w:val="12"/>
              </w:rPr>
            </w:pPr>
          </w:p>
        </w:tc>
        <w:tc>
          <w:tcPr>
            <w:tcW w:w="583" w:type="dxa"/>
          </w:tcPr>
          <w:p>
            <w:pPr>
              <w:jc w:val="center"/>
              <w:rPr>
                <w:rFonts w:eastAsia="Arial Unicode MS"/>
                <w:sz w:val="12"/>
                <w:szCs w:val="12"/>
              </w:rPr>
            </w:pPr>
          </w:p>
        </w:tc>
        <w:tc>
          <w:tcPr>
            <w:tcW w:w="594" w:type="dxa"/>
          </w:tcPr>
          <w:p>
            <w:pPr>
              <w:jc w:val="center"/>
              <w:rPr>
                <w:rFonts w:eastAsia="Arial Unicode MS"/>
                <w:sz w:val="12"/>
                <w:szCs w:val="12"/>
              </w:rPr>
            </w:pPr>
          </w:p>
        </w:tc>
        <w:tc>
          <w:tcPr>
            <w:tcW w:w="609" w:type="dxa"/>
          </w:tcPr>
          <w:p>
            <w:pPr>
              <w:jc w:val="center"/>
              <w:rPr>
                <w:rFonts w:eastAsia="Arial Unicode MS"/>
                <w:sz w:val="12"/>
                <w:szCs w:val="12"/>
              </w:rPr>
            </w:pPr>
          </w:p>
        </w:tc>
        <w:tc>
          <w:tcPr>
            <w:tcW w:w="513" w:type="dxa"/>
          </w:tcPr>
          <w:p>
            <w:pPr>
              <w:jc w:val="center"/>
              <w:rPr>
                <w:rFonts w:eastAsia="Arial Unicode MS"/>
                <w:sz w:val="12"/>
                <w:szCs w:val="12"/>
              </w:rPr>
            </w:pPr>
          </w:p>
        </w:tc>
        <w:tc>
          <w:tcPr>
            <w:tcW w:w="722" w:type="dxa"/>
            <w:gridSpan w:val="2"/>
          </w:tcPr>
          <w:p>
            <w:pPr>
              <w:jc w:val="center"/>
              <w:rPr>
                <w:rFonts w:eastAsia="Arial Unicode MS"/>
                <w:sz w:val="12"/>
                <w:szCs w:val="12"/>
              </w:rPr>
            </w:pPr>
          </w:p>
        </w:tc>
        <w:tc>
          <w:tcPr>
            <w:tcW w:w="449" w:type="dxa"/>
          </w:tcPr>
          <w:p>
            <w:pPr>
              <w:jc w:val="center"/>
              <w:rPr>
                <w:rFonts w:eastAsia="Arial Unicode MS"/>
                <w:sz w:val="12"/>
                <w:szCs w:val="12"/>
              </w:rPr>
            </w:pPr>
          </w:p>
        </w:tc>
        <w:tc>
          <w:tcPr>
            <w:tcW w:w="664" w:type="dxa"/>
            <w:gridSpan w:val="2"/>
          </w:tcPr>
          <w:p>
            <w:pPr>
              <w:jc w:val="center"/>
              <w:rPr>
                <w:rFonts w:eastAsia="Arial Unicode MS"/>
                <w:sz w:val="12"/>
                <w:szCs w:val="12"/>
              </w:rPr>
            </w:pPr>
          </w:p>
        </w:tc>
        <w:tc>
          <w:tcPr>
            <w:tcW w:w="664" w:type="dxa"/>
          </w:tcPr>
          <w:p>
            <w:pPr>
              <w:jc w:val="center"/>
              <w:rPr>
                <w:rFonts w:eastAsia="Arial Unicode MS"/>
                <w:sz w:val="12"/>
                <w:szCs w:val="12"/>
              </w:rPr>
            </w:pPr>
          </w:p>
        </w:tc>
        <w:tc>
          <w:tcPr>
            <w:tcW w:w="583" w:type="dxa"/>
          </w:tcPr>
          <w:p>
            <w:pPr>
              <w:jc w:val="center"/>
              <w:rPr>
                <w:rFonts w:eastAsia="Arial Unicode MS"/>
                <w:sz w:val="12"/>
                <w:szCs w:val="12"/>
              </w:rPr>
            </w:pPr>
          </w:p>
        </w:tc>
        <w:tc>
          <w:tcPr>
            <w:tcW w:w="744" w:type="dxa"/>
          </w:tcPr>
          <w:p>
            <w:pPr>
              <w:jc w:val="center"/>
              <w:rPr>
                <w:rFonts w:eastAsia="Arial Unicode MS"/>
                <w:sz w:val="12"/>
                <w:szCs w:val="12"/>
              </w:rPr>
            </w:pPr>
          </w:p>
        </w:tc>
        <w:tc>
          <w:tcPr>
            <w:tcW w:w="744" w:type="dxa"/>
          </w:tcPr>
          <w:p>
            <w:pPr>
              <w:jc w:val="center"/>
              <w:rPr>
                <w:rFonts w:eastAsia="Arial Unicode MS"/>
                <w:sz w:val="12"/>
                <w:szCs w:val="12"/>
              </w:rPr>
            </w:pPr>
          </w:p>
        </w:tc>
      </w:tr>
      <w:tr>
        <w:tblPrEx>
          <w:jc w:val="center"/>
        </w:tblPrEx>
        <w:trPr>
          <w:gridAfter w:val="2"/>
          <w:wAfter w:w="931" w:type="dxa"/>
          <w:trHeight w:val="181"/>
          <w:jc w:val="center"/>
        </w:trPr>
        <w:tc>
          <w:tcPr>
            <w:tcW w:w="633" w:type="dxa"/>
            <w:gridSpan w:val="2"/>
          </w:tcPr>
          <w:p>
            <w:pPr>
              <w:jc w:val="center"/>
              <w:rPr>
                <w:rFonts w:eastAsia="Arial Unicode MS"/>
                <w:sz w:val="12"/>
                <w:szCs w:val="12"/>
              </w:rPr>
            </w:pPr>
          </w:p>
        </w:tc>
        <w:tc>
          <w:tcPr>
            <w:tcW w:w="764" w:type="dxa"/>
          </w:tcPr>
          <w:p>
            <w:pPr>
              <w:jc w:val="center"/>
              <w:rPr>
                <w:rFonts w:eastAsia="Arial Unicode MS"/>
                <w:sz w:val="12"/>
                <w:szCs w:val="12"/>
              </w:rPr>
            </w:pPr>
          </w:p>
        </w:tc>
        <w:tc>
          <w:tcPr>
            <w:tcW w:w="328" w:type="dxa"/>
          </w:tcPr>
          <w:p>
            <w:pPr>
              <w:jc w:val="center"/>
              <w:rPr>
                <w:rFonts w:eastAsia="Arial Unicode MS"/>
                <w:sz w:val="12"/>
                <w:szCs w:val="12"/>
              </w:rPr>
            </w:pPr>
          </w:p>
        </w:tc>
        <w:tc>
          <w:tcPr>
            <w:tcW w:w="540" w:type="dxa"/>
          </w:tcPr>
          <w:p>
            <w:pPr>
              <w:jc w:val="center"/>
              <w:rPr>
                <w:rFonts w:eastAsia="Arial Unicode MS"/>
                <w:sz w:val="12"/>
                <w:szCs w:val="12"/>
              </w:rPr>
            </w:pPr>
          </w:p>
        </w:tc>
        <w:tc>
          <w:tcPr>
            <w:tcW w:w="583" w:type="dxa"/>
          </w:tcPr>
          <w:p>
            <w:pPr>
              <w:jc w:val="center"/>
              <w:rPr>
                <w:rFonts w:eastAsia="Arial Unicode MS"/>
                <w:sz w:val="12"/>
                <w:szCs w:val="12"/>
              </w:rPr>
            </w:pPr>
          </w:p>
        </w:tc>
        <w:tc>
          <w:tcPr>
            <w:tcW w:w="594" w:type="dxa"/>
          </w:tcPr>
          <w:p>
            <w:pPr>
              <w:jc w:val="center"/>
              <w:rPr>
                <w:rFonts w:eastAsia="Arial Unicode MS"/>
                <w:sz w:val="12"/>
                <w:szCs w:val="12"/>
              </w:rPr>
            </w:pPr>
          </w:p>
        </w:tc>
        <w:tc>
          <w:tcPr>
            <w:tcW w:w="609" w:type="dxa"/>
          </w:tcPr>
          <w:p>
            <w:pPr>
              <w:jc w:val="center"/>
              <w:rPr>
                <w:rFonts w:eastAsia="Arial Unicode MS"/>
                <w:sz w:val="12"/>
                <w:szCs w:val="12"/>
              </w:rPr>
            </w:pPr>
          </w:p>
        </w:tc>
        <w:tc>
          <w:tcPr>
            <w:tcW w:w="513" w:type="dxa"/>
          </w:tcPr>
          <w:p>
            <w:pPr>
              <w:jc w:val="center"/>
              <w:rPr>
                <w:rFonts w:eastAsia="Arial Unicode MS"/>
                <w:sz w:val="12"/>
                <w:szCs w:val="12"/>
              </w:rPr>
            </w:pPr>
          </w:p>
        </w:tc>
        <w:tc>
          <w:tcPr>
            <w:tcW w:w="722" w:type="dxa"/>
            <w:gridSpan w:val="2"/>
          </w:tcPr>
          <w:p>
            <w:pPr>
              <w:jc w:val="center"/>
              <w:rPr>
                <w:rFonts w:eastAsia="Arial Unicode MS"/>
                <w:sz w:val="12"/>
                <w:szCs w:val="12"/>
              </w:rPr>
            </w:pPr>
          </w:p>
        </w:tc>
        <w:tc>
          <w:tcPr>
            <w:tcW w:w="449" w:type="dxa"/>
          </w:tcPr>
          <w:p>
            <w:pPr>
              <w:jc w:val="center"/>
              <w:rPr>
                <w:rFonts w:eastAsia="Arial Unicode MS"/>
                <w:sz w:val="12"/>
                <w:szCs w:val="12"/>
              </w:rPr>
            </w:pPr>
          </w:p>
        </w:tc>
        <w:tc>
          <w:tcPr>
            <w:tcW w:w="664" w:type="dxa"/>
            <w:gridSpan w:val="2"/>
          </w:tcPr>
          <w:p>
            <w:pPr>
              <w:jc w:val="center"/>
              <w:rPr>
                <w:rFonts w:eastAsia="Arial Unicode MS"/>
                <w:sz w:val="12"/>
                <w:szCs w:val="12"/>
              </w:rPr>
            </w:pPr>
          </w:p>
        </w:tc>
        <w:tc>
          <w:tcPr>
            <w:tcW w:w="664" w:type="dxa"/>
          </w:tcPr>
          <w:p>
            <w:pPr>
              <w:jc w:val="center"/>
              <w:rPr>
                <w:rFonts w:eastAsia="Arial Unicode MS"/>
                <w:sz w:val="12"/>
                <w:szCs w:val="12"/>
              </w:rPr>
            </w:pPr>
          </w:p>
        </w:tc>
        <w:tc>
          <w:tcPr>
            <w:tcW w:w="583" w:type="dxa"/>
          </w:tcPr>
          <w:p>
            <w:pPr>
              <w:jc w:val="center"/>
              <w:rPr>
                <w:rFonts w:eastAsia="Arial Unicode MS"/>
                <w:sz w:val="12"/>
                <w:szCs w:val="12"/>
              </w:rPr>
            </w:pPr>
          </w:p>
        </w:tc>
        <w:tc>
          <w:tcPr>
            <w:tcW w:w="744" w:type="dxa"/>
          </w:tcPr>
          <w:p>
            <w:pPr>
              <w:jc w:val="center"/>
              <w:rPr>
                <w:rFonts w:eastAsia="Arial Unicode MS"/>
                <w:sz w:val="12"/>
                <w:szCs w:val="12"/>
              </w:rPr>
            </w:pPr>
          </w:p>
        </w:tc>
        <w:tc>
          <w:tcPr>
            <w:tcW w:w="744" w:type="dxa"/>
          </w:tcPr>
          <w:p>
            <w:pPr>
              <w:jc w:val="center"/>
              <w:rPr>
                <w:rFonts w:eastAsia="Arial Unicode MS"/>
                <w:sz w:val="12"/>
                <w:szCs w:val="12"/>
              </w:rPr>
            </w:pPr>
          </w:p>
        </w:tc>
      </w:tr>
      <w:tr>
        <w:tblPrEx>
          <w:jc w:val="center"/>
        </w:tblPrEx>
        <w:trPr>
          <w:gridAfter w:val="2"/>
          <w:wAfter w:w="931" w:type="dxa"/>
          <w:trHeight w:val="181"/>
          <w:jc w:val="center"/>
        </w:trPr>
        <w:tc>
          <w:tcPr>
            <w:tcW w:w="633" w:type="dxa"/>
            <w:gridSpan w:val="2"/>
          </w:tcPr>
          <w:p>
            <w:pPr>
              <w:jc w:val="center"/>
              <w:rPr>
                <w:rFonts w:eastAsia="Arial Unicode MS"/>
                <w:sz w:val="12"/>
                <w:szCs w:val="12"/>
              </w:rPr>
            </w:pPr>
          </w:p>
        </w:tc>
        <w:tc>
          <w:tcPr>
            <w:tcW w:w="764" w:type="dxa"/>
          </w:tcPr>
          <w:p>
            <w:pPr>
              <w:jc w:val="center"/>
              <w:rPr>
                <w:rFonts w:eastAsia="Arial Unicode MS"/>
                <w:sz w:val="12"/>
                <w:szCs w:val="12"/>
              </w:rPr>
            </w:pPr>
          </w:p>
        </w:tc>
        <w:tc>
          <w:tcPr>
            <w:tcW w:w="328" w:type="dxa"/>
          </w:tcPr>
          <w:p>
            <w:pPr>
              <w:jc w:val="center"/>
              <w:rPr>
                <w:rFonts w:eastAsia="Arial Unicode MS"/>
                <w:sz w:val="12"/>
                <w:szCs w:val="12"/>
              </w:rPr>
            </w:pPr>
          </w:p>
        </w:tc>
        <w:tc>
          <w:tcPr>
            <w:tcW w:w="540" w:type="dxa"/>
          </w:tcPr>
          <w:p>
            <w:pPr>
              <w:jc w:val="center"/>
              <w:rPr>
                <w:rFonts w:eastAsia="Arial Unicode MS"/>
                <w:sz w:val="12"/>
                <w:szCs w:val="12"/>
              </w:rPr>
            </w:pPr>
          </w:p>
        </w:tc>
        <w:tc>
          <w:tcPr>
            <w:tcW w:w="583" w:type="dxa"/>
          </w:tcPr>
          <w:p>
            <w:pPr>
              <w:jc w:val="center"/>
              <w:rPr>
                <w:rFonts w:eastAsia="Arial Unicode MS"/>
                <w:sz w:val="12"/>
                <w:szCs w:val="12"/>
              </w:rPr>
            </w:pPr>
          </w:p>
        </w:tc>
        <w:tc>
          <w:tcPr>
            <w:tcW w:w="594" w:type="dxa"/>
          </w:tcPr>
          <w:p>
            <w:pPr>
              <w:jc w:val="center"/>
              <w:rPr>
                <w:rFonts w:eastAsia="Arial Unicode MS"/>
                <w:sz w:val="12"/>
                <w:szCs w:val="12"/>
              </w:rPr>
            </w:pPr>
          </w:p>
        </w:tc>
        <w:tc>
          <w:tcPr>
            <w:tcW w:w="609" w:type="dxa"/>
          </w:tcPr>
          <w:p>
            <w:pPr>
              <w:jc w:val="center"/>
              <w:rPr>
                <w:rFonts w:eastAsia="Arial Unicode MS"/>
                <w:sz w:val="12"/>
                <w:szCs w:val="12"/>
              </w:rPr>
            </w:pPr>
          </w:p>
        </w:tc>
        <w:tc>
          <w:tcPr>
            <w:tcW w:w="513" w:type="dxa"/>
          </w:tcPr>
          <w:p>
            <w:pPr>
              <w:jc w:val="center"/>
              <w:rPr>
                <w:rFonts w:eastAsia="Arial Unicode MS"/>
                <w:sz w:val="12"/>
                <w:szCs w:val="12"/>
              </w:rPr>
            </w:pPr>
          </w:p>
        </w:tc>
        <w:tc>
          <w:tcPr>
            <w:tcW w:w="722" w:type="dxa"/>
            <w:gridSpan w:val="2"/>
          </w:tcPr>
          <w:p>
            <w:pPr>
              <w:jc w:val="center"/>
              <w:rPr>
                <w:rFonts w:eastAsia="Arial Unicode MS"/>
                <w:sz w:val="12"/>
                <w:szCs w:val="12"/>
              </w:rPr>
            </w:pPr>
          </w:p>
        </w:tc>
        <w:tc>
          <w:tcPr>
            <w:tcW w:w="449" w:type="dxa"/>
          </w:tcPr>
          <w:p>
            <w:pPr>
              <w:jc w:val="center"/>
              <w:rPr>
                <w:rFonts w:eastAsia="Arial Unicode MS"/>
                <w:sz w:val="12"/>
                <w:szCs w:val="12"/>
              </w:rPr>
            </w:pPr>
          </w:p>
        </w:tc>
        <w:tc>
          <w:tcPr>
            <w:tcW w:w="664" w:type="dxa"/>
            <w:gridSpan w:val="2"/>
          </w:tcPr>
          <w:p>
            <w:pPr>
              <w:jc w:val="center"/>
              <w:rPr>
                <w:rFonts w:eastAsia="Arial Unicode MS"/>
                <w:sz w:val="12"/>
                <w:szCs w:val="12"/>
              </w:rPr>
            </w:pPr>
          </w:p>
        </w:tc>
        <w:tc>
          <w:tcPr>
            <w:tcW w:w="664" w:type="dxa"/>
          </w:tcPr>
          <w:p>
            <w:pPr>
              <w:jc w:val="center"/>
              <w:rPr>
                <w:rFonts w:eastAsia="Arial Unicode MS"/>
                <w:sz w:val="12"/>
                <w:szCs w:val="12"/>
              </w:rPr>
            </w:pPr>
          </w:p>
        </w:tc>
        <w:tc>
          <w:tcPr>
            <w:tcW w:w="583" w:type="dxa"/>
          </w:tcPr>
          <w:p>
            <w:pPr>
              <w:jc w:val="center"/>
              <w:rPr>
                <w:rFonts w:eastAsia="Arial Unicode MS"/>
                <w:sz w:val="12"/>
                <w:szCs w:val="12"/>
              </w:rPr>
            </w:pPr>
          </w:p>
        </w:tc>
        <w:tc>
          <w:tcPr>
            <w:tcW w:w="744" w:type="dxa"/>
          </w:tcPr>
          <w:p>
            <w:pPr>
              <w:jc w:val="center"/>
              <w:rPr>
                <w:rFonts w:eastAsia="Arial Unicode MS"/>
                <w:sz w:val="12"/>
                <w:szCs w:val="12"/>
              </w:rPr>
            </w:pPr>
          </w:p>
        </w:tc>
        <w:tc>
          <w:tcPr>
            <w:tcW w:w="744" w:type="dxa"/>
          </w:tcPr>
          <w:p>
            <w:pPr>
              <w:jc w:val="center"/>
              <w:rPr>
                <w:rFonts w:eastAsia="Arial Unicode MS"/>
                <w:sz w:val="12"/>
                <w:szCs w:val="12"/>
              </w:rPr>
            </w:pPr>
          </w:p>
        </w:tc>
      </w:tr>
      <w:tr>
        <w:tblPrEx>
          <w:jc w:val="center"/>
        </w:tblPrEx>
        <w:trPr>
          <w:gridAfter w:val="2"/>
          <w:wAfter w:w="931" w:type="dxa"/>
          <w:trHeight w:val="196"/>
          <w:jc w:val="center"/>
        </w:trPr>
        <w:tc>
          <w:tcPr>
            <w:tcW w:w="633" w:type="dxa"/>
            <w:gridSpan w:val="2"/>
            <w:tcBorders>
              <w:top w:val="single" w:sz="12" w:space="0" w:color="auto"/>
            </w:tcBorders>
          </w:tcPr>
          <w:p>
            <w:pPr>
              <w:jc w:val="center"/>
              <w:rPr>
                <w:rFonts w:eastAsia="Arial Unicode MS"/>
                <w:sz w:val="12"/>
                <w:szCs w:val="12"/>
              </w:rPr>
            </w:pPr>
            <w:r>
              <w:rPr>
                <w:rFonts w:eastAsia="Arial Unicode MS"/>
                <w:sz w:val="12"/>
                <w:szCs w:val="12"/>
              </w:rPr>
              <w:t>TOTALES</w:t>
            </w:r>
          </w:p>
        </w:tc>
        <w:tc>
          <w:tcPr>
            <w:tcW w:w="764" w:type="dxa"/>
            <w:tcBorders>
              <w:top w:val="single" w:sz="12" w:space="0" w:color="auto"/>
            </w:tcBorders>
          </w:tcPr>
          <w:p>
            <w:pPr>
              <w:jc w:val="center"/>
              <w:rPr>
                <w:rFonts w:eastAsia="Arial Unicode MS"/>
                <w:sz w:val="12"/>
                <w:szCs w:val="12"/>
              </w:rPr>
            </w:pPr>
          </w:p>
        </w:tc>
        <w:tc>
          <w:tcPr>
            <w:tcW w:w="328" w:type="dxa"/>
            <w:tcBorders>
              <w:top w:val="single" w:sz="12" w:space="0" w:color="auto"/>
            </w:tcBorders>
          </w:tcPr>
          <w:p>
            <w:pPr>
              <w:jc w:val="center"/>
              <w:rPr>
                <w:rFonts w:eastAsia="Arial Unicode MS"/>
                <w:sz w:val="12"/>
                <w:szCs w:val="12"/>
              </w:rPr>
            </w:pPr>
          </w:p>
        </w:tc>
        <w:tc>
          <w:tcPr>
            <w:tcW w:w="540" w:type="dxa"/>
            <w:tcBorders>
              <w:top w:val="single" w:sz="12" w:space="0" w:color="auto"/>
            </w:tcBorders>
          </w:tcPr>
          <w:p>
            <w:pPr>
              <w:jc w:val="center"/>
              <w:rPr>
                <w:rFonts w:eastAsia="Arial Unicode MS"/>
                <w:sz w:val="12"/>
                <w:szCs w:val="12"/>
              </w:rPr>
            </w:pPr>
          </w:p>
        </w:tc>
        <w:tc>
          <w:tcPr>
            <w:tcW w:w="583" w:type="dxa"/>
            <w:tcBorders>
              <w:top w:val="single" w:sz="12" w:space="0" w:color="auto"/>
            </w:tcBorders>
          </w:tcPr>
          <w:p>
            <w:pPr>
              <w:jc w:val="center"/>
              <w:rPr>
                <w:rFonts w:eastAsia="Arial Unicode MS"/>
                <w:sz w:val="12"/>
                <w:szCs w:val="12"/>
              </w:rPr>
            </w:pPr>
          </w:p>
        </w:tc>
        <w:tc>
          <w:tcPr>
            <w:tcW w:w="594" w:type="dxa"/>
            <w:tcBorders>
              <w:top w:val="single" w:sz="12" w:space="0" w:color="auto"/>
            </w:tcBorders>
          </w:tcPr>
          <w:p>
            <w:pPr>
              <w:jc w:val="center"/>
              <w:rPr>
                <w:rFonts w:eastAsia="Arial Unicode MS"/>
                <w:sz w:val="12"/>
                <w:szCs w:val="12"/>
              </w:rPr>
            </w:pPr>
          </w:p>
        </w:tc>
        <w:tc>
          <w:tcPr>
            <w:tcW w:w="609" w:type="dxa"/>
            <w:tcBorders>
              <w:top w:val="single" w:sz="12" w:space="0" w:color="auto"/>
            </w:tcBorders>
          </w:tcPr>
          <w:p>
            <w:pPr>
              <w:jc w:val="center"/>
              <w:rPr>
                <w:rFonts w:eastAsia="Arial Unicode MS"/>
                <w:sz w:val="12"/>
                <w:szCs w:val="12"/>
              </w:rPr>
            </w:pPr>
          </w:p>
        </w:tc>
        <w:tc>
          <w:tcPr>
            <w:tcW w:w="513" w:type="dxa"/>
            <w:tcBorders>
              <w:top w:val="single" w:sz="12" w:space="0" w:color="auto"/>
            </w:tcBorders>
          </w:tcPr>
          <w:p>
            <w:pPr>
              <w:jc w:val="center"/>
              <w:rPr>
                <w:rFonts w:eastAsia="Arial Unicode MS"/>
                <w:sz w:val="12"/>
                <w:szCs w:val="12"/>
              </w:rPr>
            </w:pPr>
          </w:p>
        </w:tc>
        <w:tc>
          <w:tcPr>
            <w:tcW w:w="722" w:type="dxa"/>
            <w:gridSpan w:val="2"/>
            <w:tcBorders>
              <w:top w:val="single" w:sz="12" w:space="0" w:color="auto"/>
            </w:tcBorders>
          </w:tcPr>
          <w:p>
            <w:pPr>
              <w:jc w:val="center"/>
              <w:rPr>
                <w:rFonts w:eastAsia="Arial Unicode MS"/>
                <w:sz w:val="12"/>
                <w:szCs w:val="12"/>
              </w:rPr>
            </w:pPr>
          </w:p>
        </w:tc>
        <w:tc>
          <w:tcPr>
            <w:tcW w:w="449" w:type="dxa"/>
            <w:tcBorders>
              <w:top w:val="single" w:sz="12" w:space="0" w:color="auto"/>
            </w:tcBorders>
          </w:tcPr>
          <w:p>
            <w:pPr>
              <w:jc w:val="center"/>
              <w:rPr>
                <w:rFonts w:eastAsia="Arial Unicode MS"/>
                <w:sz w:val="12"/>
                <w:szCs w:val="12"/>
              </w:rPr>
            </w:pPr>
          </w:p>
        </w:tc>
        <w:tc>
          <w:tcPr>
            <w:tcW w:w="664" w:type="dxa"/>
            <w:gridSpan w:val="2"/>
            <w:tcBorders>
              <w:top w:val="single" w:sz="12" w:space="0" w:color="auto"/>
            </w:tcBorders>
          </w:tcPr>
          <w:p>
            <w:pPr>
              <w:jc w:val="center"/>
              <w:rPr>
                <w:rFonts w:eastAsia="Arial Unicode MS"/>
                <w:sz w:val="12"/>
                <w:szCs w:val="12"/>
              </w:rPr>
            </w:pPr>
          </w:p>
        </w:tc>
        <w:tc>
          <w:tcPr>
            <w:tcW w:w="664" w:type="dxa"/>
            <w:tcBorders>
              <w:top w:val="single" w:sz="12" w:space="0" w:color="auto"/>
            </w:tcBorders>
          </w:tcPr>
          <w:p>
            <w:pPr>
              <w:jc w:val="center"/>
              <w:rPr>
                <w:rFonts w:eastAsia="Arial Unicode MS"/>
                <w:sz w:val="12"/>
                <w:szCs w:val="12"/>
              </w:rPr>
            </w:pPr>
          </w:p>
        </w:tc>
        <w:tc>
          <w:tcPr>
            <w:tcW w:w="583" w:type="dxa"/>
            <w:tcBorders>
              <w:top w:val="single" w:sz="12" w:space="0" w:color="auto"/>
            </w:tcBorders>
          </w:tcPr>
          <w:p>
            <w:pPr>
              <w:jc w:val="center"/>
              <w:rPr>
                <w:rFonts w:eastAsia="Arial Unicode MS"/>
                <w:sz w:val="12"/>
                <w:szCs w:val="12"/>
              </w:rPr>
            </w:pPr>
          </w:p>
        </w:tc>
        <w:tc>
          <w:tcPr>
            <w:tcW w:w="744" w:type="dxa"/>
            <w:tcBorders>
              <w:top w:val="single" w:sz="12" w:space="0" w:color="auto"/>
            </w:tcBorders>
          </w:tcPr>
          <w:p>
            <w:pPr>
              <w:jc w:val="center"/>
              <w:rPr>
                <w:rFonts w:eastAsia="Arial Unicode MS"/>
                <w:sz w:val="12"/>
                <w:szCs w:val="12"/>
              </w:rPr>
            </w:pPr>
          </w:p>
        </w:tc>
        <w:tc>
          <w:tcPr>
            <w:tcW w:w="744" w:type="dxa"/>
            <w:tcBorders>
              <w:top w:val="single" w:sz="12" w:space="0" w:color="auto"/>
            </w:tcBorders>
          </w:tcPr>
          <w:p>
            <w:pPr>
              <w:jc w:val="center"/>
              <w:rPr>
                <w:rFonts w:eastAsia="Arial Unicode MS"/>
                <w:sz w:val="12"/>
                <w:szCs w:val="12"/>
              </w:rPr>
            </w:pPr>
          </w:p>
        </w:tc>
      </w:tr>
    </w:tbl>
    <w:p>
      <w:pPr>
        <w:jc w:val="both"/>
        <w:rPr>
          <w:sz w:val="22"/>
          <w:szCs w:val="22"/>
        </w:rPr>
      </w:pPr>
      <w:r>
        <w:rPr>
          <w:sz w:val="22"/>
          <w:szCs w:val="22"/>
        </w:rPr>
        <w:t>(*) Añadir  una columna por cada subvención, ayuda, ingreso o recurso percibido para el mismo proyecto, indicando la procedencia.</w:t>
      </w:r>
    </w:p>
    <w:p>
      <w:pPr>
        <w:jc w:val="both"/>
        <w:rPr>
          <w:sz w:val="22"/>
          <w:szCs w:val="22"/>
        </w:rPr>
      </w:pPr>
    </w:p>
    <w:p>
      <w:pPr>
        <w:jc w:val="both"/>
        <w:rPr>
          <w:sz w:val="22"/>
          <w:szCs w:val="22"/>
        </w:rPr>
      </w:pPr>
    </w:p>
    <w:p>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Sello y firma del Interventor/a o Secretario/a/Interventor/a</w:t>
      </w:r>
    </w:p>
    <w:p>
      <w:pPr>
        <w:jc w:val="both"/>
        <w:rPr>
          <w:sz w:val="22"/>
          <w:szCs w:val="22"/>
        </w:rPr>
      </w:pPr>
    </w:p>
    <w:p>
      <w:pPr>
        <w:jc w:val="both"/>
        <w:rPr>
          <w:sz w:val="22"/>
          <w:szCs w:val="22"/>
        </w:rPr>
      </w:pPr>
    </w:p>
    <w:p>
      <w:pPr>
        <w:jc w:val="both"/>
        <w:rPr>
          <w:sz w:val="22"/>
          <w:szCs w:val="22"/>
        </w:rPr>
      </w:pPr>
    </w:p>
    <w:p>
      <w:pPr>
        <w:jc w:val="both"/>
        <w:rPr>
          <w:sz w:val="22"/>
          <w:szCs w:val="22"/>
        </w:rPr>
      </w:pPr>
    </w:p>
    <w:p>
      <w:pPr>
        <w:jc w:val="both"/>
        <w:rPr>
          <w:sz w:val="22"/>
          <w:szCs w:val="22"/>
        </w:rPr>
      </w:pPr>
      <w:r>
        <w:rPr>
          <w:sz w:val="22"/>
          <w:szCs w:val="22"/>
        </w:rPr>
        <w:t xml:space="preserve">(1) La fecha de pago deberá estar comprendida entre el inicio del periodo para la realización de la actividad y el último día del plazo de justificación de la actividad subvencionada. </w:t>
      </w:r>
    </w:p>
    <w:p>
      <w:pPr>
        <w:rPr>
          <w:b/>
          <w:color w:val="000000"/>
          <w:sz w:val="22"/>
          <w:szCs w:val="22"/>
        </w:rPr>
      </w:pPr>
      <w:r>
        <w:rPr>
          <w:sz w:val="22"/>
          <w:szCs w:val="22"/>
        </w:rPr>
        <w:br w:type="page"/>
      </w:r>
    </w:p>
    <w:p>
      <w:pPr>
        <w:jc w:val="center"/>
        <w:rPr>
          <w:b/>
          <w:sz w:val="22"/>
          <w:szCs w:val="22"/>
        </w:rPr>
      </w:pPr>
      <w:r>
        <w:rPr>
          <w:b/>
          <w:sz w:val="22"/>
          <w:szCs w:val="22"/>
        </w:rPr>
        <w:lastRenderedPageBreak/>
        <w:t>ANEXO VI</w:t>
      </w:r>
    </w:p>
    <w:p>
      <w:pPr>
        <w:jc w:val="both"/>
        <w:rPr>
          <w:sz w:val="22"/>
          <w:szCs w:val="22"/>
        </w:rPr>
      </w:pPr>
      <w:r>
        <w:rPr>
          <w:sz w:val="22"/>
          <w:szCs w:val="22"/>
        </w:rPr>
        <w:t xml:space="preserve">(Espacio para el logo de la entidad)      </w:t>
      </w:r>
    </w:p>
    <w:p>
      <w:pPr>
        <w:jc w:val="center"/>
        <w:rPr>
          <w:sz w:val="22"/>
          <w:szCs w:val="22"/>
        </w:rPr>
      </w:pPr>
      <w:r>
        <w:rPr>
          <w:sz w:val="22"/>
          <w:szCs w:val="22"/>
        </w:rPr>
        <w:t>FICHA DE GASTOS DE FACTURAS (Gastos de mantenimiento)</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
        <w:gridCol w:w="326"/>
        <w:gridCol w:w="828"/>
        <w:gridCol w:w="341"/>
        <w:gridCol w:w="579"/>
        <w:gridCol w:w="626"/>
        <w:gridCol w:w="639"/>
        <w:gridCol w:w="655"/>
        <w:gridCol w:w="548"/>
        <w:gridCol w:w="285"/>
        <w:gridCol w:w="370"/>
        <w:gridCol w:w="579"/>
        <w:gridCol w:w="321"/>
        <w:gridCol w:w="395"/>
        <w:gridCol w:w="716"/>
        <w:gridCol w:w="626"/>
        <w:gridCol w:w="807"/>
        <w:gridCol w:w="199"/>
        <w:gridCol w:w="685"/>
        <w:gridCol w:w="37"/>
      </w:tblGrid>
      <w:tr>
        <w:trPr>
          <w:gridBefore w:val="1"/>
          <w:wBefore w:w="315" w:type="dxa"/>
        </w:trPr>
        <w:tc>
          <w:tcPr>
            <w:tcW w:w="8182" w:type="dxa"/>
            <w:gridSpan w:val="17"/>
          </w:tcPr>
          <w:p>
            <w:pPr>
              <w:jc w:val="both"/>
              <w:rPr>
                <w:sz w:val="12"/>
                <w:szCs w:val="12"/>
              </w:rPr>
            </w:pPr>
            <w:r>
              <w:rPr>
                <w:sz w:val="12"/>
                <w:szCs w:val="12"/>
              </w:rPr>
              <w:t xml:space="preserve">ENTIDAD: </w:t>
            </w:r>
          </w:p>
        </w:tc>
        <w:tc>
          <w:tcPr>
            <w:tcW w:w="1048" w:type="dxa"/>
            <w:gridSpan w:val="2"/>
          </w:tcPr>
          <w:p>
            <w:pPr>
              <w:jc w:val="both"/>
              <w:rPr>
                <w:sz w:val="12"/>
                <w:szCs w:val="12"/>
              </w:rPr>
            </w:pPr>
          </w:p>
        </w:tc>
      </w:tr>
      <w:tr>
        <w:trPr>
          <w:gridBefore w:val="1"/>
          <w:wBefore w:w="315" w:type="dxa"/>
        </w:trPr>
        <w:tc>
          <w:tcPr>
            <w:tcW w:w="8182" w:type="dxa"/>
            <w:gridSpan w:val="17"/>
          </w:tcPr>
          <w:p>
            <w:pPr>
              <w:jc w:val="both"/>
              <w:rPr>
                <w:sz w:val="12"/>
                <w:szCs w:val="12"/>
              </w:rPr>
            </w:pPr>
            <w:r>
              <w:rPr>
                <w:sz w:val="12"/>
                <w:szCs w:val="12"/>
              </w:rPr>
              <w:t>DENOMINACIÓN DEL PROYECTO:</w:t>
            </w:r>
          </w:p>
        </w:tc>
        <w:tc>
          <w:tcPr>
            <w:tcW w:w="1048" w:type="dxa"/>
            <w:gridSpan w:val="2"/>
          </w:tcPr>
          <w:p>
            <w:pPr>
              <w:jc w:val="both"/>
              <w:rPr>
                <w:sz w:val="12"/>
                <w:szCs w:val="12"/>
              </w:rPr>
            </w:pPr>
          </w:p>
        </w:tc>
      </w:tr>
      <w:tr>
        <w:trPr>
          <w:gridBefore w:val="1"/>
          <w:gridAfter w:val="7"/>
          <w:wBefore w:w="315" w:type="dxa"/>
          <w:wAfter w:w="3595" w:type="dxa"/>
        </w:trPr>
        <w:tc>
          <w:tcPr>
            <w:tcW w:w="4480" w:type="dxa"/>
            <w:gridSpan w:val="9"/>
          </w:tcPr>
          <w:p>
            <w:pPr>
              <w:jc w:val="both"/>
              <w:rPr>
                <w:sz w:val="12"/>
                <w:szCs w:val="12"/>
              </w:rPr>
            </w:pPr>
            <w:r>
              <w:rPr>
                <w:sz w:val="12"/>
                <w:szCs w:val="12"/>
              </w:rPr>
              <w:t>PERÍODO DE EJECUCIÓN DEL PROYECTO:</w:t>
            </w:r>
          </w:p>
        </w:tc>
        <w:tc>
          <w:tcPr>
            <w:tcW w:w="1155" w:type="dxa"/>
            <w:gridSpan w:val="3"/>
          </w:tcPr>
          <w:p>
            <w:pPr>
              <w:jc w:val="both"/>
              <w:rPr>
                <w:sz w:val="12"/>
                <w:szCs w:val="12"/>
              </w:rPr>
            </w:pPr>
          </w:p>
        </w:tc>
      </w:tr>
      <w:tr>
        <w:tblPrEx>
          <w:jc w:val="center"/>
        </w:tblPrEx>
        <w:trPr>
          <w:gridAfter w:val="1"/>
          <w:wAfter w:w="379" w:type="dxa"/>
          <w:trHeight w:val="1599"/>
          <w:jc w:val="center"/>
        </w:trPr>
        <w:tc>
          <w:tcPr>
            <w:tcW w:w="628" w:type="dxa"/>
            <w:gridSpan w:val="2"/>
            <w:tcBorders>
              <w:bottom w:val="single" w:sz="12" w:space="0" w:color="auto"/>
            </w:tcBorders>
          </w:tcPr>
          <w:p>
            <w:pPr>
              <w:jc w:val="center"/>
              <w:rPr>
                <w:rFonts w:eastAsia="Arial Unicode MS"/>
                <w:sz w:val="12"/>
                <w:szCs w:val="12"/>
              </w:rPr>
            </w:pPr>
            <w:r>
              <w:rPr>
                <w:rFonts w:eastAsia="Arial Unicode MS"/>
                <w:sz w:val="12"/>
                <w:szCs w:val="12"/>
              </w:rPr>
              <w:t>1.</w:t>
            </w:r>
          </w:p>
          <w:p>
            <w:pPr>
              <w:jc w:val="center"/>
              <w:rPr>
                <w:rFonts w:eastAsia="Arial Unicode MS"/>
                <w:sz w:val="12"/>
                <w:szCs w:val="12"/>
              </w:rPr>
            </w:pPr>
            <w:r>
              <w:rPr>
                <w:rFonts w:eastAsia="Arial Unicode MS"/>
                <w:sz w:val="12"/>
                <w:szCs w:val="12"/>
              </w:rPr>
              <w:t>NÚMERO</w:t>
            </w:r>
          </w:p>
          <w:p>
            <w:pPr>
              <w:jc w:val="center"/>
              <w:rPr>
                <w:rFonts w:eastAsia="Arial Unicode MS"/>
                <w:sz w:val="12"/>
                <w:szCs w:val="12"/>
              </w:rPr>
            </w:pPr>
            <w:r>
              <w:rPr>
                <w:rFonts w:eastAsia="Arial Unicode MS"/>
                <w:sz w:val="12"/>
                <w:szCs w:val="12"/>
              </w:rPr>
              <w:t>DE FACTURA</w:t>
            </w:r>
          </w:p>
        </w:tc>
        <w:tc>
          <w:tcPr>
            <w:tcW w:w="758" w:type="dxa"/>
            <w:tcBorders>
              <w:bottom w:val="single" w:sz="12" w:space="0" w:color="auto"/>
            </w:tcBorders>
          </w:tcPr>
          <w:p>
            <w:pPr>
              <w:jc w:val="center"/>
              <w:rPr>
                <w:rFonts w:eastAsia="Arial Unicode MS"/>
                <w:sz w:val="12"/>
                <w:szCs w:val="12"/>
              </w:rPr>
            </w:pPr>
            <w:r>
              <w:rPr>
                <w:rFonts w:eastAsia="Arial Unicode MS"/>
                <w:sz w:val="12"/>
                <w:szCs w:val="12"/>
              </w:rPr>
              <w:t>2.</w:t>
            </w:r>
          </w:p>
          <w:p>
            <w:pPr>
              <w:jc w:val="center"/>
              <w:rPr>
                <w:rFonts w:eastAsia="Arial Unicode MS"/>
                <w:sz w:val="12"/>
                <w:szCs w:val="12"/>
              </w:rPr>
            </w:pPr>
            <w:r>
              <w:rPr>
                <w:rFonts w:eastAsia="Arial Unicode MS"/>
                <w:sz w:val="12"/>
                <w:szCs w:val="12"/>
              </w:rPr>
              <w:t>DENOMINACIÓN</w:t>
            </w:r>
          </w:p>
          <w:p>
            <w:pPr>
              <w:jc w:val="center"/>
              <w:rPr>
                <w:rFonts w:eastAsia="Arial Unicode MS"/>
                <w:sz w:val="12"/>
                <w:szCs w:val="12"/>
              </w:rPr>
            </w:pPr>
            <w:r>
              <w:rPr>
                <w:rFonts w:eastAsia="Arial Unicode MS"/>
                <w:sz w:val="12"/>
                <w:szCs w:val="12"/>
              </w:rPr>
              <w:t>DE LA EMPRESA</w:t>
            </w:r>
          </w:p>
          <w:p>
            <w:pPr>
              <w:jc w:val="center"/>
              <w:rPr>
                <w:rFonts w:eastAsia="Arial Unicode MS"/>
                <w:sz w:val="12"/>
                <w:szCs w:val="12"/>
              </w:rPr>
            </w:pPr>
            <w:r>
              <w:rPr>
                <w:rFonts w:eastAsia="Arial Unicode MS"/>
                <w:sz w:val="12"/>
                <w:szCs w:val="12"/>
              </w:rPr>
              <w:t>/MONITOR</w:t>
            </w:r>
          </w:p>
        </w:tc>
        <w:tc>
          <w:tcPr>
            <w:tcW w:w="327" w:type="dxa"/>
            <w:tcBorders>
              <w:bottom w:val="single" w:sz="12" w:space="0" w:color="auto"/>
            </w:tcBorders>
          </w:tcPr>
          <w:p>
            <w:pPr>
              <w:jc w:val="center"/>
              <w:rPr>
                <w:rFonts w:eastAsia="Arial Unicode MS"/>
                <w:sz w:val="12"/>
                <w:szCs w:val="12"/>
              </w:rPr>
            </w:pPr>
            <w:r>
              <w:rPr>
                <w:rFonts w:eastAsia="Arial Unicode MS"/>
                <w:sz w:val="12"/>
                <w:szCs w:val="12"/>
              </w:rPr>
              <w:t>3.</w:t>
            </w:r>
          </w:p>
          <w:p>
            <w:pPr>
              <w:jc w:val="center"/>
              <w:rPr>
                <w:rFonts w:eastAsia="Arial Unicode MS"/>
                <w:sz w:val="12"/>
                <w:szCs w:val="12"/>
              </w:rPr>
            </w:pPr>
            <w:r>
              <w:rPr>
                <w:rFonts w:eastAsia="Arial Unicode MS"/>
                <w:sz w:val="12"/>
                <w:szCs w:val="12"/>
              </w:rPr>
              <w:t>NIF</w:t>
            </w:r>
          </w:p>
        </w:tc>
        <w:tc>
          <w:tcPr>
            <w:tcW w:w="537" w:type="dxa"/>
            <w:tcBorders>
              <w:bottom w:val="single" w:sz="12" w:space="0" w:color="auto"/>
            </w:tcBorders>
          </w:tcPr>
          <w:p>
            <w:pPr>
              <w:jc w:val="center"/>
              <w:rPr>
                <w:rFonts w:eastAsia="Arial Unicode MS"/>
                <w:sz w:val="12"/>
                <w:szCs w:val="12"/>
              </w:rPr>
            </w:pPr>
            <w:r>
              <w:rPr>
                <w:rFonts w:eastAsia="Arial Unicode MS"/>
                <w:sz w:val="12"/>
                <w:szCs w:val="12"/>
              </w:rPr>
              <w:t>4.</w:t>
            </w:r>
          </w:p>
          <w:p>
            <w:pPr>
              <w:jc w:val="center"/>
              <w:rPr>
                <w:rFonts w:eastAsia="Arial Unicode MS"/>
                <w:sz w:val="12"/>
                <w:szCs w:val="12"/>
              </w:rPr>
            </w:pPr>
            <w:r>
              <w:rPr>
                <w:rFonts w:eastAsia="Arial Unicode MS"/>
                <w:sz w:val="12"/>
                <w:szCs w:val="12"/>
              </w:rPr>
              <w:t>FECHA</w:t>
            </w:r>
          </w:p>
          <w:p>
            <w:pPr>
              <w:jc w:val="center"/>
              <w:rPr>
                <w:rFonts w:eastAsia="Arial Unicode MS"/>
                <w:sz w:val="12"/>
                <w:szCs w:val="12"/>
              </w:rPr>
            </w:pPr>
            <w:r>
              <w:rPr>
                <w:rFonts w:eastAsia="Arial Unicode MS"/>
                <w:sz w:val="12"/>
                <w:szCs w:val="12"/>
              </w:rPr>
              <w:t>FACTURA (1)</w:t>
            </w:r>
          </w:p>
        </w:tc>
        <w:tc>
          <w:tcPr>
            <w:tcW w:w="579" w:type="dxa"/>
            <w:tcBorders>
              <w:bottom w:val="single" w:sz="12" w:space="0" w:color="auto"/>
            </w:tcBorders>
          </w:tcPr>
          <w:p>
            <w:pPr>
              <w:jc w:val="center"/>
              <w:rPr>
                <w:rFonts w:eastAsia="Arial Unicode MS"/>
                <w:sz w:val="12"/>
                <w:szCs w:val="12"/>
              </w:rPr>
            </w:pPr>
            <w:r>
              <w:rPr>
                <w:rFonts w:eastAsia="Arial Unicode MS"/>
                <w:sz w:val="12"/>
                <w:szCs w:val="12"/>
              </w:rPr>
              <w:t>5.</w:t>
            </w:r>
          </w:p>
          <w:p>
            <w:pPr>
              <w:jc w:val="center"/>
              <w:rPr>
                <w:rFonts w:eastAsia="Arial Unicode MS"/>
                <w:sz w:val="12"/>
                <w:szCs w:val="12"/>
              </w:rPr>
            </w:pPr>
            <w:r>
              <w:rPr>
                <w:rFonts w:eastAsia="Arial Unicode MS"/>
                <w:sz w:val="12"/>
                <w:szCs w:val="12"/>
              </w:rPr>
              <w:t>CONCEPTO</w:t>
            </w:r>
          </w:p>
        </w:tc>
        <w:tc>
          <w:tcPr>
            <w:tcW w:w="590" w:type="dxa"/>
            <w:tcBorders>
              <w:bottom w:val="single" w:sz="12" w:space="0" w:color="auto"/>
            </w:tcBorders>
          </w:tcPr>
          <w:p>
            <w:pPr>
              <w:jc w:val="center"/>
              <w:rPr>
                <w:rFonts w:eastAsia="Arial Unicode MS"/>
                <w:sz w:val="12"/>
                <w:szCs w:val="12"/>
              </w:rPr>
            </w:pPr>
            <w:r>
              <w:rPr>
                <w:rFonts w:eastAsia="Arial Unicode MS"/>
                <w:sz w:val="12"/>
                <w:szCs w:val="12"/>
              </w:rPr>
              <w:t>6.</w:t>
            </w:r>
          </w:p>
          <w:p>
            <w:pPr>
              <w:jc w:val="center"/>
              <w:rPr>
                <w:rFonts w:eastAsia="Arial Unicode MS"/>
                <w:sz w:val="12"/>
                <w:szCs w:val="12"/>
              </w:rPr>
            </w:pPr>
            <w:r>
              <w:rPr>
                <w:rFonts w:eastAsia="Arial Unicode MS"/>
                <w:sz w:val="12"/>
                <w:szCs w:val="12"/>
              </w:rPr>
              <w:t>IMPORTE FACTURA</w:t>
            </w:r>
          </w:p>
          <w:p>
            <w:pPr>
              <w:jc w:val="center"/>
              <w:rPr>
                <w:rFonts w:eastAsia="Arial Unicode MS"/>
                <w:sz w:val="12"/>
                <w:szCs w:val="12"/>
              </w:rPr>
            </w:pPr>
            <w:r>
              <w:rPr>
                <w:rFonts w:eastAsia="Arial Unicode MS"/>
                <w:sz w:val="12"/>
                <w:szCs w:val="12"/>
              </w:rPr>
              <w:t>(BASE IMPONIBLE</w:t>
            </w:r>
          </w:p>
          <w:p>
            <w:pPr>
              <w:jc w:val="center"/>
              <w:rPr>
                <w:rFonts w:eastAsia="Arial Unicode MS"/>
                <w:sz w:val="12"/>
                <w:szCs w:val="12"/>
              </w:rPr>
            </w:pPr>
            <w:r>
              <w:rPr>
                <w:rFonts w:eastAsia="Arial Unicode MS"/>
                <w:sz w:val="12"/>
                <w:szCs w:val="12"/>
              </w:rPr>
              <w:t>+ IGIC)</w:t>
            </w:r>
          </w:p>
          <w:p>
            <w:pPr>
              <w:jc w:val="center"/>
              <w:rPr>
                <w:rFonts w:eastAsia="Arial Unicode MS"/>
                <w:sz w:val="12"/>
                <w:szCs w:val="12"/>
              </w:rPr>
            </w:pPr>
          </w:p>
        </w:tc>
        <w:tc>
          <w:tcPr>
            <w:tcW w:w="605" w:type="dxa"/>
            <w:tcBorders>
              <w:bottom w:val="single" w:sz="12" w:space="0" w:color="auto"/>
            </w:tcBorders>
          </w:tcPr>
          <w:p>
            <w:pPr>
              <w:jc w:val="center"/>
              <w:rPr>
                <w:rFonts w:eastAsia="Arial Unicode MS"/>
                <w:sz w:val="12"/>
                <w:szCs w:val="12"/>
              </w:rPr>
            </w:pPr>
            <w:r>
              <w:rPr>
                <w:rFonts w:eastAsia="Arial Unicode MS"/>
                <w:sz w:val="12"/>
                <w:szCs w:val="12"/>
              </w:rPr>
              <w:t>7.</w:t>
            </w:r>
          </w:p>
          <w:p>
            <w:pPr>
              <w:jc w:val="center"/>
              <w:rPr>
                <w:rFonts w:eastAsia="Arial Unicode MS"/>
                <w:sz w:val="12"/>
                <w:szCs w:val="12"/>
              </w:rPr>
            </w:pPr>
            <w:r>
              <w:rPr>
                <w:rFonts w:eastAsia="Arial Unicode MS"/>
                <w:sz w:val="12"/>
                <w:szCs w:val="12"/>
              </w:rPr>
              <w:t>IMPORTE RETENCIÓN IRPF (en caso</w:t>
            </w:r>
          </w:p>
          <w:p>
            <w:pPr>
              <w:jc w:val="center"/>
              <w:rPr>
                <w:rFonts w:eastAsia="Arial Unicode MS"/>
                <w:sz w:val="12"/>
                <w:szCs w:val="12"/>
              </w:rPr>
            </w:pPr>
            <w:r>
              <w:rPr>
                <w:rFonts w:eastAsia="Arial Unicode MS"/>
                <w:sz w:val="12"/>
                <w:szCs w:val="12"/>
              </w:rPr>
              <w:t>de facturas</w:t>
            </w:r>
          </w:p>
          <w:p>
            <w:pPr>
              <w:jc w:val="center"/>
              <w:rPr>
                <w:rFonts w:eastAsia="Arial Unicode MS"/>
                <w:sz w:val="12"/>
                <w:szCs w:val="12"/>
              </w:rPr>
            </w:pPr>
            <w:r>
              <w:rPr>
                <w:rFonts w:eastAsia="Arial Unicode MS"/>
                <w:sz w:val="12"/>
                <w:szCs w:val="12"/>
              </w:rPr>
              <w:t>con retención</w:t>
            </w:r>
          </w:p>
          <w:p>
            <w:pPr>
              <w:jc w:val="center"/>
              <w:rPr>
                <w:rFonts w:eastAsia="Arial Unicode MS"/>
                <w:sz w:val="12"/>
                <w:szCs w:val="12"/>
              </w:rPr>
            </w:pPr>
            <w:r>
              <w:rPr>
                <w:rFonts w:eastAsia="Arial Unicode MS"/>
                <w:sz w:val="12"/>
                <w:szCs w:val="12"/>
              </w:rPr>
              <w:t xml:space="preserve">por IRPF),.. </w:t>
            </w:r>
          </w:p>
        </w:tc>
        <w:tc>
          <w:tcPr>
            <w:tcW w:w="510" w:type="dxa"/>
            <w:tcBorders>
              <w:bottom w:val="single" w:sz="12" w:space="0" w:color="auto"/>
            </w:tcBorders>
          </w:tcPr>
          <w:p>
            <w:pPr>
              <w:jc w:val="center"/>
              <w:rPr>
                <w:rFonts w:eastAsia="Arial Unicode MS"/>
                <w:sz w:val="12"/>
                <w:szCs w:val="12"/>
              </w:rPr>
            </w:pPr>
            <w:r>
              <w:rPr>
                <w:rFonts w:eastAsia="Arial Unicode MS"/>
                <w:sz w:val="12"/>
                <w:szCs w:val="12"/>
              </w:rPr>
              <w:t>8.</w:t>
            </w:r>
          </w:p>
          <w:p>
            <w:pPr>
              <w:jc w:val="center"/>
              <w:rPr>
                <w:rFonts w:eastAsia="Arial Unicode MS"/>
                <w:sz w:val="12"/>
                <w:szCs w:val="12"/>
              </w:rPr>
            </w:pPr>
            <w:r>
              <w:rPr>
                <w:rFonts w:eastAsia="Arial Unicode MS"/>
                <w:sz w:val="12"/>
                <w:szCs w:val="12"/>
              </w:rPr>
              <w:t xml:space="preserve">FECHA </w:t>
            </w:r>
          </w:p>
          <w:p>
            <w:pPr>
              <w:jc w:val="center"/>
              <w:rPr>
                <w:rFonts w:eastAsia="Arial Unicode MS"/>
                <w:sz w:val="12"/>
                <w:szCs w:val="12"/>
              </w:rPr>
            </w:pPr>
            <w:r>
              <w:rPr>
                <w:rFonts w:eastAsia="Arial Unicode MS"/>
                <w:sz w:val="12"/>
                <w:szCs w:val="12"/>
              </w:rPr>
              <w:t xml:space="preserve">PAGO </w:t>
            </w:r>
          </w:p>
          <w:p>
            <w:pPr>
              <w:jc w:val="center"/>
              <w:rPr>
                <w:rFonts w:eastAsia="Arial Unicode MS"/>
                <w:sz w:val="12"/>
                <w:szCs w:val="12"/>
              </w:rPr>
            </w:pPr>
            <w:r>
              <w:rPr>
                <w:rFonts w:eastAsia="Arial Unicode MS"/>
                <w:sz w:val="12"/>
                <w:szCs w:val="12"/>
              </w:rPr>
              <w:t>MODELO</w:t>
            </w:r>
          </w:p>
          <w:p>
            <w:pPr>
              <w:jc w:val="center"/>
              <w:rPr>
                <w:rFonts w:eastAsia="Arial Unicode MS"/>
                <w:sz w:val="12"/>
                <w:szCs w:val="12"/>
              </w:rPr>
            </w:pPr>
            <w:r>
              <w:rPr>
                <w:rFonts w:eastAsia="Arial Unicode MS"/>
                <w:sz w:val="12"/>
                <w:szCs w:val="12"/>
              </w:rPr>
              <w:t>111 Ó 115</w:t>
            </w:r>
          </w:p>
        </w:tc>
        <w:tc>
          <w:tcPr>
            <w:tcW w:w="629" w:type="dxa"/>
            <w:gridSpan w:val="2"/>
            <w:tcBorders>
              <w:bottom w:val="single" w:sz="12" w:space="0" w:color="auto"/>
            </w:tcBorders>
          </w:tcPr>
          <w:p>
            <w:pPr>
              <w:jc w:val="center"/>
              <w:rPr>
                <w:rFonts w:eastAsia="Arial Unicode MS"/>
                <w:sz w:val="12"/>
                <w:szCs w:val="12"/>
              </w:rPr>
            </w:pPr>
            <w:r>
              <w:rPr>
                <w:rFonts w:eastAsia="Arial Unicode MS"/>
                <w:sz w:val="12"/>
                <w:szCs w:val="12"/>
              </w:rPr>
              <w:t>9.</w:t>
            </w:r>
          </w:p>
          <w:p>
            <w:pPr>
              <w:jc w:val="center"/>
              <w:rPr>
                <w:rFonts w:eastAsia="Arial Unicode MS"/>
                <w:sz w:val="12"/>
                <w:szCs w:val="12"/>
              </w:rPr>
            </w:pPr>
            <w:r>
              <w:rPr>
                <w:rFonts w:eastAsia="Arial Unicode MS"/>
                <w:sz w:val="12"/>
                <w:szCs w:val="12"/>
              </w:rPr>
              <w:t>IMPORTE</w:t>
            </w:r>
          </w:p>
          <w:p>
            <w:pPr>
              <w:jc w:val="center"/>
              <w:rPr>
                <w:rFonts w:eastAsia="Arial Unicode MS"/>
                <w:sz w:val="12"/>
                <w:szCs w:val="12"/>
              </w:rPr>
            </w:pPr>
            <w:r>
              <w:rPr>
                <w:rFonts w:eastAsia="Arial Unicode MS"/>
                <w:sz w:val="12"/>
                <w:szCs w:val="12"/>
              </w:rPr>
              <w:t>NETO</w:t>
            </w:r>
          </w:p>
          <w:p>
            <w:pPr>
              <w:jc w:val="center"/>
              <w:rPr>
                <w:rFonts w:eastAsia="Arial Unicode MS"/>
                <w:sz w:val="12"/>
                <w:szCs w:val="12"/>
              </w:rPr>
            </w:pPr>
            <w:r>
              <w:rPr>
                <w:rFonts w:eastAsia="Arial Unicode MS"/>
                <w:sz w:val="12"/>
                <w:szCs w:val="12"/>
              </w:rPr>
              <w:t>FACTURA</w:t>
            </w:r>
          </w:p>
          <w:p>
            <w:pPr>
              <w:jc w:val="center"/>
              <w:rPr>
                <w:rFonts w:eastAsia="Arial Unicode MS"/>
                <w:sz w:val="12"/>
                <w:szCs w:val="12"/>
              </w:rPr>
            </w:pPr>
            <w:r>
              <w:rPr>
                <w:rFonts w:eastAsia="Arial Unicode MS"/>
                <w:sz w:val="12"/>
                <w:szCs w:val="12"/>
              </w:rPr>
              <w:t>(6-7)</w:t>
            </w:r>
          </w:p>
        </w:tc>
        <w:tc>
          <w:tcPr>
            <w:tcW w:w="537" w:type="dxa"/>
            <w:tcBorders>
              <w:bottom w:val="single" w:sz="12" w:space="0" w:color="auto"/>
            </w:tcBorders>
          </w:tcPr>
          <w:p>
            <w:pPr>
              <w:jc w:val="center"/>
              <w:rPr>
                <w:rFonts w:eastAsia="Arial Unicode MS"/>
                <w:sz w:val="12"/>
                <w:szCs w:val="12"/>
              </w:rPr>
            </w:pPr>
            <w:r>
              <w:rPr>
                <w:rFonts w:eastAsia="Arial Unicode MS"/>
                <w:sz w:val="12"/>
                <w:szCs w:val="12"/>
              </w:rPr>
              <w:t>10.</w:t>
            </w:r>
          </w:p>
          <w:p>
            <w:pPr>
              <w:jc w:val="center"/>
              <w:rPr>
                <w:rFonts w:eastAsia="Arial Unicode MS"/>
                <w:sz w:val="12"/>
                <w:szCs w:val="12"/>
              </w:rPr>
            </w:pPr>
            <w:r>
              <w:rPr>
                <w:rFonts w:eastAsia="Arial Unicode MS"/>
                <w:sz w:val="12"/>
                <w:szCs w:val="12"/>
              </w:rPr>
              <w:t>FECHA</w:t>
            </w:r>
          </w:p>
          <w:p>
            <w:pPr>
              <w:jc w:val="center"/>
              <w:rPr>
                <w:rFonts w:eastAsia="Arial Unicode MS"/>
                <w:sz w:val="12"/>
                <w:szCs w:val="12"/>
              </w:rPr>
            </w:pPr>
            <w:r>
              <w:rPr>
                <w:rFonts w:eastAsia="Arial Unicode MS"/>
                <w:sz w:val="12"/>
                <w:szCs w:val="12"/>
              </w:rPr>
              <w:t>DE</w:t>
            </w:r>
          </w:p>
          <w:p>
            <w:pPr>
              <w:jc w:val="center"/>
              <w:rPr>
                <w:rFonts w:eastAsia="Arial Unicode MS"/>
                <w:sz w:val="12"/>
                <w:szCs w:val="12"/>
              </w:rPr>
            </w:pPr>
            <w:r>
              <w:rPr>
                <w:rFonts w:eastAsia="Arial Unicode MS"/>
                <w:sz w:val="12"/>
                <w:szCs w:val="12"/>
              </w:rPr>
              <w:t>PAGO</w:t>
            </w:r>
          </w:p>
          <w:p>
            <w:pPr>
              <w:jc w:val="center"/>
              <w:rPr>
                <w:rFonts w:eastAsia="Arial Unicode MS"/>
                <w:sz w:val="12"/>
                <w:szCs w:val="12"/>
              </w:rPr>
            </w:pPr>
            <w:r>
              <w:rPr>
                <w:rFonts w:eastAsia="Arial Unicode MS"/>
                <w:sz w:val="12"/>
                <w:szCs w:val="12"/>
              </w:rPr>
              <w:t>FACTURA</w:t>
            </w:r>
          </w:p>
          <w:p>
            <w:pPr>
              <w:jc w:val="center"/>
              <w:rPr>
                <w:rFonts w:eastAsia="Arial Unicode MS"/>
                <w:sz w:val="12"/>
                <w:szCs w:val="12"/>
              </w:rPr>
            </w:pPr>
            <w:r>
              <w:rPr>
                <w:rFonts w:eastAsia="Arial Unicode MS"/>
                <w:sz w:val="12"/>
                <w:szCs w:val="12"/>
              </w:rPr>
              <w:t>(1)</w:t>
            </w:r>
          </w:p>
        </w:tc>
        <w:tc>
          <w:tcPr>
            <w:tcW w:w="658" w:type="dxa"/>
            <w:gridSpan w:val="2"/>
            <w:tcBorders>
              <w:bottom w:val="single" w:sz="12" w:space="0" w:color="auto"/>
            </w:tcBorders>
          </w:tcPr>
          <w:p>
            <w:pPr>
              <w:jc w:val="center"/>
              <w:rPr>
                <w:rFonts w:eastAsia="Arial Unicode MS"/>
                <w:sz w:val="12"/>
                <w:szCs w:val="12"/>
              </w:rPr>
            </w:pPr>
            <w:r>
              <w:rPr>
                <w:rFonts w:eastAsia="Arial Unicode MS"/>
                <w:sz w:val="12"/>
                <w:szCs w:val="12"/>
              </w:rPr>
              <w:t>11.</w:t>
            </w:r>
          </w:p>
          <w:p>
            <w:pPr>
              <w:jc w:val="center"/>
              <w:rPr>
                <w:rFonts w:eastAsia="Arial Unicode MS"/>
                <w:sz w:val="12"/>
                <w:szCs w:val="12"/>
              </w:rPr>
            </w:pPr>
            <w:r>
              <w:rPr>
                <w:rFonts w:eastAsia="Arial Unicode MS"/>
                <w:sz w:val="12"/>
                <w:szCs w:val="12"/>
              </w:rPr>
              <w:t>IMPORTE NETO</w:t>
            </w:r>
          </w:p>
          <w:p>
            <w:pPr>
              <w:jc w:val="center"/>
              <w:rPr>
                <w:rFonts w:eastAsia="Arial Unicode MS"/>
                <w:sz w:val="12"/>
                <w:szCs w:val="12"/>
              </w:rPr>
            </w:pPr>
            <w:r>
              <w:rPr>
                <w:rFonts w:eastAsia="Arial Unicode MS"/>
                <w:sz w:val="12"/>
                <w:szCs w:val="12"/>
              </w:rPr>
              <w:t>FACTURA (9.) IMPUTADO A</w:t>
            </w:r>
          </w:p>
          <w:p>
            <w:pPr>
              <w:jc w:val="center"/>
              <w:rPr>
                <w:rFonts w:eastAsia="Arial Unicode MS"/>
                <w:sz w:val="12"/>
                <w:szCs w:val="12"/>
              </w:rPr>
            </w:pPr>
            <w:r>
              <w:rPr>
                <w:rFonts w:eastAsia="Arial Unicode MS"/>
                <w:sz w:val="12"/>
                <w:szCs w:val="12"/>
              </w:rPr>
              <w:t>LA SUBVENCIÓN</w:t>
            </w:r>
          </w:p>
          <w:p>
            <w:pPr>
              <w:jc w:val="center"/>
              <w:rPr>
                <w:rFonts w:eastAsia="Arial Unicode MS"/>
                <w:sz w:val="12"/>
                <w:szCs w:val="12"/>
              </w:rPr>
            </w:pPr>
            <w:r>
              <w:rPr>
                <w:rFonts w:eastAsia="Arial Unicode MS"/>
                <w:sz w:val="12"/>
                <w:szCs w:val="12"/>
              </w:rPr>
              <w:t>DEL CABILDO</w:t>
            </w:r>
          </w:p>
        </w:tc>
        <w:tc>
          <w:tcPr>
            <w:tcW w:w="659" w:type="dxa"/>
            <w:tcBorders>
              <w:bottom w:val="single" w:sz="12" w:space="0" w:color="auto"/>
            </w:tcBorders>
          </w:tcPr>
          <w:p>
            <w:pPr>
              <w:jc w:val="center"/>
              <w:rPr>
                <w:rFonts w:eastAsia="Arial Unicode MS"/>
                <w:sz w:val="12"/>
                <w:szCs w:val="12"/>
              </w:rPr>
            </w:pPr>
            <w:r>
              <w:rPr>
                <w:rFonts w:eastAsia="Arial Unicode MS"/>
                <w:sz w:val="12"/>
                <w:szCs w:val="12"/>
              </w:rPr>
              <w:t>12.</w:t>
            </w:r>
          </w:p>
          <w:p>
            <w:pPr>
              <w:jc w:val="center"/>
              <w:rPr>
                <w:rFonts w:eastAsia="Arial Unicode MS"/>
                <w:sz w:val="12"/>
                <w:szCs w:val="12"/>
              </w:rPr>
            </w:pPr>
            <w:r>
              <w:rPr>
                <w:rFonts w:eastAsia="Arial Unicode MS"/>
                <w:sz w:val="12"/>
                <w:szCs w:val="12"/>
              </w:rPr>
              <w:t>IMPORTE RETENCIÓN</w:t>
            </w:r>
          </w:p>
          <w:p>
            <w:pPr>
              <w:jc w:val="center"/>
              <w:rPr>
                <w:rFonts w:eastAsia="Arial Unicode MS"/>
                <w:sz w:val="12"/>
                <w:szCs w:val="12"/>
              </w:rPr>
            </w:pPr>
            <w:r>
              <w:rPr>
                <w:rFonts w:eastAsia="Arial Unicode MS"/>
                <w:sz w:val="12"/>
                <w:szCs w:val="12"/>
              </w:rPr>
              <w:t>IRPF (7) IMPUTADO</w:t>
            </w:r>
          </w:p>
          <w:p>
            <w:pPr>
              <w:jc w:val="center"/>
              <w:rPr>
                <w:rFonts w:eastAsia="Arial Unicode MS"/>
                <w:sz w:val="12"/>
                <w:szCs w:val="12"/>
              </w:rPr>
            </w:pPr>
            <w:r>
              <w:rPr>
                <w:rFonts w:eastAsia="Arial Unicode MS"/>
                <w:sz w:val="12"/>
                <w:szCs w:val="12"/>
              </w:rPr>
              <w:t>A LA</w:t>
            </w:r>
          </w:p>
          <w:p>
            <w:pPr>
              <w:jc w:val="center"/>
              <w:rPr>
                <w:rFonts w:eastAsia="Arial Unicode MS"/>
                <w:sz w:val="12"/>
                <w:szCs w:val="12"/>
              </w:rPr>
            </w:pPr>
            <w:r>
              <w:rPr>
                <w:rFonts w:eastAsia="Arial Unicode MS"/>
                <w:sz w:val="12"/>
                <w:szCs w:val="12"/>
              </w:rPr>
              <w:t>SUBVENCIÓN</w:t>
            </w:r>
          </w:p>
          <w:p>
            <w:pPr>
              <w:jc w:val="center"/>
              <w:rPr>
                <w:rFonts w:eastAsia="Arial Unicode MS"/>
                <w:sz w:val="12"/>
                <w:szCs w:val="12"/>
              </w:rPr>
            </w:pPr>
            <w:r>
              <w:rPr>
                <w:rFonts w:eastAsia="Arial Unicode MS"/>
                <w:sz w:val="12"/>
                <w:szCs w:val="12"/>
              </w:rPr>
              <w:t>DEL CABILDO</w:t>
            </w:r>
          </w:p>
        </w:tc>
        <w:tc>
          <w:tcPr>
            <w:tcW w:w="579" w:type="dxa"/>
            <w:tcBorders>
              <w:bottom w:val="single" w:sz="12" w:space="0" w:color="auto"/>
            </w:tcBorders>
          </w:tcPr>
          <w:p>
            <w:pPr>
              <w:jc w:val="center"/>
              <w:rPr>
                <w:rFonts w:eastAsia="Arial Unicode MS"/>
                <w:sz w:val="12"/>
                <w:szCs w:val="12"/>
              </w:rPr>
            </w:pPr>
            <w:r>
              <w:rPr>
                <w:rFonts w:eastAsia="Arial Unicode MS"/>
                <w:sz w:val="12"/>
                <w:szCs w:val="12"/>
              </w:rPr>
              <w:t>13.</w:t>
            </w:r>
          </w:p>
          <w:p>
            <w:pPr>
              <w:jc w:val="center"/>
              <w:rPr>
                <w:rFonts w:eastAsia="Arial Unicode MS"/>
                <w:sz w:val="12"/>
                <w:szCs w:val="12"/>
              </w:rPr>
            </w:pPr>
            <w:r>
              <w:rPr>
                <w:rFonts w:eastAsia="Arial Unicode MS"/>
                <w:sz w:val="12"/>
                <w:szCs w:val="12"/>
              </w:rPr>
              <w:t>IMPORTE  FACTURA (6.) IMPUTADO A FONDOS PROPIOS</w:t>
            </w:r>
          </w:p>
        </w:tc>
        <w:tc>
          <w:tcPr>
            <w:tcW w:w="739" w:type="dxa"/>
            <w:tcBorders>
              <w:bottom w:val="single" w:sz="12" w:space="0" w:color="auto"/>
            </w:tcBorders>
          </w:tcPr>
          <w:p>
            <w:pPr>
              <w:jc w:val="center"/>
              <w:rPr>
                <w:rFonts w:eastAsia="Arial Unicode MS"/>
                <w:sz w:val="12"/>
                <w:szCs w:val="12"/>
              </w:rPr>
            </w:pPr>
            <w:r>
              <w:rPr>
                <w:rFonts w:eastAsia="Arial Unicode MS"/>
                <w:sz w:val="12"/>
                <w:szCs w:val="12"/>
              </w:rPr>
              <w:t>14.</w:t>
            </w:r>
          </w:p>
          <w:p>
            <w:pPr>
              <w:jc w:val="center"/>
              <w:rPr>
                <w:rFonts w:eastAsia="Arial Unicode MS"/>
                <w:sz w:val="12"/>
                <w:szCs w:val="12"/>
              </w:rPr>
            </w:pPr>
            <w:r>
              <w:rPr>
                <w:rFonts w:eastAsia="Arial Unicode MS"/>
                <w:sz w:val="12"/>
                <w:szCs w:val="12"/>
              </w:rPr>
              <w:t>IMPORTE  FACTURA (6.)</w:t>
            </w:r>
          </w:p>
          <w:p>
            <w:pPr>
              <w:jc w:val="center"/>
              <w:rPr>
                <w:rFonts w:eastAsia="Arial Unicode MS"/>
                <w:sz w:val="12"/>
                <w:szCs w:val="12"/>
              </w:rPr>
            </w:pPr>
            <w:r>
              <w:rPr>
                <w:rFonts w:eastAsia="Arial Unicode MS"/>
                <w:sz w:val="12"/>
                <w:szCs w:val="12"/>
              </w:rPr>
              <w:t xml:space="preserve"> IMPUTADO A LAS APORTACIONES USUARIOS</w:t>
            </w:r>
          </w:p>
        </w:tc>
        <w:tc>
          <w:tcPr>
            <w:tcW w:w="831" w:type="dxa"/>
            <w:gridSpan w:val="2"/>
            <w:tcBorders>
              <w:bottom w:val="single" w:sz="12" w:space="0" w:color="auto"/>
            </w:tcBorders>
          </w:tcPr>
          <w:p>
            <w:pPr>
              <w:jc w:val="center"/>
              <w:rPr>
                <w:rFonts w:eastAsia="Arial Unicode MS"/>
                <w:sz w:val="12"/>
                <w:szCs w:val="12"/>
              </w:rPr>
            </w:pPr>
            <w:r>
              <w:rPr>
                <w:rFonts w:eastAsia="Arial Unicode MS"/>
                <w:sz w:val="12"/>
                <w:szCs w:val="12"/>
              </w:rPr>
              <w:t>15.</w:t>
            </w:r>
          </w:p>
          <w:p>
            <w:pPr>
              <w:jc w:val="center"/>
              <w:rPr>
                <w:rFonts w:eastAsia="Arial Unicode MS"/>
                <w:sz w:val="12"/>
                <w:szCs w:val="12"/>
              </w:rPr>
            </w:pPr>
            <w:r>
              <w:rPr>
                <w:rFonts w:eastAsia="Arial Unicode MS"/>
                <w:sz w:val="12"/>
                <w:szCs w:val="12"/>
              </w:rPr>
              <w:t xml:space="preserve">IMPORTE  FACTURA (6.) IMPUTADO A OTRAS SUBVENCIONES </w:t>
            </w:r>
          </w:p>
          <w:p>
            <w:pPr>
              <w:jc w:val="center"/>
              <w:rPr>
                <w:rFonts w:eastAsia="Arial Unicode MS"/>
                <w:sz w:val="12"/>
                <w:szCs w:val="12"/>
              </w:rPr>
            </w:pPr>
            <w:r>
              <w:rPr>
                <w:rFonts w:eastAsia="Arial Unicode MS"/>
                <w:sz w:val="12"/>
                <w:szCs w:val="12"/>
              </w:rPr>
              <w:t>(citar procedencia de la subvención) (*)</w:t>
            </w:r>
          </w:p>
        </w:tc>
      </w:tr>
      <w:tr>
        <w:tblPrEx>
          <w:jc w:val="center"/>
        </w:tblPrEx>
        <w:trPr>
          <w:gridAfter w:val="1"/>
          <w:wAfter w:w="379" w:type="dxa"/>
          <w:trHeight w:val="196"/>
          <w:jc w:val="center"/>
        </w:trPr>
        <w:tc>
          <w:tcPr>
            <w:tcW w:w="628" w:type="dxa"/>
            <w:gridSpan w:val="2"/>
            <w:tcBorders>
              <w:top w:val="single" w:sz="12" w:space="0" w:color="auto"/>
            </w:tcBorders>
          </w:tcPr>
          <w:p>
            <w:pPr>
              <w:jc w:val="center"/>
              <w:rPr>
                <w:rFonts w:eastAsia="Arial Unicode MS"/>
                <w:sz w:val="12"/>
                <w:szCs w:val="12"/>
              </w:rPr>
            </w:pPr>
          </w:p>
        </w:tc>
        <w:tc>
          <w:tcPr>
            <w:tcW w:w="758" w:type="dxa"/>
            <w:tcBorders>
              <w:top w:val="single" w:sz="12" w:space="0" w:color="auto"/>
            </w:tcBorders>
          </w:tcPr>
          <w:p>
            <w:pPr>
              <w:jc w:val="center"/>
              <w:rPr>
                <w:rFonts w:eastAsia="Arial Unicode MS"/>
                <w:sz w:val="12"/>
                <w:szCs w:val="12"/>
              </w:rPr>
            </w:pPr>
          </w:p>
        </w:tc>
        <w:tc>
          <w:tcPr>
            <w:tcW w:w="327" w:type="dxa"/>
            <w:tcBorders>
              <w:top w:val="single" w:sz="12" w:space="0" w:color="auto"/>
            </w:tcBorders>
          </w:tcPr>
          <w:p>
            <w:pPr>
              <w:jc w:val="center"/>
              <w:rPr>
                <w:rFonts w:eastAsia="Arial Unicode MS"/>
                <w:sz w:val="12"/>
                <w:szCs w:val="12"/>
              </w:rPr>
            </w:pPr>
          </w:p>
        </w:tc>
        <w:tc>
          <w:tcPr>
            <w:tcW w:w="537" w:type="dxa"/>
            <w:tcBorders>
              <w:top w:val="single" w:sz="12" w:space="0" w:color="auto"/>
            </w:tcBorders>
          </w:tcPr>
          <w:p>
            <w:pPr>
              <w:jc w:val="center"/>
              <w:rPr>
                <w:rFonts w:eastAsia="Arial Unicode MS"/>
                <w:sz w:val="12"/>
                <w:szCs w:val="12"/>
              </w:rPr>
            </w:pPr>
          </w:p>
        </w:tc>
        <w:tc>
          <w:tcPr>
            <w:tcW w:w="579" w:type="dxa"/>
            <w:tcBorders>
              <w:top w:val="single" w:sz="12" w:space="0" w:color="auto"/>
            </w:tcBorders>
          </w:tcPr>
          <w:p>
            <w:pPr>
              <w:jc w:val="center"/>
              <w:rPr>
                <w:rFonts w:eastAsia="Arial Unicode MS"/>
                <w:sz w:val="12"/>
                <w:szCs w:val="12"/>
              </w:rPr>
            </w:pPr>
          </w:p>
        </w:tc>
        <w:tc>
          <w:tcPr>
            <w:tcW w:w="590" w:type="dxa"/>
            <w:tcBorders>
              <w:top w:val="single" w:sz="12" w:space="0" w:color="auto"/>
            </w:tcBorders>
          </w:tcPr>
          <w:p>
            <w:pPr>
              <w:jc w:val="center"/>
              <w:rPr>
                <w:rFonts w:eastAsia="Arial Unicode MS"/>
                <w:sz w:val="12"/>
                <w:szCs w:val="12"/>
              </w:rPr>
            </w:pPr>
          </w:p>
        </w:tc>
        <w:tc>
          <w:tcPr>
            <w:tcW w:w="605" w:type="dxa"/>
            <w:tcBorders>
              <w:top w:val="single" w:sz="12" w:space="0" w:color="auto"/>
            </w:tcBorders>
          </w:tcPr>
          <w:p>
            <w:pPr>
              <w:jc w:val="center"/>
              <w:rPr>
                <w:rFonts w:eastAsia="Arial Unicode MS"/>
                <w:sz w:val="12"/>
                <w:szCs w:val="12"/>
              </w:rPr>
            </w:pPr>
          </w:p>
        </w:tc>
        <w:tc>
          <w:tcPr>
            <w:tcW w:w="510" w:type="dxa"/>
            <w:tcBorders>
              <w:top w:val="single" w:sz="12" w:space="0" w:color="auto"/>
            </w:tcBorders>
          </w:tcPr>
          <w:p>
            <w:pPr>
              <w:jc w:val="center"/>
              <w:rPr>
                <w:rFonts w:eastAsia="Arial Unicode MS"/>
                <w:sz w:val="12"/>
                <w:szCs w:val="12"/>
              </w:rPr>
            </w:pPr>
          </w:p>
        </w:tc>
        <w:tc>
          <w:tcPr>
            <w:tcW w:w="629" w:type="dxa"/>
            <w:gridSpan w:val="2"/>
            <w:tcBorders>
              <w:top w:val="single" w:sz="12" w:space="0" w:color="auto"/>
            </w:tcBorders>
          </w:tcPr>
          <w:p>
            <w:pPr>
              <w:jc w:val="center"/>
              <w:rPr>
                <w:rFonts w:eastAsia="Arial Unicode MS"/>
                <w:sz w:val="12"/>
                <w:szCs w:val="12"/>
              </w:rPr>
            </w:pPr>
          </w:p>
        </w:tc>
        <w:tc>
          <w:tcPr>
            <w:tcW w:w="537" w:type="dxa"/>
            <w:tcBorders>
              <w:top w:val="single" w:sz="12" w:space="0" w:color="auto"/>
            </w:tcBorders>
          </w:tcPr>
          <w:p>
            <w:pPr>
              <w:jc w:val="center"/>
              <w:rPr>
                <w:rFonts w:eastAsia="Arial Unicode MS"/>
                <w:sz w:val="12"/>
                <w:szCs w:val="12"/>
              </w:rPr>
            </w:pPr>
          </w:p>
        </w:tc>
        <w:tc>
          <w:tcPr>
            <w:tcW w:w="658" w:type="dxa"/>
            <w:gridSpan w:val="2"/>
            <w:tcBorders>
              <w:top w:val="single" w:sz="12" w:space="0" w:color="auto"/>
            </w:tcBorders>
          </w:tcPr>
          <w:p>
            <w:pPr>
              <w:jc w:val="center"/>
              <w:rPr>
                <w:rFonts w:eastAsia="Arial Unicode MS"/>
                <w:sz w:val="12"/>
                <w:szCs w:val="12"/>
              </w:rPr>
            </w:pPr>
          </w:p>
        </w:tc>
        <w:tc>
          <w:tcPr>
            <w:tcW w:w="659" w:type="dxa"/>
            <w:tcBorders>
              <w:top w:val="single" w:sz="12" w:space="0" w:color="auto"/>
            </w:tcBorders>
          </w:tcPr>
          <w:p>
            <w:pPr>
              <w:jc w:val="center"/>
              <w:rPr>
                <w:rFonts w:eastAsia="Arial Unicode MS"/>
                <w:sz w:val="12"/>
                <w:szCs w:val="12"/>
              </w:rPr>
            </w:pPr>
          </w:p>
        </w:tc>
        <w:tc>
          <w:tcPr>
            <w:tcW w:w="579" w:type="dxa"/>
            <w:tcBorders>
              <w:top w:val="single" w:sz="12" w:space="0" w:color="auto"/>
            </w:tcBorders>
          </w:tcPr>
          <w:p>
            <w:pPr>
              <w:jc w:val="center"/>
              <w:rPr>
                <w:rFonts w:eastAsia="Arial Unicode MS"/>
                <w:sz w:val="12"/>
                <w:szCs w:val="12"/>
              </w:rPr>
            </w:pPr>
          </w:p>
        </w:tc>
        <w:tc>
          <w:tcPr>
            <w:tcW w:w="739" w:type="dxa"/>
            <w:tcBorders>
              <w:top w:val="single" w:sz="12" w:space="0" w:color="auto"/>
            </w:tcBorders>
          </w:tcPr>
          <w:p>
            <w:pPr>
              <w:jc w:val="center"/>
              <w:rPr>
                <w:rFonts w:eastAsia="Arial Unicode MS"/>
                <w:sz w:val="12"/>
                <w:szCs w:val="12"/>
              </w:rPr>
            </w:pPr>
          </w:p>
        </w:tc>
        <w:tc>
          <w:tcPr>
            <w:tcW w:w="831" w:type="dxa"/>
            <w:gridSpan w:val="2"/>
            <w:tcBorders>
              <w:top w:val="single" w:sz="12" w:space="0" w:color="auto"/>
            </w:tcBorders>
          </w:tcPr>
          <w:p>
            <w:pPr>
              <w:jc w:val="center"/>
              <w:rPr>
                <w:rFonts w:eastAsia="Arial Unicode MS"/>
                <w:sz w:val="12"/>
                <w:szCs w:val="12"/>
              </w:rPr>
            </w:pPr>
          </w:p>
        </w:tc>
      </w:tr>
      <w:tr>
        <w:tblPrEx>
          <w:jc w:val="center"/>
        </w:tblPrEx>
        <w:trPr>
          <w:gridAfter w:val="1"/>
          <w:wAfter w:w="379" w:type="dxa"/>
          <w:trHeight w:val="196"/>
          <w:jc w:val="center"/>
        </w:trPr>
        <w:tc>
          <w:tcPr>
            <w:tcW w:w="628" w:type="dxa"/>
            <w:gridSpan w:val="2"/>
            <w:tcBorders>
              <w:top w:val="single" w:sz="12" w:space="0" w:color="auto"/>
            </w:tcBorders>
          </w:tcPr>
          <w:p>
            <w:pPr>
              <w:jc w:val="center"/>
              <w:rPr>
                <w:rFonts w:eastAsia="Arial Unicode MS"/>
                <w:sz w:val="12"/>
                <w:szCs w:val="12"/>
              </w:rPr>
            </w:pPr>
          </w:p>
        </w:tc>
        <w:tc>
          <w:tcPr>
            <w:tcW w:w="758" w:type="dxa"/>
            <w:tcBorders>
              <w:top w:val="single" w:sz="12" w:space="0" w:color="auto"/>
            </w:tcBorders>
          </w:tcPr>
          <w:p>
            <w:pPr>
              <w:jc w:val="center"/>
              <w:rPr>
                <w:rFonts w:eastAsia="Arial Unicode MS"/>
                <w:sz w:val="12"/>
                <w:szCs w:val="12"/>
              </w:rPr>
            </w:pPr>
          </w:p>
        </w:tc>
        <w:tc>
          <w:tcPr>
            <w:tcW w:w="327" w:type="dxa"/>
            <w:tcBorders>
              <w:top w:val="single" w:sz="12" w:space="0" w:color="auto"/>
            </w:tcBorders>
          </w:tcPr>
          <w:p>
            <w:pPr>
              <w:jc w:val="center"/>
              <w:rPr>
                <w:rFonts w:eastAsia="Arial Unicode MS"/>
                <w:sz w:val="12"/>
                <w:szCs w:val="12"/>
              </w:rPr>
            </w:pPr>
          </w:p>
        </w:tc>
        <w:tc>
          <w:tcPr>
            <w:tcW w:w="537" w:type="dxa"/>
            <w:tcBorders>
              <w:top w:val="single" w:sz="12" w:space="0" w:color="auto"/>
            </w:tcBorders>
          </w:tcPr>
          <w:p>
            <w:pPr>
              <w:jc w:val="center"/>
              <w:rPr>
                <w:rFonts w:eastAsia="Arial Unicode MS"/>
                <w:sz w:val="12"/>
                <w:szCs w:val="12"/>
              </w:rPr>
            </w:pPr>
          </w:p>
        </w:tc>
        <w:tc>
          <w:tcPr>
            <w:tcW w:w="579" w:type="dxa"/>
            <w:tcBorders>
              <w:top w:val="single" w:sz="12" w:space="0" w:color="auto"/>
            </w:tcBorders>
          </w:tcPr>
          <w:p>
            <w:pPr>
              <w:jc w:val="center"/>
              <w:rPr>
                <w:rFonts w:eastAsia="Arial Unicode MS"/>
                <w:sz w:val="12"/>
                <w:szCs w:val="12"/>
              </w:rPr>
            </w:pPr>
          </w:p>
        </w:tc>
        <w:tc>
          <w:tcPr>
            <w:tcW w:w="590" w:type="dxa"/>
            <w:tcBorders>
              <w:top w:val="single" w:sz="12" w:space="0" w:color="auto"/>
            </w:tcBorders>
          </w:tcPr>
          <w:p>
            <w:pPr>
              <w:jc w:val="center"/>
              <w:rPr>
                <w:rFonts w:eastAsia="Arial Unicode MS"/>
                <w:sz w:val="12"/>
                <w:szCs w:val="12"/>
              </w:rPr>
            </w:pPr>
          </w:p>
        </w:tc>
        <w:tc>
          <w:tcPr>
            <w:tcW w:w="605" w:type="dxa"/>
            <w:tcBorders>
              <w:top w:val="single" w:sz="12" w:space="0" w:color="auto"/>
            </w:tcBorders>
          </w:tcPr>
          <w:p>
            <w:pPr>
              <w:jc w:val="center"/>
              <w:rPr>
                <w:rFonts w:eastAsia="Arial Unicode MS"/>
                <w:sz w:val="12"/>
                <w:szCs w:val="12"/>
              </w:rPr>
            </w:pPr>
          </w:p>
        </w:tc>
        <w:tc>
          <w:tcPr>
            <w:tcW w:w="510" w:type="dxa"/>
            <w:tcBorders>
              <w:top w:val="single" w:sz="12" w:space="0" w:color="auto"/>
            </w:tcBorders>
          </w:tcPr>
          <w:p>
            <w:pPr>
              <w:jc w:val="center"/>
              <w:rPr>
                <w:rFonts w:eastAsia="Arial Unicode MS"/>
                <w:sz w:val="12"/>
                <w:szCs w:val="12"/>
              </w:rPr>
            </w:pPr>
          </w:p>
        </w:tc>
        <w:tc>
          <w:tcPr>
            <w:tcW w:w="629" w:type="dxa"/>
            <w:gridSpan w:val="2"/>
            <w:tcBorders>
              <w:top w:val="single" w:sz="12" w:space="0" w:color="auto"/>
            </w:tcBorders>
          </w:tcPr>
          <w:p>
            <w:pPr>
              <w:jc w:val="center"/>
              <w:rPr>
                <w:rFonts w:eastAsia="Arial Unicode MS"/>
                <w:sz w:val="12"/>
                <w:szCs w:val="12"/>
              </w:rPr>
            </w:pPr>
          </w:p>
        </w:tc>
        <w:tc>
          <w:tcPr>
            <w:tcW w:w="537" w:type="dxa"/>
            <w:tcBorders>
              <w:top w:val="single" w:sz="12" w:space="0" w:color="auto"/>
            </w:tcBorders>
          </w:tcPr>
          <w:p>
            <w:pPr>
              <w:jc w:val="center"/>
              <w:rPr>
                <w:rFonts w:eastAsia="Arial Unicode MS"/>
                <w:sz w:val="12"/>
                <w:szCs w:val="12"/>
              </w:rPr>
            </w:pPr>
          </w:p>
        </w:tc>
        <w:tc>
          <w:tcPr>
            <w:tcW w:w="658" w:type="dxa"/>
            <w:gridSpan w:val="2"/>
            <w:tcBorders>
              <w:top w:val="single" w:sz="12" w:space="0" w:color="auto"/>
            </w:tcBorders>
          </w:tcPr>
          <w:p>
            <w:pPr>
              <w:jc w:val="center"/>
              <w:rPr>
                <w:rFonts w:eastAsia="Arial Unicode MS"/>
                <w:sz w:val="12"/>
                <w:szCs w:val="12"/>
              </w:rPr>
            </w:pPr>
          </w:p>
        </w:tc>
        <w:tc>
          <w:tcPr>
            <w:tcW w:w="659" w:type="dxa"/>
            <w:tcBorders>
              <w:top w:val="single" w:sz="12" w:space="0" w:color="auto"/>
            </w:tcBorders>
          </w:tcPr>
          <w:p>
            <w:pPr>
              <w:jc w:val="center"/>
              <w:rPr>
                <w:rFonts w:eastAsia="Arial Unicode MS"/>
                <w:sz w:val="12"/>
                <w:szCs w:val="12"/>
              </w:rPr>
            </w:pPr>
          </w:p>
        </w:tc>
        <w:tc>
          <w:tcPr>
            <w:tcW w:w="579" w:type="dxa"/>
            <w:tcBorders>
              <w:top w:val="single" w:sz="12" w:space="0" w:color="auto"/>
            </w:tcBorders>
          </w:tcPr>
          <w:p>
            <w:pPr>
              <w:jc w:val="center"/>
              <w:rPr>
                <w:rFonts w:eastAsia="Arial Unicode MS"/>
                <w:sz w:val="12"/>
                <w:szCs w:val="12"/>
              </w:rPr>
            </w:pPr>
          </w:p>
        </w:tc>
        <w:tc>
          <w:tcPr>
            <w:tcW w:w="739" w:type="dxa"/>
            <w:tcBorders>
              <w:top w:val="single" w:sz="12" w:space="0" w:color="auto"/>
            </w:tcBorders>
          </w:tcPr>
          <w:p>
            <w:pPr>
              <w:jc w:val="center"/>
              <w:rPr>
                <w:rFonts w:eastAsia="Arial Unicode MS"/>
                <w:sz w:val="12"/>
                <w:szCs w:val="12"/>
              </w:rPr>
            </w:pPr>
          </w:p>
        </w:tc>
        <w:tc>
          <w:tcPr>
            <w:tcW w:w="831" w:type="dxa"/>
            <w:gridSpan w:val="2"/>
            <w:tcBorders>
              <w:top w:val="single" w:sz="12" w:space="0" w:color="auto"/>
            </w:tcBorders>
          </w:tcPr>
          <w:p>
            <w:pPr>
              <w:jc w:val="center"/>
              <w:rPr>
                <w:rFonts w:eastAsia="Arial Unicode MS"/>
                <w:sz w:val="12"/>
                <w:szCs w:val="12"/>
              </w:rPr>
            </w:pPr>
          </w:p>
        </w:tc>
      </w:tr>
      <w:tr>
        <w:tblPrEx>
          <w:jc w:val="center"/>
        </w:tblPrEx>
        <w:trPr>
          <w:gridAfter w:val="1"/>
          <w:wAfter w:w="379" w:type="dxa"/>
          <w:trHeight w:val="196"/>
          <w:jc w:val="center"/>
        </w:trPr>
        <w:tc>
          <w:tcPr>
            <w:tcW w:w="628" w:type="dxa"/>
            <w:gridSpan w:val="2"/>
            <w:tcBorders>
              <w:top w:val="single" w:sz="12" w:space="0" w:color="auto"/>
            </w:tcBorders>
          </w:tcPr>
          <w:p>
            <w:pPr>
              <w:jc w:val="center"/>
              <w:rPr>
                <w:rFonts w:eastAsia="Arial Unicode MS"/>
                <w:sz w:val="12"/>
                <w:szCs w:val="12"/>
              </w:rPr>
            </w:pPr>
          </w:p>
        </w:tc>
        <w:tc>
          <w:tcPr>
            <w:tcW w:w="758" w:type="dxa"/>
            <w:tcBorders>
              <w:top w:val="single" w:sz="12" w:space="0" w:color="auto"/>
            </w:tcBorders>
          </w:tcPr>
          <w:p>
            <w:pPr>
              <w:jc w:val="center"/>
              <w:rPr>
                <w:rFonts w:eastAsia="Arial Unicode MS"/>
                <w:sz w:val="12"/>
                <w:szCs w:val="12"/>
              </w:rPr>
            </w:pPr>
          </w:p>
        </w:tc>
        <w:tc>
          <w:tcPr>
            <w:tcW w:w="327" w:type="dxa"/>
            <w:tcBorders>
              <w:top w:val="single" w:sz="12" w:space="0" w:color="auto"/>
            </w:tcBorders>
          </w:tcPr>
          <w:p>
            <w:pPr>
              <w:jc w:val="center"/>
              <w:rPr>
                <w:rFonts w:eastAsia="Arial Unicode MS"/>
                <w:sz w:val="12"/>
                <w:szCs w:val="12"/>
              </w:rPr>
            </w:pPr>
          </w:p>
        </w:tc>
        <w:tc>
          <w:tcPr>
            <w:tcW w:w="537" w:type="dxa"/>
            <w:tcBorders>
              <w:top w:val="single" w:sz="12" w:space="0" w:color="auto"/>
            </w:tcBorders>
          </w:tcPr>
          <w:p>
            <w:pPr>
              <w:jc w:val="center"/>
              <w:rPr>
                <w:rFonts w:eastAsia="Arial Unicode MS"/>
                <w:sz w:val="12"/>
                <w:szCs w:val="12"/>
              </w:rPr>
            </w:pPr>
          </w:p>
        </w:tc>
        <w:tc>
          <w:tcPr>
            <w:tcW w:w="579" w:type="dxa"/>
            <w:tcBorders>
              <w:top w:val="single" w:sz="12" w:space="0" w:color="auto"/>
            </w:tcBorders>
          </w:tcPr>
          <w:p>
            <w:pPr>
              <w:jc w:val="center"/>
              <w:rPr>
                <w:rFonts w:eastAsia="Arial Unicode MS"/>
                <w:sz w:val="12"/>
                <w:szCs w:val="12"/>
              </w:rPr>
            </w:pPr>
          </w:p>
        </w:tc>
        <w:tc>
          <w:tcPr>
            <w:tcW w:w="590" w:type="dxa"/>
            <w:tcBorders>
              <w:top w:val="single" w:sz="12" w:space="0" w:color="auto"/>
            </w:tcBorders>
          </w:tcPr>
          <w:p>
            <w:pPr>
              <w:jc w:val="center"/>
              <w:rPr>
                <w:rFonts w:eastAsia="Arial Unicode MS"/>
                <w:sz w:val="12"/>
                <w:szCs w:val="12"/>
              </w:rPr>
            </w:pPr>
          </w:p>
        </w:tc>
        <w:tc>
          <w:tcPr>
            <w:tcW w:w="605" w:type="dxa"/>
            <w:tcBorders>
              <w:top w:val="single" w:sz="12" w:space="0" w:color="auto"/>
            </w:tcBorders>
          </w:tcPr>
          <w:p>
            <w:pPr>
              <w:jc w:val="center"/>
              <w:rPr>
                <w:rFonts w:eastAsia="Arial Unicode MS"/>
                <w:sz w:val="12"/>
                <w:szCs w:val="12"/>
              </w:rPr>
            </w:pPr>
          </w:p>
        </w:tc>
        <w:tc>
          <w:tcPr>
            <w:tcW w:w="510" w:type="dxa"/>
            <w:tcBorders>
              <w:top w:val="single" w:sz="12" w:space="0" w:color="auto"/>
            </w:tcBorders>
          </w:tcPr>
          <w:p>
            <w:pPr>
              <w:jc w:val="center"/>
              <w:rPr>
                <w:rFonts w:eastAsia="Arial Unicode MS"/>
                <w:sz w:val="12"/>
                <w:szCs w:val="12"/>
              </w:rPr>
            </w:pPr>
          </w:p>
        </w:tc>
        <w:tc>
          <w:tcPr>
            <w:tcW w:w="629" w:type="dxa"/>
            <w:gridSpan w:val="2"/>
            <w:tcBorders>
              <w:top w:val="single" w:sz="12" w:space="0" w:color="auto"/>
            </w:tcBorders>
          </w:tcPr>
          <w:p>
            <w:pPr>
              <w:jc w:val="center"/>
              <w:rPr>
                <w:rFonts w:eastAsia="Arial Unicode MS"/>
                <w:sz w:val="12"/>
                <w:szCs w:val="12"/>
              </w:rPr>
            </w:pPr>
          </w:p>
        </w:tc>
        <w:tc>
          <w:tcPr>
            <w:tcW w:w="537" w:type="dxa"/>
            <w:tcBorders>
              <w:top w:val="single" w:sz="12" w:space="0" w:color="auto"/>
            </w:tcBorders>
          </w:tcPr>
          <w:p>
            <w:pPr>
              <w:jc w:val="center"/>
              <w:rPr>
                <w:rFonts w:eastAsia="Arial Unicode MS"/>
                <w:sz w:val="12"/>
                <w:szCs w:val="12"/>
              </w:rPr>
            </w:pPr>
          </w:p>
        </w:tc>
        <w:tc>
          <w:tcPr>
            <w:tcW w:w="658" w:type="dxa"/>
            <w:gridSpan w:val="2"/>
            <w:tcBorders>
              <w:top w:val="single" w:sz="12" w:space="0" w:color="auto"/>
            </w:tcBorders>
          </w:tcPr>
          <w:p>
            <w:pPr>
              <w:jc w:val="center"/>
              <w:rPr>
                <w:rFonts w:eastAsia="Arial Unicode MS"/>
                <w:sz w:val="12"/>
                <w:szCs w:val="12"/>
              </w:rPr>
            </w:pPr>
          </w:p>
        </w:tc>
        <w:tc>
          <w:tcPr>
            <w:tcW w:w="659" w:type="dxa"/>
            <w:tcBorders>
              <w:top w:val="single" w:sz="12" w:space="0" w:color="auto"/>
            </w:tcBorders>
          </w:tcPr>
          <w:p>
            <w:pPr>
              <w:jc w:val="center"/>
              <w:rPr>
                <w:rFonts w:eastAsia="Arial Unicode MS"/>
                <w:sz w:val="12"/>
                <w:szCs w:val="12"/>
              </w:rPr>
            </w:pPr>
          </w:p>
        </w:tc>
        <w:tc>
          <w:tcPr>
            <w:tcW w:w="579" w:type="dxa"/>
            <w:tcBorders>
              <w:top w:val="single" w:sz="12" w:space="0" w:color="auto"/>
            </w:tcBorders>
          </w:tcPr>
          <w:p>
            <w:pPr>
              <w:jc w:val="center"/>
              <w:rPr>
                <w:rFonts w:eastAsia="Arial Unicode MS"/>
                <w:sz w:val="12"/>
                <w:szCs w:val="12"/>
              </w:rPr>
            </w:pPr>
          </w:p>
        </w:tc>
        <w:tc>
          <w:tcPr>
            <w:tcW w:w="739" w:type="dxa"/>
            <w:tcBorders>
              <w:top w:val="single" w:sz="12" w:space="0" w:color="auto"/>
            </w:tcBorders>
          </w:tcPr>
          <w:p>
            <w:pPr>
              <w:jc w:val="center"/>
              <w:rPr>
                <w:rFonts w:eastAsia="Arial Unicode MS"/>
                <w:sz w:val="12"/>
                <w:szCs w:val="12"/>
              </w:rPr>
            </w:pPr>
          </w:p>
        </w:tc>
        <w:tc>
          <w:tcPr>
            <w:tcW w:w="831" w:type="dxa"/>
            <w:gridSpan w:val="2"/>
            <w:tcBorders>
              <w:top w:val="single" w:sz="12" w:space="0" w:color="auto"/>
            </w:tcBorders>
          </w:tcPr>
          <w:p>
            <w:pPr>
              <w:jc w:val="center"/>
              <w:rPr>
                <w:rFonts w:eastAsia="Arial Unicode MS"/>
                <w:sz w:val="12"/>
                <w:szCs w:val="12"/>
              </w:rPr>
            </w:pPr>
          </w:p>
        </w:tc>
      </w:tr>
      <w:tr>
        <w:tblPrEx>
          <w:jc w:val="center"/>
        </w:tblPrEx>
        <w:trPr>
          <w:gridAfter w:val="1"/>
          <w:wAfter w:w="379" w:type="dxa"/>
          <w:trHeight w:val="196"/>
          <w:jc w:val="center"/>
        </w:trPr>
        <w:tc>
          <w:tcPr>
            <w:tcW w:w="628" w:type="dxa"/>
            <w:gridSpan w:val="2"/>
            <w:tcBorders>
              <w:top w:val="single" w:sz="12" w:space="0" w:color="auto"/>
            </w:tcBorders>
          </w:tcPr>
          <w:p>
            <w:pPr>
              <w:jc w:val="center"/>
              <w:rPr>
                <w:rFonts w:eastAsia="Arial Unicode MS"/>
                <w:sz w:val="12"/>
                <w:szCs w:val="12"/>
              </w:rPr>
            </w:pPr>
          </w:p>
        </w:tc>
        <w:tc>
          <w:tcPr>
            <w:tcW w:w="758" w:type="dxa"/>
            <w:tcBorders>
              <w:top w:val="single" w:sz="12" w:space="0" w:color="auto"/>
            </w:tcBorders>
          </w:tcPr>
          <w:p>
            <w:pPr>
              <w:jc w:val="center"/>
              <w:rPr>
                <w:rFonts w:eastAsia="Arial Unicode MS"/>
                <w:sz w:val="12"/>
                <w:szCs w:val="12"/>
              </w:rPr>
            </w:pPr>
          </w:p>
        </w:tc>
        <w:tc>
          <w:tcPr>
            <w:tcW w:w="327" w:type="dxa"/>
            <w:tcBorders>
              <w:top w:val="single" w:sz="12" w:space="0" w:color="auto"/>
            </w:tcBorders>
          </w:tcPr>
          <w:p>
            <w:pPr>
              <w:jc w:val="center"/>
              <w:rPr>
                <w:rFonts w:eastAsia="Arial Unicode MS"/>
                <w:sz w:val="12"/>
                <w:szCs w:val="12"/>
              </w:rPr>
            </w:pPr>
          </w:p>
        </w:tc>
        <w:tc>
          <w:tcPr>
            <w:tcW w:w="537" w:type="dxa"/>
            <w:tcBorders>
              <w:top w:val="single" w:sz="12" w:space="0" w:color="auto"/>
            </w:tcBorders>
          </w:tcPr>
          <w:p>
            <w:pPr>
              <w:jc w:val="center"/>
              <w:rPr>
                <w:rFonts w:eastAsia="Arial Unicode MS"/>
                <w:sz w:val="12"/>
                <w:szCs w:val="12"/>
              </w:rPr>
            </w:pPr>
          </w:p>
        </w:tc>
        <w:tc>
          <w:tcPr>
            <w:tcW w:w="579" w:type="dxa"/>
            <w:tcBorders>
              <w:top w:val="single" w:sz="12" w:space="0" w:color="auto"/>
            </w:tcBorders>
          </w:tcPr>
          <w:p>
            <w:pPr>
              <w:jc w:val="center"/>
              <w:rPr>
                <w:rFonts w:eastAsia="Arial Unicode MS"/>
                <w:sz w:val="12"/>
                <w:szCs w:val="12"/>
              </w:rPr>
            </w:pPr>
          </w:p>
        </w:tc>
        <w:tc>
          <w:tcPr>
            <w:tcW w:w="590" w:type="dxa"/>
            <w:tcBorders>
              <w:top w:val="single" w:sz="12" w:space="0" w:color="auto"/>
            </w:tcBorders>
          </w:tcPr>
          <w:p>
            <w:pPr>
              <w:jc w:val="center"/>
              <w:rPr>
                <w:rFonts w:eastAsia="Arial Unicode MS"/>
                <w:sz w:val="12"/>
                <w:szCs w:val="12"/>
              </w:rPr>
            </w:pPr>
          </w:p>
        </w:tc>
        <w:tc>
          <w:tcPr>
            <w:tcW w:w="605" w:type="dxa"/>
            <w:tcBorders>
              <w:top w:val="single" w:sz="12" w:space="0" w:color="auto"/>
            </w:tcBorders>
          </w:tcPr>
          <w:p>
            <w:pPr>
              <w:jc w:val="center"/>
              <w:rPr>
                <w:rFonts w:eastAsia="Arial Unicode MS"/>
                <w:sz w:val="12"/>
                <w:szCs w:val="12"/>
              </w:rPr>
            </w:pPr>
          </w:p>
        </w:tc>
        <w:tc>
          <w:tcPr>
            <w:tcW w:w="510" w:type="dxa"/>
            <w:tcBorders>
              <w:top w:val="single" w:sz="12" w:space="0" w:color="auto"/>
            </w:tcBorders>
          </w:tcPr>
          <w:p>
            <w:pPr>
              <w:jc w:val="center"/>
              <w:rPr>
                <w:rFonts w:eastAsia="Arial Unicode MS"/>
                <w:sz w:val="12"/>
                <w:szCs w:val="12"/>
              </w:rPr>
            </w:pPr>
          </w:p>
        </w:tc>
        <w:tc>
          <w:tcPr>
            <w:tcW w:w="629" w:type="dxa"/>
            <w:gridSpan w:val="2"/>
            <w:tcBorders>
              <w:top w:val="single" w:sz="12" w:space="0" w:color="auto"/>
            </w:tcBorders>
          </w:tcPr>
          <w:p>
            <w:pPr>
              <w:jc w:val="center"/>
              <w:rPr>
                <w:rFonts w:eastAsia="Arial Unicode MS"/>
                <w:sz w:val="12"/>
                <w:szCs w:val="12"/>
              </w:rPr>
            </w:pPr>
          </w:p>
        </w:tc>
        <w:tc>
          <w:tcPr>
            <w:tcW w:w="537" w:type="dxa"/>
            <w:tcBorders>
              <w:top w:val="single" w:sz="12" w:space="0" w:color="auto"/>
            </w:tcBorders>
          </w:tcPr>
          <w:p>
            <w:pPr>
              <w:jc w:val="center"/>
              <w:rPr>
                <w:rFonts w:eastAsia="Arial Unicode MS"/>
                <w:sz w:val="12"/>
                <w:szCs w:val="12"/>
              </w:rPr>
            </w:pPr>
          </w:p>
        </w:tc>
        <w:tc>
          <w:tcPr>
            <w:tcW w:w="658" w:type="dxa"/>
            <w:gridSpan w:val="2"/>
            <w:tcBorders>
              <w:top w:val="single" w:sz="12" w:space="0" w:color="auto"/>
            </w:tcBorders>
          </w:tcPr>
          <w:p>
            <w:pPr>
              <w:jc w:val="center"/>
              <w:rPr>
                <w:rFonts w:eastAsia="Arial Unicode MS"/>
                <w:sz w:val="12"/>
                <w:szCs w:val="12"/>
              </w:rPr>
            </w:pPr>
          </w:p>
        </w:tc>
        <w:tc>
          <w:tcPr>
            <w:tcW w:w="659" w:type="dxa"/>
            <w:tcBorders>
              <w:top w:val="single" w:sz="12" w:space="0" w:color="auto"/>
            </w:tcBorders>
          </w:tcPr>
          <w:p>
            <w:pPr>
              <w:jc w:val="center"/>
              <w:rPr>
                <w:rFonts w:eastAsia="Arial Unicode MS"/>
                <w:sz w:val="12"/>
                <w:szCs w:val="12"/>
              </w:rPr>
            </w:pPr>
          </w:p>
        </w:tc>
        <w:tc>
          <w:tcPr>
            <w:tcW w:w="579" w:type="dxa"/>
            <w:tcBorders>
              <w:top w:val="single" w:sz="12" w:space="0" w:color="auto"/>
            </w:tcBorders>
          </w:tcPr>
          <w:p>
            <w:pPr>
              <w:jc w:val="center"/>
              <w:rPr>
                <w:rFonts w:eastAsia="Arial Unicode MS"/>
                <w:sz w:val="12"/>
                <w:szCs w:val="12"/>
              </w:rPr>
            </w:pPr>
          </w:p>
        </w:tc>
        <w:tc>
          <w:tcPr>
            <w:tcW w:w="739" w:type="dxa"/>
            <w:tcBorders>
              <w:top w:val="single" w:sz="12" w:space="0" w:color="auto"/>
            </w:tcBorders>
          </w:tcPr>
          <w:p>
            <w:pPr>
              <w:jc w:val="center"/>
              <w:rPr>
                <w:rFonts w:eastAsia="Arial Unicode MS"/>
                <w:sz w:val="12"/>
                <w:szCs w:val="12"/>
              </w:rPr>
            </w:pPr>
          </w:p>
        </w:tc>
        <w:tc>
          <w:tcPr>
            <w:tcW w:w="831" w:type="dxa"/>
            <w:gridSpan w:val="2"/>
            <w:tcBorders>
              <w:top w:val="single" w:sz="12" w:space="0" w:color="auto"/>
            </w:tcBorders>
          </w:tcPr>
          <w:p>
            <w:pPr>
              <w:jc w:val="center"/>
              <w:rPr>
                <w:rFonts w:eastAsia="Arial Unicode MS"/>
                <w:sz w:val="12"/>
                <w:szCs w:val="12"/>
              </w:rPr>
            </w:pPr>
          </w:p>
        </w:tc>
      </w:tr>
      <w:tr>
        <w:tblPrEx>
          <w:jc w:val="center"/>
        </w:tblPrEx>
        <w:trPr>
          <w:gridAfter w:val="1"/>
          <w:wAfter w:w="379" w:type="dxa"/>
          <w:trHeight w:val="196"/>
          <w:jc w:val="center"/>
        </w:trPr>
        <w:tc>
          <w:tcPr>
            <w:tcW w:w="628" w:type="dxa"/>
            <w:gridSpan w:val="2"/>
            <w:tcBorders>
              <w:top w:val="single" w:sz="12" w:space="0" w:color="auto"/>
            </w:tcBorders>
          </w:tcPr>
          <w:p>
            <w:pPr>
              <w:jc w:val="center"/>
              <w:rPr>
                <w:rFonts w:eastAsia="Arial Unicode MS"/>
                <w:sz w:val="12"/>
                <w:szCs w:val="12"/>
              </w:rPr>
            </w:pPr>
          </w:p>
        </w:tc>
        <w:tc>
          <w:tcPr>
            <w:tcW w:w="758" w:type="dxa"/>
            <w:tcBorders>
              <w:top w:val="single" w:sz="12" w:space="0" w:color="auto"/>
            </w:tcBorders>
          </w:tcPr>
          <w:p>
            <w:pPr>
              <w:jc w:val="center"/>
              <w:rPr>
                <w:rFonts w:eastAsia="Arial Unicode MS"/>
                <w:sz w:val="12"/>
                <w:szCs w:val="12"/>
              </w:rPr>
            </w:pPr>
          </w:p>
        </w:tc>
        <w:tc>
          <w:tcPr>
            <w:tcW w:w="327" w:type="dxa"/>
            <w:tcBorders>
              <w:top w:val="single" w:sz="12" w:space="0" w:color="auto"/>
            </w:tcBorders>
          </w:tcPr>
          <w:p>
            <w:pPr>
              <w:jc w:val="center"/>
              <w:rPr>
                <w:rFonts w:eastAsia="Arial Unicode MS"/>
                <w:sz w:val="12"/>
                <w:szCs w:val="12"/>
              </w:rPr>
            </w:pPr>
          </w:p>
        </w:tc>
        <w:tc>
          <w:tcPr>
            <w:tcW w:w="537" w:type="dxa"/>
            <w:tcBorders>
              <w:top w:val="single" w:sz="12" w:space="0" w:color="auto"/>
            </w:tcBorders>
          </w:tcPr>
          <w:p>
            <w:pPr>
              <w:jc w:val="center"/>
              <w:rPr>
                <w:rFonts w:eastAsia="Arial Unicode MS"/>
                <w:sz w:val="12"/>
                <w:szCs w:val="12"/>
              </w:rPr>
            </w:pPr>
          </w:p>
        </w:tc>
        <w:tc>
          <w:tcPr>
            <w:tcW w:w="579" w:type="dxa"/>
            <w:tcBorders>
              <w:top w:val="single" w:sz="12" w:space="0" w:color="auto"/>
            </w:tcBorders>
          </w:tcPr>
          <w:p>
            <w:pPr>
              <w:jc w:val="center"/>
              <w:rPr>
                <w:rFonts w:eastAsia="Arial Unicode MS"/>
                <w:sz w:val="12"/>
                <w:szCs w:val="12"/>
              </w:rPr>
            </w:pPr>
          </w:p>
        </w:tc>
        <w:tc>
          <w:tcPr>
            <w:tcW w:w="590" w:type="dxa"/>
            <w:tcBorders>
              <w:top w:val="single" w:sz="12" w:space="0" w:color="auto"/>
            </w:tcBorders>
          </w:tcPr>
          <w:p>
            <w:pPr>
              <w:jc w:val="center"/>
              <w:rPr>
                <w:rFonts w:eastAsia="Arial Unicode MS"/>
                <w:sz w:val="12"/>
                <w:szCs w:val="12"/>
              </w:rPr>
            </w:pPr>
          </w:p>
        </w:tc>
        <w:tc>
          <w:tcPr>
            <w:tcW w:w="605" w:type="dxa"/>
            <w:tcBorders>
              <w:top w:val="single" w:sz="12" w:space="0" w:color="auto"/>
            </w:tcBorders>
          </w:tcPr>
          <w:p>
            <w:pPr>
              <w:jc w:val="center"/>
              <w:rPr>
                <w:rFonts w:eastAsia="Arial Unicode MS"/>
                <w:sz w:val="12"/>
                <w:szCs w:val="12"/>
              </w:rPr>
            </w:pPr>
          </w:p>
        </w:tc>
        <w:tc>
          <w:tcPr>
            <w:tcW w:w="510" w:type="dxa"/>
            <w:tcBorders>
              <w:top w:val="single" w:sz="12" w:space="0" w:color="auto"/>
            </w:tcBorders>
          </w:tcPr>
          <w:p>
            <w:pPr>
              <w:jc w:val="center"/>
              <w:rPr>
                <w:rFonts w:eastAsia="Arial Unicode MS"/>
                <w:sz w:val="12"/>
                <w:szCs w:val="12"/>
              </w:rPr>
            </w:pPr>
          </w:p>
        </w:tc>
        <w:tc>
          <w:tcPr>
            <w:tcW w:w="629" w:type="dxa"/>
            <w:gridSpan w:val="2"/>
            <w:tcBorders>
              <w:top w:val="single" w:sz="12" w:space="0" w:color="auto"/>
            </w:tcBorders>
          </w:tcPr>
          <w:p>
            <w:pPr>
              <w:jc w:val="center"/>
              <w:rPr>
                <w:rFonts w:eastAsia="Arial Unicode MS"/>
                <w:sz w:val="12"/>
                <w:szCs w:val="12"/>
              </w:rPr>
            </w:pPr>
          </w:p>
        </w:tc>
        <w:tc>
          <w:tcPr>
            <w:tcW w:w="537" w:type="dxa"/>
            <w:tcBorders>
              <w:top w:val="single" w:sz="12" w:space="0" w:color="auto"/>
            </w:tcBorders>
          </w:tcPr>
          <w:p>
            <w:pPr>
              <w:jc w:val="center"/>
              <w:rPr>
                <w:rFonts w:eastAsia="Arial Unicode MS"/>
                <w:sz w:val="12"/>
                <w:szCs w:val="12"/>
              </w:rPr>
            </w:pPr>
          </w:p>
        </w:tc>
        <w:tc>
          <w:tcPr>
            <w:tcW w:w="658" w:type="dxa"/>
            <w:gridSpan w:val="2"/>
            <w:tcBorders>
              <w:top w:val="single" w:sz="12" w:space="0" w:color="auto"/>
            </w:tcBorders>
          </w:tcPr>
          <w:p>
            <w:pPr>
              <w:jc w:val="center"/>
              <w:rPr>
                <w:rFonts w:eastAsia="Arial Unicode MS"/>
                <w:sz w:val="12"/>
                <w:szCs w:val="12"/>
              </w:rPr>
            </w:pPr>
          </w:p>
        </w:tc>
        <w:tc>
          <w:tcPr>
            <w:tcW w:w="659" w:type="dxa"/>
            <w:tcBorders>
              <w:top w:val="single" w:sz="12" w:space="0" w:color="auto"/>
            </w:tcBorders>
          </w:tcPr>
          <w:p>
            <w:pPr>
              <w:jc w:val="center"/>
              <w:rPr>
                <w:rFonts w:eastAsia="Arial Unicode MS"/>
                <w:sz w:val="12"/>
                <w:szCs w:val="12"/>
              </w:rPr>
            </w:pPr>
          </w:p>
        </w:tc>
        <w:tc>
          <w:tcPr>
            <w:tcW w:w="579" w:type="dxa"/>
            <w:tcBorders>
              <w:top w:val="single" w:sz="12" w:space="0" w:color="auto"/>
            </w:tcBorders>
          </w:tcPr>
          <w:p>
            <w:pPr>
              <w:jc w:val="center"/>
              <w:rPr>
                <w:rFonts w:eastAsia="Arial Unicode MS"/>
                <w:sz w:val="12"/>
                <w:szCs w:val="12"/>
              </w:rPr>
            </w:pPr>
          </w:p>
        </w:tc>
        <w:tc>
          <w:tcPr>
            <w:tcW w:w="739" w:type="dxa"/>
            <w:tcBorders>
              <w:top w:val="single" w:sz="12" w:space="0" w:color="auto"/>
            </w:tcBorders>
          </w:tcPr>
          <w:p>
            <w:pPr>
              <w:jc w:val="center"/>
              <w:rPr>
                <w:rFonts w:eastAsia="Arial Unicode MS"/>
                <w:sz w:val="12"/>
                <w:szCs w:val="12"/>
              </w:rPr>
            </w:pPr>
          </w:p>
        </w:tc>
        <w:tc>
          <w:tcPr>
            <w:tcW w:w="831" w:type="dxa"/>
            <w:gridSpan w:val="2"/>
            <w:tcBorders>
              <w:top w:val="single" w:sz="12" w:space="0" w:color="auto"/>
            </w:tcBorders>
          </w:tcPr>
          <w:p>
            <w:pPr>
              <w:jc w:val="center"/>
              <w:rPr>
                <w:rFonts w:eastAsia="Arial Unicode MS"/>
                <w:sz w:val="12"/>
                <w:szCs w:val="12"/>
              </w:rPr>
            </w:pPr>
          </w:p>
        </w:tc>
      </w:tr>
      <w:tr>
        <w:tblPrEx>
          <w:jc w:val="center"/>
        </w:tblPrEx>
        <w:trPr>
          <w:gridAfter w:val="1"/>
          <w:wAfter w:w="379" w:type="dxa"/>
          <w:trHeight w:val="196"/>
          <w:jc w:val="center"/>
        </w:trPr>
        <w:tc>
          <w:tcPr>
            <w:tcW w:w="628" w:type="dxa"/>
            <w:gridSpan w:val="2"/>
            <w:tcBorders>
              <w:top w:val="single" w:sz="12" w:space="0" w:color="auto"/>
            </w:tcBorders>
          </w:tcPr>
          <w:p>
            <w:pPr>
              <w:jc w:val="center"/>
              <w:rPr>
                <w:rFonts w:eastAsia="Arial Unicode MS"/>
                <w:sz w:val="12"/>
                <w:szCs w:val="12"/>
              </w:rPr>
            </w:pPr>
          </w:p>
        </w:tc>
        <w:tc>
          <w:tcPr>
            <w:tcW w:w="758" w:type="dxa"/>
            <w:tcBorders>
              <w:top w:val="single" w:sz="12" w:space="0" w:color="auto"/>
            </w:tcBorders>
          </w:tcPr>
          <w:p>
            <w:pPr>
              <w:jc w:val="center"/>
              <w:rPr>
                <w:rFonts w:eastAsia="Arial Unicode MS"/>
                <w:sz w:val="12"/>
                <w:szCs w:val="12"/>
              </w:rPr>
            </w:pPr>
          </w:p>
        </w:tc>
        <w:tc>
          <w:tcPr>
            <w:tcW w:w="327" w:type="dxa"/>
            <w:tcBorders>
              <w:top w:val="single" w:sz="12" w:space="0" w:color="auto"/>
            </w:tcBorders>
          </w:tcPr>
          <w:p>
            <w:pPr>
              <w:jc w:val="center"/>
              <w:rPr>
                <w:rFonts w:eastAsia="Arial Unicode MS"/>
                <w:sz w:val="12"/>
                <w:szCs w:val="12"/>
              </w:rPr>
            </w:pPr>
          </w:p>
        </w:tc>
        <w:tc>
          <w:tcPr>
            <w:tcW w:w="537" w:type="dxa"/>
            <w:tcBorders>
              <w:top w:val="single" w:sz="12" w:space="0" w:color="auto"/>
            </w:tcBorders>
          </w:tcPr>
          <w:p>
            <w:pPr>
              <w:jc w:val="center"/>
              <w:rPr>
                <w:rFonts w:eastAsia="Arial Unicode MS"/>
                <w:sz w:val="12"/>
                <w:szCs w:val="12"/>
              </w:rPr>
            </w:pPr>
          </w:p>
        </w:tc>
        <w:tc>
          <w:tcPr>
            <w:tcW w:w="579" w:type="dxa"/>
            <w:tcBorders>
              <w:top w:val="single" w:sz="12" w:space="0" w:color="auto"/>
            </w:tcBorders>
          </w:tcPr>
          <w:p>
            <w:pPr>
              <w:jc w:val="center"/>
              <w:rPr>
                <w:rFonts w:eastAsia="Arial Unicode MS"/>
                <w:sz w:val="12"/>
                <w:szCs w:val="12"/>
              </w:rPr>
            </w:pPr>
          </w:p>
        </w:tc>
        <w:tc>
          <w:tcPr>
            <w:tcW w:w="590" w:type="dxa"/>
            <w:tcBorders>
              <w:top w:val="single" w:sz="12" w:space="0" w:color="auto"/>
            </w:tcBorders>
          </w:tcPr>
          <w:p>
            <w:pPr>
              <w:jc w:val="center"/>
              <w:rPr>
                <w:rFonts w:eastAsia="Arial Unicode MS"/>
                <w:sz w:val="12"/>
                <w:szCs w:val="12"/>
              </w:rPr>
            </w:pPr>
          </w:p>
        </w:tc>
        <w:tc>
          <w:tcPr>
            <w:tcW w:w="605" w:type="dxa"/>
            <w:tcBorders>
              <w:top w:val="single" w:sz="12" w:space="0" w:color="auto"/>
            </w:tcBorders>
          </w:tcPr>
          <w:p>
            <w:pPr>
              <w:jc w:val="center"/>
              <w:rPr>
                <w:rFonts w:eastAsia="Arial Unicode MS"/>
                <w:sz w:val="12"/>
                <w:szCs w:val="12"/>
              </w:rPr>
            </w:pPr>
          </w:p>
        </w:tc>
        <w:tc>
          <w:tcPr>
            <w:tcW w:w="510" w:type="dxa"/>
            <w:tcBorders>
              <w:top w:val="single" w:sz="12" w:space="0" w:color="auto"/>
            </w:tcBorders>
          </w:tcPr>
          <w:p>
            <w:pPr>
              <w:jc w:val="center"/>
              <w:rPr>
                <w:rFonts w:eastAsia="Arial Unicode MS"/>
                <w:sz w:val="12"/>
                <w:szCs w:val="12"/>
              </w:rPr>
            </w:pPr>
          </w:p>
        </w:tc>
        <w:tc>
          <w:tcPr>
            <w:tcW w:w="629" w:type="dxa"/>
            <w:gridSpan w:val="2"/>
            <w:tcBorders>
              <w:top w:val="single" w:sz="12" w:space="0" w:color="auto"/>
            </w:tcBorders>
          </w:tcPr>
          <w:p>
            <w:pPr>
              <w:jc w:val="center"/>
              <w:rPr>
                <w:rFonts w:eastAsia="Arial Unicode MS"/>
                <w:sz w:val="12"/>
                <w:szCs w:val="12"/>
              </w:rPr>
            </w:pPr>
          </w:p>
        </w:tc>
        <w:tc>
          <w:tcPr>
            <w:tcW w:w="537" w:type="dxa"/>
            <w:tcBorders>
              <w:top w:val="single" w:sz="12" w:space="0" w:color="auto"/>
            </w:tcBorders>
          </w:tcPr>
          <w:p>
            <w:pPr>
              <w:jc w:val="center"/>
              <w:rPr>
                <w:rFonts w:eastAsia="Arial Unicode MS"/>
                <w:sz w:val="12"/>
                <w:szCs w:val="12"/>
              </w:rPr>
            </w:pPr>
          </w:p>
        </w:tc>
        <w:tc>
          <w:tcPr>
            <w:tcW w:w="658" w:type="dxa"/>
            <w:gridSpan w:val="2"/>
            <w:tcBorders>
              <w:top w:val="single" w:sz="12" w:space="0" w:color="auto"/>
            </w:tcBorders>
          </w:tcPr>
          <w:p>
            <w:pPr>
              <w:jc w:val="center"/>
              <w:rPr>
                <w:rFonts w:eastAsia="Arial Unicode MS"/>
                <w:sz w:val="12"/>
                <w:szCs w:val="12"/>
              </w:rPr>
            </w:pPr>
          </w:p>
        </w:tc>
        <w:tc>
          <w:tcPr>
            <w:tcW w:w="659" w:type="dxa"/>
            <w:tcBorders>
              <w:top w:val="single" w:sz="12" w:space="0" w:color="auto"/>
            </w:tcBorders>
          </w:tcPr>
          <w:p>
            <w:pPr>
              <w:jc w:val="center"/>
              <w:rPr>
                <w:rFonts w:eastAsia="Arial Unicode MS"/>
                <w:sz w:val="12"/>
                <w:szCs w:val="12"/>
              </w:rPr>
            </w:pPr>
          </w:p>
        </w:tc>
        <w:tc>
          <w:tcPr>
            <w:tcW w:w="579" w:type="dxa"/>
            <w:tcBorders>
              <w:top w:val="single" w:sz="12" w:space="0" w:color="auto"/>
            </w:tcBorders>
          </w:tcPr>
          <w:p>
            <w:pPr>
              <w:jc w:val="center"/>
              <w:rPr>
                <w:rFonts w:eastAsia="Arial Unicode MS"/>
                <w:sz w:val="12"/>
                <w:szCs w:val="12"/>
              </w:rPr>
            </w:pPr>
          </w:p>
        </w:tc>
        <w:tc>
          <w:tcPr>
            <w:tcW w:w="739" w:type="dxa"/>
            <w:tcBorders>
              <w:top w:val="single" w:sz="12" w:space="0" w:color="auto"/>
            </w:tcBorders>
          </w:tcPr>
          <w:p>
            <w:pPr>
              <w:jc w:val="center"/>
              <w:rPr>
                <w:rFonts w:eastAsia="Arial Unicode MS"/>
                <w:sz w:val="12"/>
                <w:szCs w:val="12"/>
              </w:rPr>
            </w:pPr>
          </w:p>
        </w:tc>
        <w:tc>
          <w:tcPr>
            <w:tcW w:w="831" w:type="dxa"/>
            <w:gridSpan w:val="2"/>
            <w:tcBorders>
              <w:top w:val="single" w:sz="12" w:space="0" w:color="auto"/>
            </w:tcBorders>
          </w:tcPr>
          <w:p>
            <w:pPr>
              <w:jc w:val="center"/>
              <w:rPr>
                <w:rFonts w:eastAsia="Arial Unicode MS"/>
                <w:sz w:val="12"/>
                <w:szCs w:val="12"/>
              </w:rPr>
            </w:pPr>
          </w:p>
        </w:tc>
      </w:tr>
      <w:tr>
        <w:tblPrEx>
          <w:jc w:val="center"/>
        </w:tblPrEx>
        <w:trPr>
          <w:gridAfter w:val="1"/>
          <w:wAfter w:w="379" w:type="dxa"/>
          <w:trHeight w:val="196"/>
          <w:jc w:val="center"/>
        </w:trPr>
        <w:tc>
          <w:tcPr>
            <w:tcW w:w="628" w:type="dxa"/>
            <w:gridSpan w:val="2"/>
            <w:tcBorders>
              <w:top w:val="single" w:sz="12" w:space="0" w:color="auto"/>
            </w:tcBorders>
          </w:tcPr>
          <w:p>
            <w:pPr>
              <w:jc w:val="center"/>
              <w:rPr>
                <w:rFonts w:eastAsia="Arial Unicode MS"/>
                <w:sz w:val="12"/>
                <w:szCs w:val="12"/>
              </w:rPr>
            </w:pPr>
          </w:p>
        </w:tc>
        <w:tc>
          <w:tcPr>
            <w:tcW w:w="758" w:type="dxa"/>
            <w:tcBorders>
              <w:top w:val="single" w:sz="12" w:space="0" w:color="auto"/>
            </w:tcBorders>
          </w:tcPr>
          <w:p>
            <w:pPr>
              <w:jc w:val="center"/>
              <w:rPr>
                <w:rFonts w:eastAsia="Arial Unicode MS"/>
                <w:sz w:val="12"/>
                <w:szCs w:val="12"/>
              </w:rPr>
            </w:pPr>
          </w:p>
        </w:tc>
        <w:tc>
          <w:tcPr>
            <w:tcW w:w="327" w:type="dxa"/>
            <w:tcBorders>
              <w:top w:val="single" w:sz="12" w:space="0" w:color="auto"/>
            </w:tcBorders>
          </w:tcPr>
          <w:p>
            <w:pPr>
              <w:jc w:val="center"/>
              <w:rPr>
                <w:rFonts w:eastAsia="Arial Unicode MS"/>
                <w:sz w:val="12"/>
                <w:szCs w:val="12"/>
              </w:rPr>
            </w:pPr>
          </w:p>
        </w:tc>
        <w:tc>
          <w:tcPr>
            <w:tcW w:w="537" w:type="dxa"/>
            <w:tcBorders>
              <w:top w:val="single" w:sz="12" w:space="0" w:color="auto"/>
            </w:tcBorders>
          </w:tcPr>
          <w:p>
            <w:pPr>
              <w:jc w:val="center"/>
              <w:rPr>
                <w:rFonts w:eastAsia="Arial Unicode MS"/>
                <w:sz w:val="12"/>
                <w:szCs w:val="12"/>
              </w:rPr>
            </w:pPr>
          </w:p>
        </w:tc>
        <w:tc>
          <w:tcPr>
            <w:tcW w:w="579" w:type="dxa"/>
            <w:tcBorders>
              <w:top w:val="single" w:sz="12" w:space="0" w:color="auto"/>
            </w:tcBorders>
          </w:tcPr>
          <w:p>
            <w:pPr>
              <w:jc w:val="center"/>
              <w:rPr>
                <w:rFonts w:eastAsia="Arial Unicode MS"/>
                <w:sz w:val="12"/>
                <w:szCs w:val="12"/>
              </w:rPr>
            </w:pPr>
          </w:p>
        </w:tc>
        <w:tc>
          <w:tcPr>
            <w:tcW w:w="590" w:type="dxa"/>
            <w:tcBorders>
              <w:top w:val="single" w:sz="12" w:space="0" w:color="auto"/>
            </w:tcBorders>
          </w:tcPr>
          <w:p>
            <w:pPr>
              <w:jc w:val="center"/>
              <w:rPr>
                <w:rFonts w:eastAsia="Arial Unicode MS"/>
                <w:sz w:val="12"/>
                <w:szCs w:val="12"/>
              </w:rPr>
            </w:pPr>
          </w:p>
        </w:tc>
        <w:tc>
          <w:tcPr>
            <w:tcW w:w="605" w:type="dxa"/>
            <w:tcBorders>
              <w:top w:val="single" w:sz="12" w:space="0" w:color="auto"/>
            </w:tcBorders>
          </w:tcPr>
          <w:p>
            <w:pPr>
              <w:jc w:val="center"/>
              <w:rPr>
                <w:rFonts w:eastAsia="Arial Unicode MS"/>
                <w:sz w:val="12"/>
                <w:szCs w:val="12"/>
              </w:rPr>
            </w:pPr>
          </w:p>
        </w:tc>
        <w:tc>
          <w:tcPr>
            <w:tcW w:w="510" w:type="dxa"/>
            <w:tcBorders>
              <w:top w:val="single" w:sz="12" w:space="0" w:color="auto"/>
            </w:tcBorders>
          </w:tcPr>
          <w:p>
            <w:pPr>
              <w:jc w:val="center"/>
              <w:rPr>
                <w:rFonts w:eastAsia="Arial Unicode MS"/>
                <w:sz w:val="12"/>
                <w:szCs w:val="12"/>
              </w:rPr>
            </w:pPr>
          </w:p>
        </w:tc>
        <w:tc>
          <w:tcPr>
            <w:tcW w:w="629" w:type="dxa"/>
            <w:gridSpan w:val="2"/>
            <w:tcBorders>
              <w:top w:val="single" w:sz="12" w:space="0" w:color="auto"/>
            </w:tcBorders>
          </w:tcPr>
          <w:p>
            <w:pPr>
              <w:jc w:val="center"/>
              <w:rPr>
                <w:rFonts w:eastAsia="Arial Unicode MS"/>
                <w:sz w:val="12"/>
                <w:szCs w:val="12"/>
              </w:rPr>
            </w:pPr>
          </w:p>
        </w:tc>
        <w:tc>
          <w:tcPr>
            <w:tcW w:w="537" w:type="dxa"/>
            <w:tcBorders>
              <w:top w:val="single" w:sz="12" w:space="0" w:color="auto"/>
            </w:tcBorders>
          </w:tcPr>
          <w:p>
            <w:pPr>
              <w:jc w:val="center"/>
              <w:rPr>
                <w:rFonts w:eastAsia="Arial Unicode MS"/>
                <w:sz w:val="12"/>
                <w:szCs w:val="12"/>
              </w:rPr>
            </w:pPr>
          </w:p>
        </w:tc>
        <w:tc>
          <w:tcPr>
            <w:tcW w:w="658" w:type="dxa"/>
            <w:gridSpan w:val="2"/>
            <w:tcBorders>
              <w:top w:val="single" w:sz="12" w:space="0" w:color="auto"/>
            </w:tcBorders>
          </w:tcPr>
          <w:p>
            <w:pPr>
              <w:jc w:val="center"/>
              <w:rPr>
                <w:rFonts w:eastAsia="Arial Unicode MS"/>
                <w:sz w:val="12"/>
                <w:szCs w:val="12"/>
              </w:rPr>
            </w:pPr>
          </w:p>
        </w:tc>
        <w:tc>
          <w:tcPr>
            <w:tcW w:w="659" w:type="dxa"/>
            <w:tcBorders>
              <w:top w:val="single" w:sz="12" w:space="0" w:color="auto"/>
            </w:tcBorders>
          </w:tcPr>
          <w:p>
            <w:pPr>
              <w:jc w:val="center"/>
              <w:rPr>
                <w:rFonts w:eastAsia="Arial Unicode MS"/>
                <w:sz w:val="12"/>
                <w:szCs w:val="12"/>
              </w:rPr>
            </w:pPr>
          </w:p>
        </w:tc>
        <w:tc>
          <w:tcPr>
            <w:tcW w:w="579" w:type="dxa"/>
            <w:tcBorders>
              <w:top w:val="single" w:sz="12" w:space="0" w:color="auto"/>
            </w:tcBorders>
          </w:tcPr>
          <w:p>
            <w:pPr>
              <w:jc w:val="center"/>
              <w:rPr>
                <w:rFonts w:eastAsia="Arial Unicode MS"/>
                <w:sz w:val="12"/>
                <w:szCs w:val="12"/>
              </w:rPr>
            </w:pPr>
          </w:p>
        </w:tc>
        <w:tc>
          <w:tcPr>
            <w:tcW w:w="739" w:type="dxa"/>
            <w:tcBorders>
              <w:top w:val="single" w:sz="12" w:space="0" w:color="auto"/>
            </w:tcBorders>
          </w:tcPr>
          <w:p>
            <w:pPr>
              <w:jc w:val="center"/>
              <w:rPr>
                <w:rFonts w:eastAsia="Arial Unicode MS"/>
                <w:sz w:val="12"/>
                <w:szCs w:val="12"/>
              </w:rPr>
            </w:pPr>
          </w:p>
        </w:tc>
        <w:tc>
          <w:tcPr>
            <w:tcW w:w="831" w:type="dxa"/>
            <w:gridSpan w:val="2"/>
            <w:tcBorders>
              <w:top w:val="single" w:sz="12" w:space="0" w:color="auto"/>
            </w:tcBorders>
          </w:tcPr>
          <w:p>
            <w:pPr>
              <w:jc w:val="center"/>
              <w:rPr>
                <w:rFonts w:eastAsia="Arial Unicode MS"/>
                <w:sz w:val="12"/>
                <w:szCs w:val="12"/>
              </w:rPr>
            </w:pPr>
          </w:p>
        </w:tc>
      </w:tr>
      <w:tr>
        <w:tblPrEx>
          <w:jc w:val="center"/>
        </w:tblPrEx>
        <w:trPr>
          <w:gridAfter w:val="1"/>
          <w:wAfter w:w="379" w:type="dxa"/>
          <w:trHeight w:val="181"/>
          <w:jc w:val="center"/>
        </w:trPr>
        <w:tc>
          <w:tcPr>
            <w:tcW w:w="628" w:type="dxa"/>
            <w:gridSpan w:val="2"/>
          </w:tcPr>
          <w:p>
            <w:pPr>
              <w:jc w:val="center"/>
              <w:rPr>
                <w:rFonts w:eastAsia="Arial Unicode MS"/>
                <w:sz w:val="12"/>
                <w:szCs w:val="12"/>
              </w:rPr>
            </w:pPr>
          </w:p>
        </w:tc>
        <w:tc>
          <w:tcPr>
            <w:tcW w:w="758" w:type="dxa"/>
          </w:tcPr>
          <w:p>
            <w:pPr>
              <w:jc w:val="center"/>
              <w:rPr>
                <w:rFonts w:eastAsia="Arial Unicode MS"/>
                <w:sz w:val="12"/>
                <w:szCs w:val="12"/>
              </w:rPr>
            </w:pPr>
          </w:p>
        </w:tc>
        <w:tc>
          <w:tcPr>
            <w:tcW w:w="327" w:type="dxa"/>
          </w:tcPr>
          <w:p>
            <w:pPr>
              <w:jc w:val="center"/>
              <w:rPr>
                <w:rFonts w:eastAsia="Arial Unicode MS"/>
                <w:sz w:val="12"/>
                <w:szCs w:val="12"/>
              </w:rPr>
            </w:pPr>
          </w:p>
        </w:tc>
        <w:tc>
          <w:tcPr>
            <w:tcW w:w="537" w:type="dxa"/>
          </w:tcPr>
          <w:p>
            <w:pPr>
              <w:jc w:val="center"/>
              <w:rPr>
                <w:rFonts w:eastAsia="Arial Unicode MS"/>
                <w:sz w:val="12"/>
                <w:szCs w:val="12"/>
              </w:rPr>
            </w:pPr>
          </w:p>
        </w:tc>
        <w:tc>
          <w:tcPr>
            <w:tcW w:w="579" w:type="dxa"/>
          </w:tcPr>
          <w:p>
            <w:pPr>
              <w:jc w:val="center"/>
              <w:rPr>
                <w:rFonts w:eastAsia="Arial Unicode MS"/>
                <w:sz w:val="12"/>
                <w:szCs w:val="12"/>
              </w:rPr>
            </w:pPr>
          </w:p>
        </w:tc>
        <w:tc>
          <w:tcPr>
            <w:tcW w:w="590" w:type="dxa"/>
          </w:tcPr>
          <w:p>
            <w:pPr>
              <w:jc w:val="center"/>
              <w:rPr>
                <w:rFonts w:eastAsia="Arial Unicode MS"/>
                <w:sz w:val="12"/>
                <w:szCs w:val="12"/>
              </w:rPr>
            </w:pPr>
          </w:p>
        </w:tc>
        <w:tc>
          <w:tcPr>
            <w:tcW w:w="605" w:type="dxa"/>
          </w:tcPr>
          <w:p>
            <w:pPr>
              <w:jc w:val="center"/>
              <w:rPr>
                <w:rFonts w:eastAsia="Arial Unicode MS"/>
                <w:sz w:val="12"/>
                <w:szCs w:val="12"/>
              </w:rPr>
            </w:pPr>
          </w:p>
        </w:tc>
        <w:tc>
          <w:tcPr>
            <w:tcW w:w="510" w:type="dxa"/>
          </w:tcPr>
          <w:p>
            <w:pPr>
              <w:jc w:val="center"/>
              <w:rPr>
                <w:rFonts w:eastAsia="Arial Unicode MS"/>
                <w:sz w:val="12"/>
                <w:szCs w:val="12"/>
              </w:rPr>
            </w:pPr>
          </w:p>
        </w:tc>
        <w:tc>
          <w:tcPr>
            <w:tcW w:w="629" w:type="dxa"/>
            <w:gridSpan w:val="2"/>
          </w:tcPr>
          <w:p>
            <w:pPr>
              <w:jc w:val="center"/>
              <w:rPr>
                <w:rFonts w:eastAsia="Arial Unicode MS"/>
                <w:sz w:val="12"/>
                <w:szCs w:val="12"/>
              </w:rPr>
            </w:pPr>
          </w:p>
        </w:tc>
        <w:tc>
          <w:tcPr>
            <w:tcW w:w="537" w:type="dxa"/>
          </w:tcPr>
          <w:p>
            <w:pPr>
              <w:jc w:val="center"/>
              <w:rPr>
                <w:rFonts w:eastAsia="Arial Unicode MS"/>
                <w:sz w:val="12"/>
                <w:szCs w:val="12"/>
              </w:rPr>
            </w:pPr>
          </w:p>
        </w:tc>
        <w:tc>
          <w:tcPr>
            <w:tcW w:w="658" w:type="dxa"/>
            <w:gridSpan w:val="2"/>
          </w:tcPr>
          <w:p>
            <w:pPr>
              <w:jc w:val="center"/>
              <w:rPr>
                <w:rFonts w:eastAsia="Arial Unicode MS"/>
                <w:sz w:val="12"/>
                <w:szCs w:val="12"/>
              </w:rPr>
            </w:pPr>
          </w:p>
        </w:tc>
        <w:tc>
          <w:tcPr>
            <w:tcW w:w="659" w:type="dxa"/>
          </w:tcPr>
          <w:p>
            <w:pPr>
              <w:jc w:val="center"/>
              <w:rPr>
                <w:rFonts w:eastAsia="Arial Unicode MS"/>
                <w:sz w:val="12"/>
                <w:szCs w:val="12"/>
              </w:rPr>
            </w:pPr>
          </w:p>
        </w:tc>
        <w:tc>
          <w:tcPr>
            <w:tcW w:w="579" w:type="dxa"/>
          </w:tcPr>
          <w:p>
            <w:pPr>
              <w:jc w:val="center"/>
              <w:rPr>
                <w:rFonts w:eastAsia="Arial Unicode MS"/>
                <w:sz w:val="12"/>
                <w:szCs w:val="12"/>
              </w:rPr>
            </w:pPr>
          </w:p>
        </w:tc>
        <w:tc>
          <w:tcPr>
            <w:tcW w:w="739" w:type="dxa"/>
          </w:tcPr>
          <w:p>
            <w:pPr>
              <w:jc w:val="center"/>
              <w:rPr>
                <w:rFonts w:eastAsia="Arial Unicode MS"/>
                <w:sz w:val="12"/>
                <w:szCs w:val="12"/>
              </w:rPr>
            </w:pPr>
          </w:p>
        </w:tc>
        <w:tc>
          <w:tcPr>
            <w:tcW w:w="831" w:type="dxa"/>
            <w:gridSpan w:val="2"/>
          </w:tcPr>
          <w:p>
            <w:pPr>
              <w:jc w:val="center"/>
              <w:rPr>
                <w:rFonts w:eastAsia="Arial Unicode MS"/>
                <w:sz w:val="12"/>
                <w:szCs w:val="12"/>
              </w:rPr>
            </w:pPr>
          </w:p>
        </w:tc>
      </w:tr>
      <w:tr>
        <w:tblPrEx>
          <w:jc w:val="center"/>
        </w:tblPrEx>
        <w:trPr>
          <w:gridAfter w:val="1"/>
          <w:wAfter w:w="379" w:type="dxa"/>
          <w:trHeight w:val="196"/>
          <w:jc w:val="center"/>
        </w:trPr>
        <w:tc>
          <w:tcPr>
            <w:tcW w:w="628" w:type="dxa"/>
            <w:gridSpan w:val="2"/>
            <w:tcBorders>
              <w:top w:val="single" w:sz="12" w:space="0" w:color="auto"/>
            </w:tcBorders>
          </w:tcPr>
          <w:p>
            <w:pPr>
              <w:jc w:val="center"/>
              <w:rPr>
                <w:rFonts w:eastAsia="Arial Unicode MS"/>
                <w:sz w:val="12"/>
                <w:szCs w:val="12"/>
              </w:rPr>
            </w:pPr>
            <w:r>
              <w:rPr>
                <w:rFonts w:eastAsia="Arial Unicode MS"/>
                <w:sz w:val="12"/>
                <w:szCs w:val="12"/>
              </w:rPr>
              <w:t>TOTALES</w:t>
            </w:r>
          </w:p>
        </w:tc>
        <w:tc>
          <w:tcPr>
            <w:tcW w:w="758" w:type="dxa"/>
            <w:tcBorders>
              <w:top w:val="single" w:sz="12" w:space="0" w:color="auto"/>
            </w:tcBorders>
          </w:tcPr>
          <w:p>
            <w:pPr>
              <w:jc w:val="center"/>
              <w:rPr>
                <w:rFonts w:eastAsia="Arial Unicode MS"/>
                <w:sz w:val="12"/>
                <w:szCs w:val="12"/>
              </w:rPr>
            </w:pPr>
          </w:p>
        </w:tc>
        <w:tc>
          <w:tcPr>
            <w:tcW w:w="327" w:type="dxa"/>
            <w:tcBorders>
              <w:top w:val="single" w:sz="12" w:space="0" w:color="auto"/>
            </w:tcBorders>
          </w:tcPr>
          <w:p>
            <w:pPr>
              <w:jc w:val="center"/>
              <w:rPr>
                <w:rFonts w:eastAsia="Arial Unicode MS"/>
                <w:sz w:val="12"/>
                <w:szCs w:val="12"/>
              </w:rPr>
            </w:pPr>
          </w:p>
        </w:tc>
        <w:tc>
          <w:tcPr>
            <w:tcW w:w="537" w:type="dxa"/>
            <w:tcBorders>
              <w:top w:val="single" w:sz="12" w:space="0" w:color="auto"/>
            </w:tcBorders>
          </w:tcPr>
          <w:p>
            <w:pPr>
              <w:jc w:val="center"/>
              <w:rPr>
                <w:rFonts w:eastAsia="Arial Unicode MS"/>
                <w:sz w:val="12"/>
                <w:szCs w:val="12"/>
              </w:rPr>
            </w:pPr>
          </w:p>
        </w:tc>
        <w:tc>
          <w:tcPr>
            <w:tcW w:w="579" w:type="dxa"/>
            <w:tcBorders>
              <w:top w:val="single" w:sz="12" w:space="0" w:color="auto"/>
            </w:tcBorders>
          </w:tcPr>
          <w:p>
            <w:pPr>
              <w:jc w:val="center"/>
              <w:rPr>
                <w:rFonts w:eastAsia="Arial Unicode MS"/>
                <w:sz w:val="12"/>
                <w:szCs w:val="12"/>
              </w:rPr>
            </w:pPr>
          </w:p>
        </w:tc>
        <w:tc>
          <w:tcPr>
            <w:tcW w:w="590" w:type="dxa"/>
            <w:tcBorders>
              <w:top w:val="single" w:sz="12" w:space="0" w:color="auto"/>
            </w:tcBorders>
          </w:tcPr>
          <w:p>
            <w:pPr>
              <w:jc w:val="center"/>
              <w:rPr>
                <w:rFonts w:eastAsia="Arial Unicode MS"/>
                <w:sz w:val="12"/>
                <w:szCs w:val="12"/>
              </w:rPr>
            </w:pPr>
          </w:p>
        </w:tc>
        <w:tc>
          <w:tcPr>
            <w:tcW w:w="605" w:type="dxa"/>
            <w:tcBorders>
              <w:top w:val="single" w:sz="12" w:space="0" w:color="auto"/>
            </w:tcBorders>
          </w:tcPr>
          <w:p>
            <w:pPr>
              <w:jc w:val="center"/>
              <w:rPr>
                <w:rFonts w:eastAsia="Arial Unicode MS"/>
                <w:sz w:val="12"/>
                <w:szCs w:val="12"/>
              </w:rPr>
            </w:pPr>
          </w:p>
        </w:tc>
        <w:tc>
          <w:tcPr>
            <w:tcW w:w="510" w:type="dxa"/>
            <w:tcBorders>
              <w:top w:val="single" w:sz="12" w:space="0" w:color="auto"/>
            </w:tcBorders>
          </w:tcPr>
          <w:p>
            <w:pPr>
              <w:jc w:val="center"/>
              <w:rPr>
                <w:rFonts w:eastAsia="Arial Unicode MS"/>
                <w:sz w:val="12"/>
                <w:szCs w:val="12"/>
              </w:rPr>
            </w:pPr>
          </w:p>
        </w:tc>
        <w:tc>
          <w:tcPr>
            <w:tcW w:w="629" w:type="dxa"/>
            <w:gridSpan w:val="2"/>
            <w:tcBorders>
              <w:top w:val="single" w:sz="12" w:space="0" w:color="auto"/>
            </w:tcBorders>
          </w:tcPr>
          <w:p>
            <w:pPr>
              <w:jc w:val="center"/>
              <w:rPr>
                <w:rFonts w:eastAsia="Arial Unicode MS"/>
                <w:sz w:val="12"/>
                <w:szCs w:val="12"/>
              </w:rPr>
            </w:pPr>
          </w:p>
        </w:tc>
        <w:tc>
          <w:tcPr>
            <w:tcW w:w="537" w:type="dxa"/>
            <w:tcBorders>
              <w:top w:val="single" w:sz="12" w:space="0" w:color="auto"/>
            </w:tcBorders>
          </w:tcPr>
          <w:p>
            <w:pPr>
              <w:jc w:val="center"/>
              <w:rPr>
                <w:rFonts w:eastAsia="Arial Unicode MS"/>
                <w:sz w:val="12"/>
                <w:szCs w:val="12"/>
              </w:rPr>
            </w:pPr>
          </w:p>
        </w:tc>
        <w:tc>
          <w:tcPr>
            <w:tcW w:w="658" w:type="dxa"/>
            <w:gridSpan w:val="2"/>
            <w:tcBorders>
              <w:top w:val="single" w:sz="12" w:space="0" w:color="auto"/>
            </w:tcBorders>
          </w:tcPr>
          <w:p>
            <w:pPr>
              <w:jc w:val="center"/>
              <w:rPr>
                <w:rFonts w:eastAsia="Arial Unicode MS"/>
                <w:sz w:val="12"/>
                <w:szCs w:val="12"/>
              </w:rPr>
            </w:pPr>
          </w:p>
        </w:tc>
        <w:tc>
          <w:tcPr>
            <w:tcW w:w="659" w:type="dxa"/>
            <w:tcBorders>
              <w:top w:val="single" w:sz="12" w:space="0" w:color="auto"/>
            </w:tcBorders>
          </w:tcPr>
          <w:p>
            <w:pPr>
              <w:jc w:val="center"/>
              <w:rPr>
                <w:rFonts w:eastAsia="Arial Unicode MS"/>
                <w:sz w:val="12"/>
                <w:szCs w:val="12"/>
              </w:rPr>
            </w:pPr>
          </w:p>
        </w:tc>
        <w:tc>
          <w:tcPr>
            <w:tcW w:w="579" w:type="dxa"/>
            <w:tcBorders>
              <w:top w:val="single" w:sz="12" w:space="0" w:color="auto"/>
            </w:tcBorders>
          </w:tcPr>
          <w:p>
            <w:pPr>
              <w:jc w:val="center"/>
              <w:rPr>
                <w:rFonts w:eastAsia="Arial Unicode MS"/>
                <w:sz w:val="12"/>
                <w:szCs w:val="12"/>
              </w:rPr>
            </w:pPr>
          </w:p>
        </w:tc>
        <w:tc>
          <w:tcPr>
            <w:tcW w:w="739" w:type="dxa"/>
            <w:tcBorders>
              <w:top w:val="single" w:sz="12" w:space="0" w:color="auto"/>
            </w:tcBorders>
          </w:tcPr>
          <w:p>
            <w:pPr>
              <w:jc w:val="center"/>
              <w:rPr>
                <w:rFonts w:eastAsia="Arial Unicode MS"/>
                <w:sz w:val="12"/>
                <w:szCs w:val="12"/>
              </w:rPr>
            </w:pPr>
          </w:p>
        </w:tc>
        <w:tc>
          <w:tcPr>
            <w:tcW w:w="831" w:type="dxa"/>
            <w:gridSpan w:val="2"/>
            <w:tcBorders>
              <w:top w:val="single" w:sz="12" w:space="0" w:color="auto"/>
            </w:tcBorders>
          </w:tcPr>
          <w:p>
            <w:pPr>
              <w:jc w:val="center"/>
              <w:rPr>
                <w:rFonts w:eastAsia="Arial Unicode MS"/>
                <w:sz w:val="12"/>
                <w:szCs w:val="12"/>
              </w:rPr>
            </w:pPr>
          </w:p>
        </w:tc>
      </w:tr>
    </w:tbl>
    <w:p>
      <w:pPr>
        <w:jc w:val="both"/>
        <w:rPr>
          <w:sz w:val="22"/>
          <w:szCs w:val="22"/>
        </w:rPr>
      </w:pPr>
    </w:p>
    <w:p>
      <w:pPr>
        <w:jc w:val="both"/>
        <w:rPr>
          <w:sz w:val="22"/>
          <w:szCs w:val="22"/>
        </w:rPr>
      </w:pPr>
      <w:r>
        <w:rPr>
          <w:sz w:val="22"/>
          <w:szCs w:val="22"/>
        </w:rPr>
        <w:t>(*) Añadir  una columna por cada subvención, ayuda, ingreso o recurso percibido para el mismo proyecto, indicando la procedencia.</w:t>
      </w:r>
    </w:p>
    <w:p>
      <w:pPr>
        <w:pStyle w:val="Default"/>
        <w:jc w:val="center"/>
        <w:rPr>
          <w:rFonts w:ascii="Times New Roman" w:hAnsi="Times New Roman" w:cs="Times New Roman"/>
          <w:color w:val="auto"/>
          <w:sz w:val="22"/>
          <w:szCs w:val="22"/>
        </w:rPr>
      </w:pPr>
    </w:p>
    <w:p>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Sello y firma del Interventor/a o Secretario/a/Interventor/a</w:t>
      </w:r>
    </w:p>
    <w:p>
      <w:pPr>
        <w:jc w:val="both"/>
        <w:rPr>
          <w:sz w:val="22"/>
          <w:szCs w:val="22"/>
        </w:rPr>
      </w:pPr>
    </w:p>
    <w:p>
      <w:pPr>
        <w:jc w:val="both"/>
        <w:rPr>
          <w:sz w:val="22"/>
          <w:szCs w:val="22"/>
        </w:rPr>
      </w:pPr>
    </w:p>
    <w:p>
      <w:pPr>
        <w:jc w:val="both"/>
        <w:rPr>
          <w:sz w:val="22"/>
          <w:szCs w:val="22"/>
        </w:rPr>
      </w:pPr>
    </w:p>
    <w:p>
      <w:pPr>
        <w:jc w:val="both"/>
        <w:rPr>
          <w:sz w:val="22"/>
          <w:szCs w:val="22"/>
        </w:rPr>
      </w:pPr>
    </w:p>
    <w:p>
      <w:pPr>
        <w:jc w:val="both"/>
        <w:rPr>
          <w:sz w:val="22"/>
          <w:szCs w:val="22"/>
        </w:rPr>
      </w:pPr>
      <w:r>
        <w:rPr>
          <w:sz w:val="22"/>
          <w:szCs w:val="22"/>
        </w:rPr>
        <w:t xml:space="preserve">(1) La fecha de pago deberá estar comprendida entre el inicio del periodo para la realización de la actividad y el último día del plazo de justificación de la actividad subvencionada. </w:t>
      </w:r>
    </w:p>
    <w:p>
      <w:pPr>
        <w:rPr>
          <w:sz w:val="22"/>
          <w:szCs w:val="22"/>
        </w:rPr>
      </w:pPr>
    </w:p>
    <w:p>
      <w:pPr>
        <w:rPr>
          <w:sz w:val="22"/>
          <w:szCs w:val="22"/>
        </w:rPr>
      </w:pPr>
    </w:p>
    <w:p>
      <w:pPr>
        <w:rPr>
          <w:sz w:val="22"/>
          <w:szCs w:val="22"/>
        </w:rPr>
      </w:pPr>
    </w:p>
    <w:p>
      <w:pPr>
        <w:jc w:val="center"/>
        <w:rPr>
          <w:b/>
          <w:sz w:val="22"/>
          <w:szCs w:val="22"/>
        </w:rPr>
      </w:pPr>
      <w:r>
        <w:rPr>
          <w:b/>
          <w:sz w:val="22"/>
          <w:szCs w:val="22"/>
        </w:rPr>
        <w:t>ANEXO VII</w:t>
      </w:r>
    </w:p>
    <w:p>
      <w:pPr>
        <w:jc w:val="both"/>
        <w:rPr>
          <w:sz w:val="22"/>
          <w:szCs w:val="22"/>
        </w:rPr>
      </w:pPr>
      <w:r>
        <w:rPr>
          <w:sz w:val="22"/>
          <w:szCs w:val="22"/>
        </w:rPr>
        <w:t xml:space="preserve">(Espacio para el logo de la entidad)      </w:t>
      </w:r>
    </w:p>
    <w:p>
      <w:pPr>
        <w:jc w:val="center"/>
        <w:rPr>
          <w:sz w:val="22"/>
          <w:szCs w:val="22"/>
        </w:rPr>
      </w:pPr>
      <w:r>
        <w:rPr>
          <w:sz w:val="22"/>
          <w:szCs w:val="22"/>
        </w:rPr>
        <w:t>FICHA DE GASTOS DE FACTURAS (Gastos de transporte distinto a los de personal)</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
        <w:gridCol w:w="326"/>
        <w:gridCol w:w="828"/>
        <w:gridCol w:w="341"/>
        <w:gridCol w:w="579"/>
        <w:gridCol w:w="626"/>
        <w:gridCol w:w="639"/>
        <w:gridCol w:w="655"/>
        <w:gridCol w:w="548"/>
        <w:gridCol w:w="285"/>
        <w:gridCol w:w="370"/>
        <w:gridCol w:w="579"/>
        <w:gridCol w:w="321"/>
        <w:gridCol w:w="395"/>
        <w:gridCol w:w="716"/>
        <w:gridCol w:w="626"/>
        <w:gridCol w:w="807"/>
        <w:gridCol w:w="199"/>
        <w:gridCol w:w="685"/>
        <w:gridCol w:w="37"/>
      </w:tblGrid>
      <w:tr>
        <w:trPr>
          <w:gridBefore w:val="1"/>
          <w:wBefore w:w="315" w:type="dxa"/>
        </w:trPr>
        <w:tc>
          <w:tcPr>
            <w:tcW w:w="8182" w:type="dxa"/>
            <w:gridSpan w:val="17"/>
          </w:tcPr>
          <w:p>
            <w:pPr>
              <w:jc w:val="both"/>
              <w:rPr>
                <w:sz w:val="12"/>
                <w:szCs w:val="12"/>
              </w:rPr>
            </w:pPr>
            <w:r>
              <w:rPr>
                <w:sz w:val="12"/>
                <w:szCs w:val="12"/>
              </w:rPr>
              <w:t xml:space="preserve">ENTIDAD: </w:t>
            </w:r>
          </w:p>
        </w:tc>
        <w:tc>
          <w:tcPr>
            <w:tcW w:w="1048" w:type="dxa"/>
            <w:gridSpan w:val="2"/>
          </w:tcPr>
          <w:p>
            <w:pPr>
              <w:jc w:val="both"/>
              <w:rPr>
                <w:sz w:val="12"/>
                <w:szCs w:val="12"/>
              </w:rPr>
            </w:pPr>
          </w:p>
        </w:tc>
      </w:tr>
      <w:tr>
        <w:trPr>
          <w:gridBefore w:val="1"/>
          <w:wBefore w:w="315" w:type="dxa"/>
        </w:trPr>
        <w:tc>
          <w:tcPr>
            <w:tcW w:w="8182" w:type="dxa"/>
            <w:gridSpan w:val="17"/>
          </w:tcPr>
          <w:p>
            <w:pPr>
              <w:jc w:val="both"/>
              <w:rPr>
                <w:sz w:val="12"/>
                <w:szCs w:val="12"/>
              </w:rPr>
            </w:pPr>
            <w:r>
              <w:rPr>
                <w:sz w:val="12"/>
                <w:szCs w:val="12"/>
              </w:rPr>
              <w:t>DENOMINACIÓN DEL PROYECTO:</w:t>
            </w:r>
          </w:p>
        </w:tc>
        <w:tc>
          <w:tcPr>
            <w:tcW w:w="1048" w:type="dxa"/>
            <w:gridSpan w:val="2"/>
          </w:tcPr>
          <w:p>
            <w:pPr>
              <w:jc w:val="both"/>
              <w:rPr>
                <w:sz w:val="12"/>
                <w:szCs w:val="12"/>
              </w:rPr>
            </w:pPr>
          </w:p>
        </w:tc>
      </w:tr>
      <w:tr>
        <w:trPr>
          <w:gridBefore w:val="1"/>
          <w:gridAfter w:val="7"/>
          <w:wBefore w:w="315" w:type="dxa"/>
          <w:wAfter w:w="3595" w:type="dxa"/>
        </w:trPr>
        <w:tc>
          <w:tcPr>
            <w:tcW w:w="4480" w:type="dxa"/>
            <w:gridSpan w:val="9"/>
          </w:tcPr>
          <w:p>
            <w:pPr>
              <w:jc w:val="both"/>
              <w:rPr>
                <w:sz w:val="12"/>
                <w:szCs w:val="12"/>
              </w:rPr>
            </w:pPr>
            <w:r>
              <w:rPr>
                <w:sz w:val="12"/>
                <w:szCs w:val="12"/>
              </w:rPr>
              <w:t>PERÍODO DE EJECUCIÓN DEL PROYECTO:</w:t>
            </w:r>
          </w:p>
        </w:tc>
        <w:tc>
          <w:tcPr>
            <w:tcW w:w="1155" w:type="dxa"/>
            <w:gridSpan w:val="3"/>
          </w:tcPr>
          <w:p>
            <w:pPr>
              <w:jc w:val="both"/>
              <w:rPr>
                <w:sz w:val="12"/>
                <w:szCs w:val="12"/>
              </w:rPr>
            </w:pPr>
          </w:p>
        </w:tc>
      </w:tr>
      <w:tr>
        <w:tblPrEx>
          <w:jc w:val="center"/>
        </w:tblPrEx>
        <w:trPr>
          <w:gridAfter w:val="1"/>
          <w:wAfter w:w="379" w:type="dxa"/>
          <w:trHeight w:val="1599"/>
          <w:jc w:val="center"/>
        </w:trPr>
        <w:tc>
          <w:tcPr>
            <w:tcW w:w="628" w:type="dxa"/>
            <w:gridSpan w:val="2"/>
            <w:tcBorders>
              <w:bottom w:val="single" w:sz="12" w:space="0" w:color="auto"/>
            </w:tcBorders>
          </w:tcPr>
          <w:p>
            <w:pPr>
              <w:jc w:val="center"/>
              <w:rPr>
                <w:rFonts w:eastAsia="Arial Unicode MS"/>
                <w:sz w:val="12"/>
                <w:szCs w:val="12"/>
              </w:rPr>
            </w:pPr>
            <w:r>
              <w:rPr>
                <w:rFonts w:eastAsia="Arial Unicode MS"/>
                <w:sz w:val="12"/>
                <w:szCs w:val="12"/>
              </w:rPr>
              <w:t>1.</w:t>
            </w:r>
          </w:p>
          <w:p>
            <w:pPr>
              <w:jc w:val="center"/>
              <w:rPr>
                <w:rFonts w:eastAsia="Arial Unicode MS"/>
                <w:sz w:val="12"/>
                <w:szCs w:val="12"/>
              </w:rPr>
            </w:pPr>
            <w:r>
              <w:rPr>
                <w:rFonts w:eastAsia="Arial Unicode MS"/>
                <w:sz w:val="12"/>
                <w:szCs w:val="12"/>
              </w:rPr>
              <w:t>NÚMERO</w:t>
            </w:r>
          </w:p>
          <w:p>
            <w:pPr>
              <w:jc w:val="center"/>
              <w:rPr>
                <w:rFonts w:eastAsia="Arial Unicode MS"/>
                <w:sz w:val="12"/>
                <w:szCs w:val="12"/>
              </w:rPr>
            </w:pPr>
            <w:r>
              <w:rPr>
                <w:rFonts w:eastAsia="Arial Unicode MS"/>
                <w:sz w:val="12"/>
                <w:szCs w:val="12"/>
              </w:rPr>
              <w:t>DE FACTURA</w:t>
            </w:r>
          </w:p>
        </w:tc>
        <w:tc>
          <w:tcPr>
            <w:tcW w:w="758" w:type="dxa"/>
            <w:tcBorders>
              <w:bottom w:val="single" w:sz="12" w:space="0" w:color="auto"/>
            </w:tcBorders>
          </w:tcPr>
          <w:p>
            <w:pPr>
              <w:jc w:val="center"/>
              <w:rPr>
                <w:rFonts w:eastAsia="Arial Unicode MS"/>
                <w:sz w:val="12"/>
                <w:szCs w:val="12"/>
              </w:rPr>
            </w:pPr>
            <w:r>
              <w:rPr>
                <w:rFonts w:eastAsia="Arial Unicode MS"/>
                <w:sz w:val="12"/>
                <w:szCs w:val="12"/>
              </w:rPr>
              <w:t>2.</w:t>
            </w:r>
          </w:p>
          <w:p>
            <w:pPr>
              <w:jc w:val="center"/>
              <w:rPr>
                <w:rFonts w:eastAsia="Arial Unicode MS"/>
                <w:sz w:val="12"/>
                <w:szCs w:val="12"/>
              </w:rPr>
            </w:pPr>
            <w:r>
              <w:rPr>
                <w:rFonts w:eastAsia="Arial Unicode MS"/>
                <w:sz w:val="12"/>
                <w:szCs w:val="12"/>
              </w:rPr>
              <w:t>DENOMINACIÓN</w:t>
            </w:r>
          </w:p>
          <w:p>
            <w:pPr>
              <w:jc w:val="center"/>
              <w:rPr>
                <w:rFonts w:eastAsia="Arial Unicode MS"/>
                <w:sz w:val="12"/>
                <w:szCs w:val="12"/>
              </w:rPr>
            </w:pPr>
            <w:r>
              <w:rPr>
                <w:rFonts w:eastAsia="Arial Unicode MS"/>
                <w:sz w:val="12"/>
                <w:szCs w:val="12"/>
              </w:rPr>
              <w:t>DE LA EMPRESA</w:t>
            </w:r>
          </w:p>
          <w:p>
            <w:pPr>
              <w:jc w:val="center"/>
              <w:rPr>
                <w:rFonts w:eastAsia="Arial Unicode MS"/>
                <w:sz w:val="12"/>
                <w:szCs w:val="12"/>
              </w:rPr>
            </w:pPr>
            <w:r>
              <w:rPr>
                <w:rFonts w:eastAsia="Arial Unicode MS"/>
                <w:sz w:val="12"/>
                <w:szCs w:val="12"/>
              </w:rPr>
              <w:t>/MONITOR</w:t>
            </w:r>
          </w:p>
        </w:tc>
        <w:tc>
          <w:tcPr>
            <w:tcW w:w="327" w:type="dxa"/>
            <w:tcBorders>
              <w:bottom w:val="single" w:sz="12" w:space="0" w:color="auto"/>
            </w:tcBorders>
          </w:tcPr>
          <w:p>
            <w:pPr>
              <w:jc w:val="center"/>
              <w:rPr>
                <w:rFonts w:eastAsia="Arial Unicode MS"/>
                <w:sz w:val="12"/>
                <w:szCs w:val="12"/>
              </w:rPr>
            </w:pPr>
            <w:r>
              <w:rPr>
                <w:rFonts w:eastAsia="Arial Unicode MS"/>
                <w:sz w:val="12"/>
                <w:szCs w:val="12"/>
              </w:rPr>
              <w:t>3.</w:t>
            </w:r>
          </w:p>
          <w:p>
            <w:pPr>
              <w:jc w:val="center"/>
              <w:rPr>
                <w:rFonts w:eastAsia="Arial Unicode MS"/>
                <w:sz w:val="12"/>
                <w:szCs w:val="12"/>
              </w:rPr>
            </w:pPr>
            <w:r>
              <w:rPr>
                <w:rFonts w:eastAsia="Arial Unicode MS"/>
                <w:sz w:val="12"/>
                <w:szCs w:val="12"/>
              </w:rPr>
              <w:t>NIF</w:t>
            </w:r>
          </w:p>
        </w:tc>
        <w:tc>
          <w:tcPr>
            <w:tcW w:w="537" w:type="dxa"/>
            <w:tcBorders>
              <w:bottom w:val="single" w:sz="12" w:space="0" w:color="auto"/>
            </w:tcBorders>
          </w:tcPr>
          <w:p>
            <w:pPr>
              <w:jc w:val="center"/>
              <w:rPr>
                <w:rFonts w:eastAsia="Arial Unicode MS"/>
                <w:sz w:val="12"/>
                <w:szCs w:val="12"/>
              </w:rPr>
            </w:pPr>
            <w:r>
              <w:rPr>
                <w:rFonts w:eastAsia="Arial Unicode MS"/>
                <w:sz w:val="12"/>
                <w:szCs w:val="12"/>
              </w:rPr>
              <w:t>4.</w:t>
            </w:r>
          </w:p>
          <w:p>
            <w:pPr>
              <w:jc w:val="center"/>
              <w:rPr>
                <w:rFonts w:eastAsia="Arial Unicode MS"/>
                <w:sz w:val="12"/>
                <w:szCs w:val="12"/>
              </w:rPr>
            </w:pPr>
            <w:r>
              <w:rPr>
                <w:rFonts w:eastAsia="Arial Unicode MS"/>
                <w:sz w:val="12"/>
                <w:szCs w:val="12"/>
              </w:rPr>
              <w:t>FECHA</w:t>
            </w:r>
          </w:p>
          <w:p>
            <w:pPr>
              <w:jc w:val="center"/>
              <w:rPr>
                <w:rFonts w:eastAsia="Arial Unicode MS"/>
                <w:sz w:val="12"/>
                <w:szCs w:val="12"/>
              </w:rPr>
            </w:pPr>
            <w:r>
              <w:rPr>
                <w:rFonts w:eastAsia="Arial Unicode MS"/>
                <w:sz w:val="12"/>
                <w:szCs w:val="12"/>
              </w:rPr>
              <w:t>FACTURA (1)</w:t>
            </w:r>
          </w:p>
        </w:tc>
        <w:tc>
          <w:tcPr>
            <w:tcW w:w="579" w:type="dxa"/>
            <w:tcBorders>
              <w:bottom w:val="single" w:sz="12" w:space="0" w:color="auto"/>
            </w:tcBorders>
          </w:tcPr>
          <w:p>
            <w:pPr>
              <w:jc w:val="center"/>
              <w:rPr>
                <w:rFonts w:eastAsia="Arial Unicode MS"/>
                <w:sz w:val="12"/>
                <w:szCs w:val="12"/>
              </w:rPr>
            </w:pPr>
            <w:r>
              <w:rPr>
                <w:rFonts w:eastAsia="Arial Unicode MS"/>
                <w:sz w:val="12"/>
                <w:szCs w:val="12"/>
              </w:rPr>
              <w:t>5.</w:t>
            </w:r>
          </w:p>
          <w:p>
            <w:pPr>
              <w:jc w:val="center"/>
              <w:rPr>
                <w:rFonts w:eastAsia="Arial Unicode MS"/>
                <w:sz w:val="12"/>
                <w:szCs w:val="12"/>
              </w:rPr>
            </w:pPr>
            <w:r>
              <w:rPr>
                <w:rFonts w:eastAsia="Arial Unicode MS"/>
                <w:sz w:val="12"/>
                <w:szCs w:val="12"/>
              </w:rPr>
              <w:t>CONCEPTO</w:t>
            </w:r>
          </w:p>
        </w:tc>
        <w:tc>
          <w:tcPr>
            <w:tcW w:w="590" w:type="dxa"/>
            <w:tcBorders>
              <w:bottom w:val="single" w:sz="12" w:space="0" w:color="auto"/>
            </w:tcBorders>
          </w:tcPr>
          <w:p>
            <w:pPr>
              <w:jc w:val="center"/>
              <w:rPr>
                <w:rFonts w:eastAsia="Arial Unicode MS"/>
                <w:sz w:val="12"/>
                <w:szCs w:val="12"/>
              </w:rPr>
            </w:pPr>
            <w:r>
              <w:rPr>
                <w:rFonts w:eastAsia="Arial Unicode MS"/>
                <w:sz w:val="12"/>
                <w:szCs w:val="12"/>
              </w:rPr>
              <w:t>6.</w:t>
            </w:r>
          </w:p>
          <w:p>
            <w:pPr>
              <w:jc w:val="center"/>
              <w:rPr>
                <w:rFonts w:eastAsia="Arial Unicode MS"/>
                <w:sz w:val="12"/>
                <w:szCs w:val="12"/>
              </w:rPr>
            </w:pPr>
            <w:r>
              <w:rPr>
                <w:rFonts w:eastAsia="Arial Unicode MS"/>
                <w:sz w:val="12"/>
                <w:szCs w:val="12"/>
              </w:rPr>
              <w:t>IMPORTE FACTURA</w:t>
            </w:r>
          </w:p>
          <w:p>
            <w:pPr>
              <w:jc w:val="center"/>
              <w:rPr>
                <w:rFonts w:eastAsia="Arial Unicode MS"/>
                <w:sz w:val="12"/>
                <w:szCs w:val="12"/>
              </w:rPr>
            </w:pPr>
            <w:r>
              <w:rPr>
                <w:rFonts w:eastAsia="Arial Unicode MS"/>
                <w:sz w:val="12"/>
                <w:szCs w:val="12"/>
              </w:rPr>
              <w:t>(BASE IMPONIBLE</w:t>
            </w:r>
          </w:p>
          <w:p>
            <w:pPr>
              <w:jc w:val="center"/>
              <w:rPr>
                <w:rFonts w:eastAsia="Arial Unicode MS"/>
                <w:sz w:val="12"/>
                <w:szCs w:val="12"/>
              </w:rPr>
            </w:pPr>
            <w:r>
              <w:rPr>
                <w:rFonts w:eastAsia="Arial Unicode MS"/>
                <w:sz w:val="12"/>
                <w:szCs w:val="12"/>
              </w:rPr>
              <w:t>+ IGIC)</w:t>
            </w:r>
          </w:p>
          <w:p>
            <w:pPr>
              <w:jc w:val="center"/>
              <w:rPr>
                <w:rFonts w:eastAsia="Arial Unicode MS"/>
                <w:sz w:val="12"/>
                <w:szCs w:val="12"/>
              </w:rPr>
            </w:pPr>
          </w:p>
        </w:tc>
        <w:tc>
          <w:tcPr>
            <w:tcW w:w="605" w:type="dxa"/>
            <w:tcBorders>
              <w:bottom w:val="single" w:sz="12" w:space="0" w:color="auto"/>
            </w:tcBorders>
          </w:tcPr>
          <w:p>
            <w:pPr>
              <w:jc w:val="center"/>
              <w:rPr>
                <w:rFonts w:eastAsia="Arial Unicode MS"/>
                <w:sz w:val="12"/>
                <w:szCs w:val="12"/>
              </w:rPr>
            </w:pPr>
            <w:r>
              <w:rPr>
                <w:rFonts w:eastAsia="Arial Unicode MS"/>
                <w:sz w:val="12"/>
                <w:szCs w:val="12"/>
              </w:rPr>
              <w:t>7.</w:t>
            </w:r>
          </w:p>
          <w:p>
            <w:pPr>
              <w:jc w:val="center"/>
              <w:rPr>
                <w:rFonts w:eastAsia="Arial Unicode MS"/>
                <w:sz w:val="12"/>
                <w:szCs w:val="12"/>
              </w:rPr>
            </w:pPr>
            <w:r>
              <w:rPr>
                <w:rFonts w:eastAsia="Arial Unicode MS"/>
                <w:sz w:val="12"/>
                <w:szCs w:val="12"/>
              </w:rPr>
              <w:t>IMPORTE RETENCIÓN IRPF (en caso</w:t>
            </w:r>
          </w:p>
          <w:p>
            <w:pPr>
              <w:jc w:val="center"/>
              <w:rPr>
                <w:rFonts w:eastAsia="Arial Unicode MS"/>
                <w:sz w:val="12"/>
                <w:szCs w:val="12"/>
              </w:rPr>
            </w:pPr>
            <w:r>
              <w:rPr>
                <w:rFonts w:eastAsia="Arial Unicode MS"/>
                <w:sz w:val="12"/>
                <w:szCs w:val="12"/>
              </w:rPr>
              <w:t>de facturas</w:t>
            </w:r>
          </w:p>
          <w:p>
            <w:pPr>
              <w:jc w:val="center"/>
              <w:rPr>
                <w:rFonts w:eastAsia="Arial Unicode MS"/>
                <w:sz w:val="12"/>
                <w:szCs w:val="12"/>
              </w:rPr>
            </w:pPr>
            <w:r>
              <w:rPr>
                <w:rFonts w:eastAsia="Arial Unicode MS"/>
                <w:sz w:val="12"/>
                <w:szCs w:val="12"/>
              </w:rPr>
              <w:t>con retención</w:t>
            </w:r>
          </w:p>
          <w:p>
            <w:pPr>
              <w:jc w:val="center"/>
              <w:rPr>
                <w:rFonts w:eastAsia="Arial Unicode MS"/>
                <w:sz w:val="12"/>
                <w:szCs w:val="12"/>
              </w:rPr>
            </w:pPr>
            <w:r>
              <w:rPr>
                <w:rFonts w:eastAsia="Arial Unicode MS"/>
                <w:sz w:val="12"/>
                <w:szCs w:val="12"/>
              </w:rPr>
              <w:t xml:space="preserve">por IRPF),.. </w:t>
            </w:r>
          </w:p>
        </w:tc>
        <w:tc>
          <w:tcPr>
            <w:tcW w:w="510" w:type="dxa"/>
            <w:tcBorders>
              <w:bottom w:val="single" w:sz="12" w:space="0" w:color="auto"/>
            </w:tcBorders>
          </w:tcPr>
          <w:p>
            <w:pPr>
              <w:jc w:val="center"/>
              <w:rPr>
                <w:rFonts w:eastAsia="Arial Unicode MS"/>
                <w:sz w:val="12"/>
                <w:szCs w:val="12"/>
              </w:rPr>
            </w:pPr>
            <w:r>
              <w:rPr>
                <w:rFonts w:eastAsia="Arial Unicode MS"/>
                <w:sz w:val="12"/>
                <w:szCs w:val="12"/>
              </w:rPr>
              <w:t>8.</w:t>
            </w:r>
          </w:p>
          <w:p>
            <w:pPr>
              <w:jc w:val="center"/>
              <w:rPr>
                <w:rFonts w:eastAsia="Arial Unicode MS"/>
                <w:sz w:val="12"/>
                <w:szCs w:val="12"/>
              </w:rPr>
            </w:pPr>
            <w:r>
              <w:rPr>
                <w:rFonts w:eastAsia="Arial Unicode MS"/>
                <w:sz w:val="12"/>
                <w:szCs w:val="12"/>
              </w:rPr>
              <w:t xml:space="preserve">FECHA </w:t>
            </w:r>
          </w:p>
          <w:p>
            <w:pPr>
              <w:jc w:val="center"/>
              <w:rPr>
                <w:rFonts w:eastAsia="Arial Unicode MS"/>
                <w:sz w:val="12"/>
                <w:szCs w:val="12"/>
              </w:rPr>
            </w:pPr>
            <w:r>
              <w:rPr>
                <w:rFonts w:eastAsia="Arial Unicode MS"/>
                <w:sz w:val="12"/>
                <w:szCs w:val="12"/>
              </w:rPr>
              <w:t xml:space="preserve">PAGO </w:t>
            </w:r>
          </w:p>
          <w:p>
            <w:pPr>
              <w:jc w:val="center"/>
              <w:rPr>
                <w:rFonts w:eastAsia="Arial Unicode MS"/>
                <w:sz w:val="12"/>
                <w:szCs w:val="12"/>
              </w:rPr>
            </w:pPr>
            <w:r>
              <w:rPr>
                <w:rFonts w:eastAsia="Arial Unicode MS"/>
                <w:sz w:val="12"/>
                <w:szCs w:val="12"/>
              </w:rPr>
              <w:t>MODELO</w:t>
            </w:r>
          </w:p>
          <w:p>
            <w:pPr>
              <w:jc w:val="center"/>
              <w:rPr>
                <w:rFonts w:eastAsia="Arial Unicode MS"/>
                <w:sz w:val="12"/>
                <w:szCs w:val="12"/>
              </w:rPr>
            </w:pPr>
            <w:r>
              <w:rPr>
                <w:rFonts w:eastAsia="Arial Unicode MS"/>
                <w:sz w:val="12"/>
                <w:szCs w:val="12"/>
              </w:rPr>
              <w:t>111 Ó 115</w:t>
            </w:r>
          </w:p>
        </w:tc>
        <w:tc>
          <w:tcPr>
            <w:tcW w:w="629" w:type="dxa"/>
            <w:gridSpan w:val="2"/>
            <w:tcBorders>
              <w:bottom w:val="single" w:sz="12" w:space="0" w:color="auto"/>
            </w:tcBorders>
          </w:tcPr>
          <w:p>
            <w:pPr>
              <w:jc w:val="center"/>
              <w:rPr>
                <w:rFonts w:eastAsia="Arial Unicode MS"/>
                <w:sz w:val="12"/>
                <w:szCs w:val="12"/>
              </w:rPr>
            </w:pPr>
            <w:r>
              <w:rPr>
                <w:rFonts w:eastAsia="Arial Unicode MS"/>
                <w:sz w:val="12"/>
                <w:szCs w:val="12"/>
              </w:rPr>
              <w:t>9.</w:t>
            </w:r>
          </w:p>
          <w:p>
            <w:pPr>
              <w:jc w:val="center"/>
              <w:rPr>
                <w:rFonts w:eastAsia="Arial Unicode MS"/>
                <w:sz w:val="12"/>
                <w:szCs w:val="12"/>
              </w:rPr>
            </w:pPr>
            <w:r>
              <w:rPr>
                <w:rFonts w:eastAsia="Arial Unicode MS"/>
                <w:sz w:val="12"/>
                <w:szCs w:val="12"/>
              </w:rPr>
              <w:t>IMPORTE</w:t>
            </w:r>
          </w:p>
          <w:p>
            <w:pPr>
              <w:jc w:val="center"/>
              <w:rPr>
                <w:rFonts w:eastAsia="Arial Unicode MS"/>
                <w:sz w:val="12"/>
                <w:szCs w:val="12"/>
              </w:rPr>
            </w:pPr>
            <w:r>
              <w:rPr>
                <w:rFonts w:eastAsia="Arial Unicode MS"/>
                <w:sz w:val="12"/>
                <w:szCs w:val="12"/>
              </w:rPr>
              <w:t>NETO</w:t>
            </w:r>
          </w:p>
          <w:p>
            <w:pPr>
              <w:jc w:val="center"/>
              <w:rPr>
                <w:rFonts w:eastAsia="Arial Unicode MS"/>
                <w:sz w:val="12"/>
                <w:szCs w:val="12"/>
              </w:rPr>
            </w:pPr>
            <w:r>
              <w:rPr>
                <w:rFonts w:eastAsia="Arial Unicode MS"/>
                <w:sz w:val="12"/>
                <w:szCs w:val="12"/>
              </w:rPr>
              <w:t>FACTURA</w:t>
            </w:r>
          </w:p>
          <w:p>
            <w:pPr>
              <w:jc w:val="center"/>
              <w:rPr>
                <w:rFonts w:eastAsia="Arial Unicode MS"/>
                <w:sz w:val="12"/>
                <w:szCs w:val="12"/>
              </w:rPr>
            </w:pPr>
            <w:r>
              <w:rPr>
                <w:rFonts w:eastAsia="Arial Unicode MS"/>
                <w:sz w:val="12"/>
                <w:szCs w:val="12"/>
              </w:rPr>
              <w:t>(6-7)</w:t>
            </w:r>
          </w:p>
        </w:tc>
        <w:tc>
          <w:tcPr>
            <w:tcW w:w="537" w:type="dxa"/>
            <w:tcBorders>
              <w:bottom w:val="single" w:sz="12" w:space="0" w:color="auto"/>
            </w:tcBorders>
          </w:tcPr>
          <w:p>
            <w:pPr>
              <w:jc w:val="center"/>
              <w:rPr>
                <w:rFonts w:eastAsia="Arial Unicode MS"/>
                <w:sz w:val="12"/>
                <w:szCs w:val="12"/>
              </w:rPr>
            </w:pPr>
            <w:r>
              <w:rPr>
                <w:rFonts w:eastAsia="Arial Unicode MS"/>
                <w:sz w:val="12"/>
                <w:szCs w:val="12"/>
              </w:rPr>
              <w:t>10.</w:t>
            </w:r>
          </w:p>
          <w:p>
            <w:pPr>
              <w:jc w:val="center"/>
              <w:rPr>
                <w:rFonts w:eastAsia="Arial Unicode MS"/>
                <w:sz w:val="12"/>
                <w:szCs w:val="12"/>
              </w:rPr>
            </w:pPr>
            <w:r>
              <w:rPr>
                <w:rFonts w:eastAsia="Arial Unicode MS"/>
                <w:sz w:val="12"/>
                <w:szCs w:val="12"/>
              </w:rPr>
              <w:t>FECHA</w:t>
            </w:r>
          </w:p>
          <w:p>
            <w:pPr>
              <w:jc w:val="center"/>
              <w:rPr>
                <w:rFonts w:eastAsia="Arial Unicode MS"/>
                <w:sz w:val="12"/>
                <w:szCs w:val="12"/>
              </w:rPr>
            </w:pPr>
            <w:r>
              <w:rPr>
                <w:rFonts w:eastAsia="Arial Unicode MS"/>
                <w:sz w:val="12"/>
                <w:szCs w:val="12"/>
              </w:rPr>
              <w:t>DE</w:t>
            </w:r>
          </w:p>
          <w:p>
            <w:pPr>
              <w:jc w:val="center"/>
              <w:rPr>
                <w:rFonts w:eastAsia="Arial Unicode MS"/>
                <w:sz w:val="12"/>
                <w:szCs w:val="12"/>
              </w:rPr>
            </w:pPr>
            <w:r>
              <w:rPr>
                <w:rFonts w:eastAsia="Arial Unicode MS"/>
                <w:sz w:val="12"/>
                <w:szCs w:val="12"/>
              </w:rPr>
              <w:t>PAGO</w:t>
            </w:r>
          </w:p>
          <w:p>
            <w:pPr>
              <w:jc w:val="center"/>
              <w:rPr>
                <w:rFonts w:eastAsia="Arial Unicode MS"/>
                <w:sz w:val="12"/>
                <w:szCs w:val="12"/>
              </w:rPr>
            </w:pPr>
            <w:r>
              <w:rPr>
                <w:rFonts w:eastAsia="Arial Unicode MS"/>
                <w:sz w:val="12"/>
                <w:szCs w:val="12"/>
              </w:rPr>
              <w:t>FACTURA</w:t>
            </w:r>
          </w:p>
          <w:p>
            <w:pPr>
              <w:jc w:val="center"/>
              <w:rPr>
                <w:rFonts w:eastAsia="Arial Unicode MS"/>
                <w:sz w:val="12"/>
                <w:szCs w:val="12"/>
              </w:rPr>
            </w:pPr>
            <w:r>
              <w:rPr>
                <w:rFonts w:eastAsia="Arial Unicode MS"/>
                <w:sz w:val="12"/>
                <w:szCs w:val="12"/>
              </w:rPr>
              <w:t>(1)</w:t>
            </w:r>
          </w:p>
        </w:tc>
        <w:tc>
          <w:tcPr>
            <w:tcW w:w="658" w:type="dxa"/>
            <w:gridSpan w:val="2"/>
            <w:tcBorders>
              <w:bottom w:val="single" w:sz="12" w:space="0" w:color="auto"/>
            </w:tcBorders>
          </w:tcPr>
          <w:p>
            <w:pPr>
              <w:jc w:val="center"/>
              <w:rPr>
                <w:rFonts w:eastAsia="Arial Unicode MS"/>
                <w:sz w:val="12"/>
                <w:szCs w:val="12"/>
              </w:rPr>
            </w:pPr>
            <w:r>
              <w:rPr>
                <w:rFonts w:eastAsia="Arial Unicode MS"/>
                <w:sz w:val="12"/>
                <w:szCs w:val="12"/>
              </w:rPr>
              <w:t>11.</w:t>
            </w:r>
          </w:p>
          <w:p>
            <w:pPr>
              <w:jc w:val="center"/>
              <w:rPr>
                <w:rFonts w:eastAsia="Arial Unicode MS"/>
                <w:sz w:val="12"/>
                <w:szCs w:val="12"/>
              </w:rPr>
            </w:pPr>
            <w:r>
              <w:rPr>
                <w:rFonts w:eastAsia="Arial Unicode MS"/>
                <w:sz w:val="12"/>
                <w:szCs w:val="12"/>
              </w:rPr>
              <w:t>IMPORTE NETO</w:t>
            </w:r>
          </w:p>
          <w:p>
            <w:pPr>
              <w:jc w:val="center"/>
              <w:rPr>
                <w:rFonts w:eastAsia="Arial Unicode MS"/>
                <w:sz w:val="12"/>
                <w:szCs w:val="12"/>
              </w:rPr>
            </w:pPr>
            <w:r>
              <w:rPr>
                <w:rFonts w:eastAsia="Arial Unicode MS"/>
                <w:sz w:val="12"/>
                <w:szCs w:val="12"/>
              </w:rPr>
              <w:t>FACTURA (9.) IMPUTADO A</w:t>
            </w:r>
          </w:p>
          <w:p>
            <w:pPr>
              <w:jc w:val="center"/>
              <w:rPr>
                <w:rFonts w:eastAsia="Arial Unicode MS"/>
                <w:sz w:val="12"/>
                <w:szCs w:val="12"/>
              </w:rPr>
            </w:pPr>
            <w:r>
              <w:rPr>
                <w:rFonts w:eastAsia="Arial Unicode MS"/>
                <w:sz w:val="12"/>
                <w:szCs w:val="12"/>
              </w:rPr>
              <w:t>LA SUBVENCIÓN</w:t>
            </w:r>
          </w:p>
          <w:p>
            <w:pPr>
              <w:jc w:val="center"/>
              <w:rPr>
                <w:rFonts w:eastAsia="Arial Unicode MS"/>
                <w:sz w:val="12"/>
                <w:szCs w:val="12"/>
              </w:rPr>
            </w:pPr>
            <w:r>
              <w:rPr>
                <w:rFonts w:eastAsia="Arial Unicode MS"/>
                <w:sz w:val="12"/>
                <w:szCs w:val="12"/>
              </w:rPr>
              <w:t>DEL CABILDO</w:t>
            </w:r>
          </w:p>
        </w:tc>
        <w:tc>
          <w:tcPr>
            <w:tcW w:w="659" w:type="dxa"/>
            <w:tcBorders>
              <w:bottom w:val="single" w:sz="12" w:space="0" w:color="auto"/>
            </w:tcBorders>
          </w:tcPr>
          <w:p>
            <w:pPr>
              <w:jc w:val="center"/>
              <w:rPr>
                <w:rFonts w:eastAsia="Arial Unicode MS"/>
                <w:sz w:val="12"/>
                <w:szCs w:val="12"/>
              </w:rPr>
            </w:pPr>
            <w:r>
              <w:rPr>
                <w:rFonts w:eastAsia="Arial Unicode MS"/>
                <w:sz w:val="12"/>
                <w:szCs w:val="12"/>
              </w:rPr>
              <w:t>12.</w:t>
            </w:r>
          </w:p>
          <w:p>
            <w:pPr>
              <w:jc w:val="center"/>
              <w:rPr>
                <w:rFonts w:eastAsia="Arial Unicode MS"/>
                <w:sz w:val="12"/>
                <w:szCs w:val="12"/>
              </w:rPr>
            </w:pPr>
            <w:r>
              <w:rPr>
                <w:rFonts w:eastAsia="Arial Unicode MS"/>
                <w:sz w:val="12"/>
                <w:szCs w:val="12"/>
              </w:rPr>
              <w:t>IMPORTE RETENCIÓN</w:t>
            </w:r>
          </w:p>
          <w:p>
            <w:pPr>
              <w:jc w:val="center"/>
              <w:rPr>
                <w:rFonts w:eastAsia="Arial Unicode MS"/>
                <w:sz w:val="12"/>
                <w:szCs w:val="12"/>
              </w:rPr>
            </w:pPr>
            <w:r>
              <w:rPr>
                <w:rFonts w:eastAsia="Arial Unicode MS"/>
                <w:sz w:val="12"/>
                <w:szCs w:val="12"/>
              </w:rPr>
              <w:t>IRPF (7) IMPUTADO</w:t>
            </w:r>
          </w:p>
          <w:p>
            <w:pPr>
              <w:jc w:val="center"/>
              <w:rPr>
                <w:rFonts w:eastAsia="Arial Unicode MS"/>
                <w:sz w:val="12"/>
                <w:szCs w:val="12"/>
              </w:rPr>
            </w:pPr>
            <w:r>
              <w:rPr>
                <w:rFonts w:eastAsia="Arial Unicode MS"/>
                <w:sz w:val="12"/>
                <w:szCs w:val="12"/>
              </w:rPr>
              <w:t>A LA</w:t>
            </w:r>
          </w:p>
          <w:p>
            <w:pPr>
              <w:jc w:val="center"/>
              <w:rPr>
                <w:rFonts w:eastAsia="Arial Unicode MS"/>
                <w:sz w:val="12"/>
                <w:szCs w:val="12"/>
              </w:rPr>
            </w:pPr>
            <w:r>
              <w:rPr>
                <w:rFonts w:eastAsia="Arial Unicode MS"/>
                <w:sz w:val="12"/>
                <w:szCs w:val="12"/>
              </w:rPr>
              <w:t>SUBVENCIÓN</w:t>
            </w:r>
          </w:p>
          <w:p>
            <w:pPr>
              <w:jc w:val="center"/>
              <w:rPr>
                <w:rFonts w:eastAsia="Arial Unicode MS"/>
                <w:sz w:val="12"/>
                <w:szCs w:val="12"/>
              </w:rPr>
            </w:pPr>
            <w:r>
              <w:rPr>
                <w:rFonts w:eastAsia="Arial Unicode MS"/>
                <w:sz w:val="12"/>
                <w:szCs w:val="12"/>
              </w:rPr>
              <w:t>DEL CABILDO</w:t>
            </w:r>
          </w:p>
        </w:tc>
        <w:tc>
          <w:tcPr>
            <w:tcW w:w="579" w:type="dxa"/>
            <w:tcBorders>
              <w:bottom w:val="single" w:sz="12" w:space="0" w:color="auto"/>
            </w:tcBorders>
          </w:tcPr>
          <w:p>
            <w:pPr>
              <w:jc w:val="center"/>
              <w:rPr>
                <w:rFonts w:eastAsia="Arial Unicode MS"/>
                <w:sz w:val="12"/>
                <w:szCs w:val="12"/>
              </w:rPr>
            </w:pPr>
            <w:r>
              <w:rPr>
                <w:rFonts w:eastAsia="Arial Unicode MS"/>
                <w:sz w:val="12"/>
                <w:szCs w:val="12"/>
              </w:rPr>
              <w:t>13.</w:t>
            </w:r>
          </w:p>
          <w:p>
            <w:pPr>
              <w:jc w:val="center"/>
              <w:rPr>
                <w:rFonts w:eastAsia="Arial Unicode MS"/>
                <w:sz w:val="12"/>
                <w:szCs w:val="12"/>
              </w:rPr>
            </w:pPr>
            <w:r>
              <w:rPr>
                <w:rFonts w:eastAsia="Arial Unicode MS"/>
                <w:sz w:val="12"/>
                <w:szCs w:val="12"/>
              </w:rPr>
              <w:t>IMPORTE  FACTURA (6.) IMPUTADO A FONDOS PROPIOS</w:t>
            </w:r>
          </w:p>
        </w:tc>
        <w:tc>
          <w:tcPr>
            <w:tcW w:w="739" w:type="dxa"/>
            <w:tcBorders>
              <w:bottom w:val="single" w:sz="12" w:space="0" w:color="auto"/>
            </w:tcBorders>
          </w:tcPr>
          <w:p>
            <w:pPr>
              <w:jc w:val="center"/>
              <w:rPr>
                <w:rFonts w:eastAsia="Arial Unicode MS"/>
                <w:sz w:val="12"/>
                <w:szCs w:val="12"/>
              </w:rPr>
            </w:pPr>
            <w:r>
              <w:rPr>
                <w:rFonts w:eastAsia="Arial Unicode MS"/>
                <w:sz w:val="12"/>
                <w:szCs w:val="12"/>
              </w:rPr>
              <w:t>14.</w:t>
            </w:r>
          </w:p>
          <w:p>
            <w:pPr>
              <w:jc w:val="center"/>
              <w:rPr>
                <w:rFonts w:eastAsia="Arial Unicode MS"/>
                <w:sz w:val="12"/>
                <w:szCs w:val="12"/>
              </w:rPr>
            </w:pPr>
            <w:r>
              <w:rPr>
                <w:rFonts w:eastAsia="Arial Unicode MS"/>
                <w:sz w:val="12"/>
                <w:szCs w:val="12"/>
              </w:rPr>
              <w:t>IMPORTE  FACTURA (6.)</w:t>
            </w:r>
          </w:p>
          <w:p>
            <w:pPr>
              <w:jc w:val="center"/>
              <w:rPr>
                <w:rFonts w:eastAsia="Arial Unicode MS"/>
                <w:sz w:val="12"/>
                <w:szCs w:val="12"/>
              </w:rPr>
            </w:pPr>
            <w:r>
              <w:rPr>
                <w:rFonts w:eastAsia="Arial Unicode MS"/>
                <w:sz w:val="12"/>
                <w:szCs w:val="12"/>
              </w:rPr>
              <w:t xml:space="preserve"> IMPUTADO A LAS APORTACIONES USUARIOS</w:t>
            </w:r>
          </w:p>
        </w:tc>
        <w:tc>
          <w:tcPr>
            <w:tcW w:w="831" w:type="dxa"/>
            <w:gridSpan w:val="2"/>
            <w:tcBorders>
              <w:bottom w:val="single" w:sz="12" w:space="0" w:color="auto"/>
            </w:tcBorders>
          </w:tcPr>
          <w:p>
            <w:pPr>
              <w:jc w:val="center"/>
              <w:rPr>
                <w:rFonts w:eastAsia="Arial Unicode MS"/>
                <w:sz w:val="12"/>
                <w:szCs w:val="12"/>
              </w:rPr>
            </w:pPr>
            <w:r>
              <w:rPr>
                <w:rFonts w:eastAsia="Arial Unicode MS"/>
                <w:sz w:val="12"/>
                <w:szCs w:val="12"/>
              </w:rPr>
              <w:t>15.</w:t>
            </w:r>
          </w:p>
          <w:p>
            <w:pPr>
              <w:jc w:val="center"/>
              <w:rPr>
                <w:rFonts w:eastAsia="Arial Unicode MS"/>
                <w:sz w:val="12"/>
                <w:szCs w:val="12"/>
              </w:rPr>
            </w:pPr>
            <w:r>
              <w:rPr>
                <w:rFonts w:eastAsia="Arial Unicode MS"/>
                <w:sz w:val="12"/>
                <w:szCs w:val="12"/>
              </w:rPr>
              <w:t xml:space="preserve">IMPORTE  FACTURA (6.) IMPUTADO A OTRAS SUBVENCIONES </w:t>
            </w:r>
          </w:p>
          <w:p>
            <w:pPr>
              <w:jc w:val="center"/>
              <w:rPr>
                <w:rFonts w:eastAsia="Arial Unicode MS"/>
                <w:sz w:val="12"/>
                <w:szCs w:val="12"/>
              </w:rPr>
            </w:pPr>
            <w:r>
              <w:rPr>
                <w:rFonts w:eastAsia="Arial Unicode MS"/>
                <w:sz w:val="12"/>
                <w:szCs w:val="12"/>
              </w:rPr>
              <w:t>(citar procedencia de la subvención) (*)</w:t>
            </w:r>
          </w:p>
        </w:tc>
      </w:tr>
      <w:tr>
        <w:tblPrEx>
          <w:jc w:val="center"/>
        </w:tblPrEx>
        <w:trPr>
          <w:gridAfter w:val="1"/>
          <w:wAfter w:w="379" w:type="dxa"/>
          <w:trHeight w:val="196"/>
          <w:jc w:val="center"/>
        </w:trPr>
        <w:tc>
          <w:tcPr>
            <w:tcW w:w="628" w:type="dxa"/>
            <w:gridSpan w:val="2"/>
            <w:tcBorders>
              <w:top w:val="single" w:sz="12" w:space="0" w:color="auto"/>
            </w:tcBorders>
          </w:tcPr>
          <w:p>
            <w:pPr>
              <w:jc w:val="center"/>
              <w:rPr>
                <w:rFonts w:eastAsia="Arial Unicode MS"/>
                <w:sz w:val="12"/>
                <w:szCs w:val="12"/>
              </w:rPr>
            </w:pPr>
          </w:p>
        </w:tc>
        <w:tc>
          <w:tcPr>
            <w:tcW w:w="758" w:type="dxa"/>
            <w:tcBorders>
              <w:top w:val="single" w:sz="12" w:space="0" w:color="auto"/>
            </w:tcBorders>
          </w:tcPr>
          <w:p>
            <w:pPr>
              <w:jc w:val="center"/>
              <w:rPr>
                <w:rFonts w:eastAsia="Arial Unicode MS"/>
                <w:sz w:val="12"/>
                <w:szCs w:val="12"/>
              </w:rPr>
            </w:pPr>
          </w:p>
        </w:tc>
        <w:tc>
          <w:tcPr>
            <w:tcW w:w="327" w:type="dxa"/>
            <w:tcBorders>
              <w:top w:val="single" w:sz="12" w:space="0" w:color="auto"/>
            </w:tcBorders>
          </w:tcPr>
          <w:p>
            <w:pPr>
              <w:jc w:val="center"/>
              <w:rPr>
                <w:rFonts w:eastAsia="Arial Unicode MS"/>
                <w:sz w:val="12"/>
                <w:szCs w:val="12"/>
              </w:rPr>
            </w:pPr>
          </w:p>
        </w:tc>
        <w:tc>
          <w:tcPr>
            <w:tcW w:w="537" w:type="dxa"/>
            <w:tcBorders>
              <w:top w:val="single" w:sz="12" w:space="0" w:color="auto"/>
            </w:tcBorders>
          </w:tcPr>
          <w:p>
            <w:pPr>
              <w:jc w:val="center"/>
              <w:rPr>
                <w:rFonts w:eastAsia="Arial Unicode MS"/>
                <w:sz w:val="12"/>
                <w:szCs w:val="12"/>
              </w:rPr>
            </w:pPr>
          </w:p>
        </w:tc>
        <w:tc>
          <w:tcPr>
            <w:tcW w:w="579" w:type="dxa"/>
            <w:tcBorders>
              <w:top w:val="single" w:sz="12" w:space="0" w:color="auto"/>
            </w:tcBorders>
          </w:tcPr>
          <w:p>
            <w:pPr>
              <w:jc w:val="center"/>
              <w:rPr>
                <w:rFonts w:eastAsia="Arial Unicode MS"/>
                <w:sz w:val="12"/>
                <w:szCs w:val="12"/>
              </w:rPr>
            </w:pPr>
          </w:p>
        </w:tc>
        <w:tc>
          <w:tcPr>
            <w:tcW w:w="590" w:type="dxa"/>
            <w:tcBorders>
              <w:top w:val="single" w:sz="12" w:space="0" w:color="auto"/>
            </w:tcBorders>
          </w:tcPr>
          <w:p>
            <w:pPr>
              <w:jc w:val="center"/>
              <w:rPr>
                <w:rFonts w:eastAsia="Arial Unicode MS"/>
                <w:sz w:val="12"/>
                <w:szCs w:val="12"/>
              </w:rPr>
            </w:pPr>
          </w:p>
        </w:tc>
        <w:tc>
          <w:tcPr>
            <w:tcW w:w="605" w:type="dxa"/>
            <w:tcBorders>
              <w:top w:val="single" w:sz="12" w:space="0" w:color="auto"/>
            </w:tcBorders>
          </w:tcPr>
          <w:p>
            <w:pPr>
              <w:jc w:val="center"/>
              <w:rPr>
                <w:rFonts w:eastAsia="Arial Unicode MS"/>
                <w:sz w:val="12"/>
                <w:szCs w:val="12"/>
              </w:rPr>
            </w:pPr>
          </w:p>
        </w:tc>
        <w:tc>
          <w:tcPr>
            <w:tcW w:w="510" w:type="dxa"/>
            <w:tcBorders>
              <w:top w:val="single" w:sz="12" w:space="0" w:color="auto"/>
            </w:tcBorders>
          </w:tcPr>
          <w:p>
            <w:pPr>
              <w:jc w:val="center"/>
              <w:rPr>
                <w:rFonts w:eastAsia="Arial Unicode MS"/>
                <w:sz w:val="12"/>
                <w:szCs w:val="12"/>
              </w:rPr>
            </w:pPr>
          </w:p>
        </w:tc>
        <w:tc>
          <w:tcPr>
            <w:tcW w:w="629" w:type="dxa"/>
            <w:gridSpan w:val="2"/>
            <w:tcBorders>
              <w:top w:val="single" w:sz="12" w:space="0" w:color="auto"/>
            </w:tcBorders>
          </w:tcPr>
          <w:p>
            <w:pPr>
              <w:jc w:val="center"/>
              <w:rPr>
                <w:rFonts w:eastAsia="Arial Unicode MS"/>
                <w:sz w:val="12"/>
                <w:szCs w:val="12"/>
              </w:rPr>
            </w:pPr>
          </w:p>
        </w:tc>
        <w:tc>
          <w:tcPr>
            <w:tcW w:w="537" w:type="dxa"/>
            <w:tcBorders>
              <w:top w:val="single" w:sz="12" w:space="0" w:color="auto"/>
            </w:tcBorders>
          </w:tcPr>
          <w:p>
            <w:pPr>
              <w:jc w:val="center"/>
              <w:rPr>
                <w:rFonts w:eastAsia="Arial Unicode MS"/>
                <w:sz w:val="12"/>
                <w:szCs w:val="12"/>
              </w:rPr>
            </w:pPr>
          </w:p>
        </w:tc>
        <w:tc>
          <w:tcPr>
            <w:tcW w:w="658" w:type="dxa"/>
            <w:gridSpan w:val="2"/>
            <w:tcBorders>
              <w:top w:val="single" w:sz="12" w:space="0" w:color="auto"/>
            </w:tcBorders>
          </w:tcPr>
          <w:p>
            <w:pPr>
              <w:jc w:val="center"/>
              <w:rPr>
                <w:rFonts w:eastAsia="Arial Unicode MS"/>
                <w:sz w:val="12"/>
                <w:szCs w:val="12"/>
              </w:rPr>
            </w:pPr>
          </w:p>
        </w:tc>
        <w:tc>
          <w:tcPr>
            <w:tcW w:w="659" w:type="dxa"/>
            <w:tcBorders>
              <w:top w:val="single" w:sz="12" w:space="0" w:color="auto"/>
            </w:tcBorders>
          </w:tcPr>
          <w:p>
            <w:pPr>
              <w:jc w:val="center"/>
              <w:rPr>
                <w:rFonts w:eastAsia="Arial Unicode MS"/>
                <w:sz w:val="12"/>
                <w:szCs w:val="12"/>
              </w:rPr>
            </w:pPr>
          </w:p>
        </w:tc>
        <w:tc>
          <w:tcPr>
            <w:tcW w:w="579" w:type="dxa"/>
            <w:tcBorders>
              <w:top w:val="single" w:sz="12" w:space="0" w:color="auto"/>
            </w:tcBorders>
          </w:tcPr>
          <w:p>
            <w:pPr>
              <w:jc w:val="center"/>
              <w:rPr>
                <w:rFonts w:eastAsia="Arial Unicode MS"/>
                <w:sz w:val="12"/>
                <w:szCs w:val="12"/>
              </w:rPr>
            </w:pPr>
          </w:p>
        </w:tc>
        <w:tc>
          <w:tcPr>
            <w:tcW w:w="739" w:type="dxa"/>
            <w:tcBorders>
              <w:top w:val="single" w:sz="12" w:space="0" w:color="auto"/>
            </w:tcBorders>
          </w:tcPr>
          <w:p>
            <w:pPr>
              <w:jc w:val="center"/>
              <w:rPr>
                <w:rFonts w:eastAsia="Arial Unicode MS"/>
                <w:sz w:val="12"/>
                <w:szCs w:val="12"/>
              </w:rPr>
            </w:pPr>
          </w:p>
        </w:tc>
        <w:tc>
          <w:tcPr>
            <w:tcW w:w="831" w:type="dxa"/>
            <w:gridSpan w:val="2"/>
            <w:tcBorders>
              <w:top w:val="single" w:sz="12" w:space="0" w:color="auto"/>
            </w:tcBorders>
          </w:tcPr>
          <w:p>
            <w:pPr>
              <w:jc w:val="center"/>
              <w:rPr>
                <w:rFonts w:eastAsia="Arial Unicode MS"/>
                <w:sz w:val="12"/>
                <w:szCs w:val="12"/>
              </w:rPr>
            </w:pPr>
          </w:p>
        </w:tc>
      </w:tr>
      <w:tr>
        <w:tblPrEx>
          <w:jc w:val="center"/>
        </w:tblPrEx>
        <w:trPr>
          <w:gridAfter w:val="1"/>
          <w:wAfter w:w="379" w:type="dxa"/>
          <w:trHeight w:val="196"/>
          <w:jc w:val="center"/>
        </w:trPr>
        <w:tc>
          <w:tcPr>
            <w:tcW w:w="628" w:type="dxa"/>
            <w:gridSpan w:val="2"/>
            <w:tcBorders>
              <w:top w:val="single" w:sz="12" w:space="0" w:color="auto"/>
            </w:tcBorders>
          </w:tcPr>
          <w:p>
            <w:pPr>
              <w:jc w:val="center"/>
              <w:rPr>
                <w:rFonts w:eastAsia="Arial Unicode MS"/>
                <w:sz w:val="12"/>
                <w:szCs w:val="12"/>
              </w:rPr>
            </w:pPr>
          </w:p>
        </w:tc>
        <w:tc>
          <w:tcPr>
            <w:tcW w:w="758" w:type="dxa"/>
            <w:tcBorders>
              <w:top w:val="single" w:sz="12" w:space="0" w:color="auto"/>
            </w:tcBorders>
          </w:tcPr>
          <w:p>
            <w:pPr>
              <w:jc w:val="center"/>
              <w:rPr>
                <w:rFonts w:eastAsia="Arial Unicode MS"/>
                <w:sz w:val="12"/>
                <w:szCs w:val="12"/>
              </w:rPr>
            </w:pPr>
          </w:p>
        </w:tc>
        <w:tc>
          <w:tcPr>
            <w:tcW w:w="327" w:type="dxa"/>
            <w:tcBorders>
              <w:top w:val="single" w:sz="12" w:space="0" w:color="auto"/>
            </w:tcBorders>
          </w:tcPr>
          <w:p>
            <w:pPr>
              <w:jc w:val="center"/>
              <w:rPr>
                <w:rFonts w:eastAsia="Arial Unicode MS"/>
                <w:sz w:val="12"/>
                <w:szCs w:val="12"/>
              </w:rPr>
            </w:pPr>
          </w:p>
        </w:tc>
        <w:tc>
          <w:tcPr>
            <w:tcW w:w="537" w:type="dxa"/>
            <w:tcBorders>
              <w:top w:val="single" w:sz="12" w:space="0" w:color="auto"/>
            </w:tcBorders>
          </w:tcPr>
          <w:p>
            <w:pPr>
              <w:jc w:val="center"/>
              <w:rPr>
                <w:rFonts w:eastAsia="Arial Unicode MS"/>
                <w:sz w:val="12"/>
                <w:szCs w:val="12"/>
              </w:rPr>
            </w:pPr>
          </w:p>
        </w:tc>
        <w:tc>
          <w:tcPr>
            <w:tcW w:w="579" w:type="dxa"/>
            <w:tcBorders>
              <w:top w:val="single" w:sz="12" w:space="0" w:color="auto"/>
            </w:tcBorders>
          </w:tcPr>
          <w:p>
            <w:pPr>
              <w:jc w:val="center"/>
              <w:rPr>
                <w:rFonts w:eastAsia="Arial Unicode MS"/>
                <w:sz w:val="12"/>
                <w:szCs w:val="12"/>
              </w:rPr>
            </w:pPr>
          </w:p>
        </w:tc>
        <w:tc>
          <w:tcPr>
            <w:tcW w:w="590" w:type="dxa"/>
            <w:tcBorders>
              <w:top w:val="single" w:sz="12" w:space="0" w:color="auto"/>
            </w:tcBorders>
          </w:tcPr>
          <w:p>
            <w:pPr>
              <w:jc w:val="center"/>
              <w:rPr>
                <w:rFonts w:eastAsia="Arial Unicode MS"/>
                <w:sz w:val="12"/>
                <w:szCs w:val="12"/>
              </w:rPr>
            </w:pPr>
          </w:p>
        </w:tc>
        <w:tc>
          <w:tcPr>
            <w:tcW w:w="605" w:type="dxa"/>
            <w:tcBorders>
              <w:top w:val="single" w:sz="12" w:space="0" w:color="auto"/>
            </w:tcBorders>
          </w:tcPr>
          <w:p>
            <w:pPr>
              <w:jc w:val="center"/>
              <w:rPr>
                <w:rFonts w:eastAsia="Arial Unicode MS"/>
                <w:sz w:val="12"/>
                <w:szCs w:val="12"/>
              </w:rPr>
            </w:pPr>
          </w:p>
        </w:tc>
        <w:tc>
          <w:tcPr>
            <w:tcW w:w="510" w:type="dxa"/>
            <w:tcBorders>
              <w:top w:val="single" w:sz="12" w:space="0" w:color="auto"/>
            </w:tcBorders>
          </w:tcPr>
          <w:p>
            <w:pPr>
              <w:jc w:val="center"/>
              <w:rPr>
                <w:rFonts w:eastAsia="Arial Unicode MS"/>
                <w:sz w:val="12"/>
                <w:szCs w:val="12"/>
              </w:rPr>
            </w:pPr>
          </w:p>
        </w:tc>
        <w:tc>
          <w:tcPr>
            <w:tcW w:w="629" w:type="dxa"/>
            <w:gridSpan w:val="2"/>
            <w:tcBorders>
              <w:top w:val="single" w:sz="12" w:space="0" w:color="auto"/>
            </w:tcBorders>
          </w:tcPr>
          <w:p>
            <w:pPr>
              <w:jc w:val="center"/>
              <w:rPr>
                <w:rFonts w:eastAsia="Arial Unicode MS"/>
                <w:sz w:val="12"/>
                <w:szCs w:val="12"/>
              </w:rPr>
            </w:pPr>
          </w:p>
        </w:tc>
        <w:tc>
          <w:tcPr>
            <w:tcW w:w="537" w:type="dxa"/>
            <w:tcBorders>
              <w:top w:val="single" w:sz="12" w:space="0" w:color="auto"/>
            </w:tcBorders>
          </w:tcPr>
          <w:p>
            <w:pPr>
              <w:jc w:val="center"/>
              <w:rPr>
                <w:rFonts w:eastAsia="Arial Unicode MS"/>
                <w:sz w:val="12"/>
                <w:szCs w:val="12"/>
              </w:rPr>
            </w:pPr>
          </w:p>
        </w:tc>
        <w:tc>
          <w:tcPr>
            <w:tcW w:w="658" w:type="dxa"/>
            <w:gridSpan w:val="2"/>
            <w:tcBorders>
              <w:top w:val="single" w:sz="12" w:space="0" w:color="auto"/>
            </w:tcBorders>
          </w:tcPr>
          <w:p>
            <w:pPr>
              <w:jc w:val="center"/>
              <w:rPr>
                <w:rFonts w:eastAsia="Arial Unicode MS"/>
                <w:sz w:val="12"/>
                <w:szCs w:val="12"/>
              </w:rPr>
            </w:pPr>
          </w:p>
        </w:tc>
        <w:tc>
          <w:tcPr>
            <w:tcW w:w="659" w:type="dxa"/>
            <w:tcBorders>
              <w:top w:val="single" w:sz="12" w:space="0" w:color="auto"/>
            </w:tcBorders>
          </w:tcPr>
          <w:p>
            <w:pPr>
              <w:jc w:val="center"/>
              <w:rPr>
                <w:rFonts w:eastAsia="Arial Unicode MS"/>
                <w:sz w:val="12"/>
                <w:szCs w:val="12"/>
              </w:rPr>
            </w:pPr>
          </w:p>
        </w:tc>
        <w:tc>
          <w:tcPr>
            <w:tcW w:w="579" w:type="dxa"/>
            <w:tcBorders>
              <w:top w:val="single" w:sz="12" w:space="0" w:color="auto"/>
            </w:tcBorders>
          </w:tcPr>
          <w:p>
            <w:pPr>
              <w:jc w:val="center"/>
              <w:rPr>
                <w:rFonts w:eastAsia="Arial Unicode MS"/>
                <w:sz w:val="12"/>
                <w:szCs w:val="12"/>
              </w:rPr>
            </w:pPr>
          </w:p>
        </w:tc>
        <w:tc>
          <w:tcPr>
            <w:tcW w:w="739" w:type="dxa"/>
            <w:tcBorders>
              <w:top w:val="single" w:sz="12" w:space="0" w:color="auto"/>
            </w:tcBorders>
          </w:tcPr>
          <w:p>
            <w:pPr>
              <w:jc w:val="center"/>
              <w:rPr>
                <w:rFonts w:eastAsia="Arial Unicode MS"/>
                <w:sz w:val="12"/>
                <w:szCs w:val="12"/>
              </w:rPr>
            </w:pPr>
          </w:p>
        </w:tc>
        <w:tc>
          <w:tcPr>
            <w:tcW w:w="831" w:type="dxa"/>
            <w:gridSpan w:val="2"/>
            <w:tcBorders>
              <w:top w:val="single" w:sz="12" w:space="0" w:color="auto"/>
            </w:tcBorders>
          </w:tcPr>
          <w:p>
            <w:pPr>
              <w:jc w:val="center"/>
              <w:rPr>
                <w:rFonts w:eastAsia="Arial Unicode MS"/>
                <w:sz w:val="12"/>
                <w:szCs w:val="12"/>
              </w:rPr>
            </w:pPr>
          </w:p>
        </w:tc>
      </w:tr>
      <w:tr>
        <w:tblPrEx>
          <w:jc w:val="center"/>
        </w:tblPrEx>
        <w:trPr>
          <w:gridAfter w:val="1"/>
          <w:wAfter w:w="379" w:type="dxa"/>
          <w:trHeight w:val="196"/>
          <w:jc w:val="center"/>
        </w:trPr>
        <w:tc>
          <w:tcPr>
            <w:tcW w:w="628" w:type="dxa"/>
            <w:gridSpan w:val="2"/>
            <w:tcBorders>
              <w:top w:val="single" w:sz="12" w:space="0" w:color="auto"/>
            </w:tcBorders>
          </w:tcPr>
          <w:p>
            <w:pPr>
              <w:jc w:val="center"/>
              <w:rPr>
                <w:rFonts w:eastAsia="Arial Unicode MS"/>
                <w:sz w:val="12"/>
                <w:szCs w:val="12"/>
              </w:rPr>
            </w:pPr>
          </w:p>
        </w:tc>
        <w:tc>
          <w:tcPr>
            <w:tcW w:w="758" w:type="dxa"/>
            <w:tcBorders>
              <w:top w:val="single" w:sz="12" w:space="0" w:color="auto"/>
            </w:tcBorders>
          </w:tcPr>
          <w:p>
            <w:pPr>
              <w:jc w:val="center"/>
              <w:rPr>
                <w:rFonts w:eastAsia="Arial Unicode MS"/>
                <w:sz w:val="12"/>
                <w:szCs w:val="12"/>
              </w:rPr>
            </w:pPr>
          </w:p>
        </w:tc>
        <w:tc>
          <w:tcPr>
            <w:tcW w:w="327" w:type="dxa"/>
            <w:tcBorders>
              <w:top w:val="single" w:sz="12" w:space="0" w:color="auto"/>
            </w:tcBorders>
          </w:tcPr>
          <w:p>
            <w:pPr>
              <w:jc w:val="center"/>
              <w:rPr>
                <w:rFonts w:eastAsia="Arial Unicode MS"/>
                <w:sz w:val="12"/>
                <w:szCs w:val="12"/>
              </w:rPr>
            </w:pPr>
          </w:p>
        </w:tc>
        <w:tc>
          <w:tcPr>
            <w:tcW w:w="537" w:type="dxa"/>
            <w:tcBorders>
              <w:top w:val="single" w:sz="12" w:space="0" w:color="auto"/>
            </w:tcBorders>
          </w:tcPr>
          <w:p>
            <w:pPr>
              <w:jc w:val="center"/>
              <w:rPr>
                <w:rFonts w:eastAsia="Arial Unicode MS"/>
                <w:sz w:val="12"/>
                <w:szCs w:val="12"/>
              </w:rPr>
            </w:pPr>
          </w:p>
        </w:tc>
        <w:tc>
          <w:tcPr>
            <w:tcW w:w="579" w:type="dxa"/>
            <w:tcBorders>
              <w:top w:val="single" w:sz="12" w:space="0" w:color="auto"/>
            </w:tcBorders>
          </w:tcPr>
          <w:p>
            <w:pPr>
              <w:jc w:val="center"/>
              <w:rPr>
                <w:rFonts w:eastAsia="Arial Unicode MS"/>
                <w:sz w:val="12"/>
                <w:szCs w:val="12"/>
              </w:rPr>
            </w:pPr>
          </w:p>
        </w:tc>
        <w:tc>
          <w:tcPr>
            <w:tcW w:w="590" w:type="dxa"/>
            <w:tcBorders>
              <w:top w:val="single" w:sz="12" w:space="0" w:color="auto"/>
            </w:tcBorders>
          </w:tcPr>
          <w:p>
            <w:pPr>
              <w:jc w:val="center"/>
              <w:rPr>
                <w:rFonts w:eastAsia="Arial Unicode MS"/>
                <w:sz w:val="12"/>
                <w:szCs w:val="12"/>
              </w:rPr>
            </w:pPr>
          </w:p>
        </w:tc>
        <w:tc>
          <w:tcPr>
            <w:tcW w:w="605" w:type="dxa"/>
            <w:tcBorders>
              <w:top w:val="single" w:sz="12" w:space="0" w:color="auto"/>
            </w:tcBorders>
          </w:tcPr>
          <w:p>
            <w:pPr>
              <w:jc w:val="center"/>
              <w:rPr>
                <w:rFonts w:eastAsia="Arial Unicode MS"/>
                <w:sz w:val="12"/>
                <w:szCs w:val="12"/>
              </w:rPr>
            </w:pPr>
          </w:p>
        </w:tc>
        <w:tc>
          <w:tcPr>
            <w:tcW w:w="510" w:type="dxa"/>
            <w:tcBorders>
              <w:top w:val="single" w:sz="12" w:space="0" w:color="auto"/>
            </w:tcBorders>
          </w:tcPr>
          <w:p>
            <w:pPr>
              <w:jc w:val="center"/>
              <w:rPr>
                <w:rFonts w:eastAsia="Arial Unicode MS"/>
                <w:sz w:val="12"/>
                <w:szCs w:val="12"/>
              </w:rPr>
            </w:pPr>
          </w:p>
        </w:tc>
        <w:tc>
          <w:tcPr>
            <w:tcW w:w="629" w:type="dxa"/>
            <w:gridSpan w:val="2"/>
            <w:tcBorders>
              <w:top w:val="single" w:sz="12" w:space="0" w:color="auto"/>
            </w:tcBorders>
          </w:tcPr>
          <w:p>
            <w:pPr>
              <w:jc w:val="center"/>
              <w:rPr>
                <w:rFonts w:eastAsia="Arial Unicode MS"/>
                <w:sz w:val="12"/>
                <w:szCs w:val="12"/>
              </w:rPr>
            </w:pPr>
          </w:p>
        </w:tc>
        <w:tc>
          <w:tcPr>
            <w:tcW w:w="537" w:type="dxa"/>
            <w:tcBorders>
              <w:top w:val="single" w:sz="12" w:space="0" w:color="auto"/>
            </w:tcBorders>
          </w:tcPr>
          <w:p>
            <w:pPr>
              <w:jc w:val="center"/>
              <w:rPr>
                <w:rFonts w:eastAsia="Arial Unicode MS"/>
                <w:sz w:val="12"/>
                <w:szCs w:val="12"/>
              </w:rPr>
            </w:pPr>
          </w:p>
        </w:tc>
        <w:tc>
          <w:tcPr>
            <w:tcW w:w="658" w:type="dxa"/>
            <w:gridSpan w:val="2"/>
            <w:tcBorders>
              <w:top w:val="single" w:sz="12" w:space="0" w:color="auto"/>
            </w:tcBorders>
          </w:tcPr>
          <w:p>
            <w:pPr>
              <w:jc w:val="center"/>
              <w:rPr>
                <w:rFonts w:eastAsia="Arial Unicode MS"/>
                <w:sz w:val="12"/>
                <w:szCs w:val="12"/>
              </w:rPr>
            </w:pPr>
          </w:p>
        </w:tc>
        <w:tc>
          <w:tcPr>
            <w:tcW w:w="659" w:type="dxa"/>
            <w:tcBorders>
              <w:top w:val="single" w:sz="12" w:space="0" w:color="auto"/>
            </w:tcBorders>
          </w:tcPr>
          <w:p>
            <w:pPr>
              <w:jc w:val="center"/>
              <w:rPr>
                <w:rFonts w:eastAsia="Arial Unicode MS"/>
                <w:sz w:val="12"/>
                <w:szCs w:val="12"/>
              </w:rPr>
            </w:pPr>
          </w:p>
        </w:tc>
        <w:tc>
          <w:tcPr>
            <w:tcW w:w="579" w:type="dxa"/>
            <w:tcBorders>
              <w:top w:val="single" w:sz="12" w:space="0" w:color="auto"/>
            </w:tcBorders>
          </w:tcPr>
          <w:p>
            <w:pPr>
              <w:jc w:val="center"/>
              <w:rPr>
                <w:rFonts w:eastAsia="Arial Unicode MS"/>
                <w:sz w:val="12"/>
                <w:szCs w:val="12"/>
              </w:rPr>
            </w:pPr>
          </w:p>
        </w:tc>
        <w:tc>
          <w:tcPr>
            <w:tcW w:w="739" w:type="dxa"/>
            <w:tcBorders>
              <w:top w:val="single" w:sz="12" w:space="0" w:color="auto"/>
            </w:tcBorders>
          </w:tcPr>
          <w:p>
            <w:pPr>
              <w:jc w:val="center"/>
              <w:rPr>
                <w:rFonts w:eastAsia="Arial Unicode MS"/>
                <w:sz w:val="12"/>
                <w:szCs w:val="12"/>
              </w:rPr>
            </w:pPr>
          </w:p>
        </w:tc>
        <w:tc>
          <w:tcPr>
            <w:tcW w:w="831" w:type="dxa"/>
            <w:gridSpan w:val="2"/>
            <w:tcBorders>
              <w:top w:val="single" w:sz="12" w:space="0" w:color="auto"/>
            </w:tcBorders>
          </w:tcPr>
          <w:p>
            <w:pPr>
              <w:jc w:val="center"/>
              <w:rPr>
                <w:rFonts w:eastAsia="Arial Unicode MS"/>
                <w:sz w:val="12"/>
                <w:szCs w:val="12"/>
              </w:rPr>
            </w:pPr>
          </w:p>
        </w:tc>
      </w:tr>
      <w:tr>
        <w:tblPrEx>
          <w:jc w:val="center"/>
        </w:tblPrEx>
        <w:trPr>
          <w:gridAfter w:val="1"/>
          <w:wAfter w:w="379" w:type="dxa"/>
          <w:trHeight w:val="196"/>
          <w:jc w:val="center"/>
        </w:trPr>
        <w:tc>
          <w:tcPr>
            <w:tcW w:w="628" w:type="dxa"/>
            <w:gridSpan w:val="2"/>
            <w:tcBorders>
              <w:top w:val="single" w:sz="12" w:space="0" w:color="auto"/>
            </w:tcBorders>
          </w:tcPr>
          <w:p>
            <w:pPr>
              <w:jc w:val="center"/>
              <w:rPr>
                <w:rFonts w:eastAsia="Arial Unicode MS"/>
                <w:sz w:val="12"/>
                <w:szCs w:val="12"/>
              </w:rPr>
            </w:pPr>
          </w:p>
        </w:tc>
        <w:tc>
          <w:tcPr>
            <w:tcW w:w="758" w:type="dxa"/>
            <w:tcBorders>
              <w:top w:val="single" w:sz="12" w:space="0" w:color="auto"/>
            </w:tcBorders>
          </w:tcPr>
          <w:p>
            <w:pPr>
              <w:jc w:val="center"/>
              <w:rPr>
                <w:rFonts w:eastAsia="Arial Unicode MS"/>
                <w:sz w:val="12"/>
                <w:szCs w:val="12"/>
              </w:rPr>
            </w:pPr>
          </w:p>
        </w:tc>
        <w:tc>
          <w:tcPr>
            <w:tcW w:w="327" w:type="dxa"/>
            <w:tcBorders>
              <w:top w:val="single" w:sz="12" w:space="0" w:color="auto"/>
            </w:tcBorders>
          </w:tcPr>
          <w:p>
            <w:pPr>
              <w:jc w:val="center"/>
              <w:rPr>
                <w:rFonts w:eastAsia="Arial Unicode MS"/>
                <w:sz w:val="12"/>
                <w:szCs w:val="12"/>
              </w:rPr>
            </w:pPr>
          </w:p>
        </w:tc>
        <w:tc>
          <w:tcPr>
            <w:tcW w:w="537" w:type="dxa"/>
            <w:tcBorders>
              <w:top w:val="single" w:sz="12" w:space="0" w:color="auto"/>
            </w:tcBorders>
          </w:tcPr>
          <w:p>
            <w:pPr>
              <w:jc w:val="center"/>
              <w:rPr>
                <w:rFonts w:eastAsia="Arial Unicode MS"/>
                <w:sz w:val="12"/>
                <w:szCs w:val="12"/>
              </w:rPr>
            </w:pPr>
          </w:p>
        </w:tc>
        <w:tc>
          <w:tcPr>
            <w:tcW w:w="579" w:type="dxa"/>
            <w:tcBorders>
              <w:top w:val="single" w:sz="12" w:space="0" w:color="auto"/>
            </w:tcBorders>
          </w:tcPr>
          <w:p>
            <w:pPr>
              <w:jc w:val="center"/>
              <w:rPr>
                <w:rFonts w:eastAsia="Arial Unicode MS"/>
                <w:sz w:val="12"/>
                <w:szCs w:val="12"/>
              </w:rPr>
            </w:pPr>
          </w:p>
        </w:tc>
        <w:tc>
          <w:tcPr>
            <w:tcW w:w="590" w:type="dxa"/>
            <w:tcBorders>
              <w:top w:val="single" w:sz="12" w:space="0" w:color="auto"/>
            </w:tcBorders>
          </w:tcPr>
          <w:p>
            <w:pPr>
              <w:jc w:val="center"/>
              <w:rPr>
                <w:rFonts w:eastAsia="Arial Unicode MS"/>
                <w:sz w:val="12"/>
                <w:szCs w:val="12"/>
              </w:rPr>
            </w:pPr>
          </w:p>
        </w:tc>
        <w:tc>
          <w:tcPr>
            <w:tcW w:w="605" w:type="dxa"/>
            <w:tcBorders>
              <w:top w:val="single" w:sz="12" w:space="0" w:color="auto"/>
            </w:tcBorders>
          </w:tcPr>
          <w:p>
            <w:pPr>
              <w:jc w:val="center"/>
              <w:rPr>
                <w:rFonts w:eastAsia="Arial Unicode MS"/>
                <w:sz w:val="12"/>
                <w:szCs w:val="12"/>
              </w:rPr>
            </w:pPr>
          </w:p>
        </w:tc>
        <w:tc>
          <w:tcPr>
            <w:tcW w:w="510" w:type="dxa"/>
            <w:tcBorders>
              <w:top w:val="single" w:sz="12" w:space="0" w:color="auto"/>
            </w:tcBorders>
          </w:tcPr>
          <w:p>
            <w:pPr>
              <w:jc w:val="center"/>
              <w:rPr>
                <w:rFonts w:eastAsia="Arial Unicode MS"/>
                <w:sz w:val="12"/>
                <w:szCs w:val="12"/>
              </w:rPr>
            </w:pPr>
          </w:p>
        </w:tc>
        <w:tc>
          <w:tcPr>
            <w:tcW w:w="629" w:type="dxa"/>
            <w:gridSpan w:val="2"/>
            <w:tcBorders>
              <w:top w:val="single" w:sz="12" w:space="0" w:color="auto"/>
            </w:tcBorders>
          </w:tcPr>
          <w:p>
            <w:pPr>
              <w:jc w:val="center"/>
              <w:rPr>
                <w:rFonts w:eastAsia="Arial Unicode MS"/>
                <w:sz w:val="12"/>
                <w:szCs w:val="12"/>
              </w:rPr>
            </w:pPr>
          </w:p>
        </w:tc>
        <w:tc>
          <w:tcPr>
            <w:tcW w:w="537" w:type="dxa"/>
            <w:tcBorders>
              <w:top w:val="single" w:sz="12" w:space="0" w:color="auto"/>
            </w:tcBorders>
          </w:tcPr>
          <w:p>
            <w:pPr>
              <w:jc w:val="center"/>
              <w:rPr>
                <w:rFonts w:eastAsia="Arial Unicode MS"/>
                <w:sz w:val="12"/>
                <w:szCs w:val="12"/>
              </w:rPr>
            </w:pPr>
          </w:p>
        </w:tc>
        <w:tc>
          <w:tcPr>
            <w:tcW w:w="658" w:type="dxa"/>
            <w:gridSpan w:val="2"/>
            <w:tcBorders>
              <w:top w:val="single" w:sz="12" w:space="0" w:color="auto"/>
            </w:tcBorders>
          </w:tcPr>
          <w:p>
            <w:pPr>
              <w:jc w:val="center"/>
              <w:rPr>
                <w:rFonts w:eastAsia="Arial Unicode MS"/>
                <w:sz w:val="12"/>
                <w:szCs w:val="12"/>
              </w:rPr>
            </w:pPr>
          </w:p>
        </w:tc>
        <w:tc>
          <w:tcPr>
            <w:tcW w:w="659" w:type="dxa"/>
            <w:tcBorders>
              <w:top w:val="single" w:sz="12" w:space="0" w:color="auto"/>
            </w:tcBorders>
          </w:tcPr>
          <w:p>
            <w:pPr>
              <w:jc w:val="center"/>
              <w:rPr>
                <w:rFonts w:eastAsia="Arial Unicode MS"/>
                <w:sz w:val="12"/>
                <w:szCs w:val="12"/>
              </w:rPr>
            </w:pPr>
          </w:p>
        </w:tc>
        <w:tc>
          <w:tcPr>
            <w:tcW w:w="579" w:type="dxa"/>
            <w:tcBorders>
              <w:top w:val="single" w:sz="12" w:space="0" w:color="auto"/>
            </w:tcBorders>
          </w:tcPr>
          <w:p>
            <w:pPr>
              <w:jc w:val="center"/>
              <w:rPr>
                <w:rFonts w:eastAsia="Arial Unicode MS"/>
                <w:sz w:val="12"/>
                <w:szCs w:val="12"/>
              </w:rPr>
            </w:pPr>
          </w:p>
        </w:tc>
        <w:tc>
          <w:tcPr>
            <w:tcW w:w="739" w:type="dxa"/>
            <w:tcBorders>
              <w:top w:val="single" w:sz="12" w:space="0" w:color="auto"/>
            </w:tcBorders>
          </w:tcPr>
          <w:p>
            <w:pPr>
              <w:jc w:val="center"/>
              <w:rPr>
                <w:rFonts w:eastAsia="Arial Unicode MS"/>
                <w:sz w:val="12"/>
                <w:szCs w:val="12"/>
              </w:rPr>
            </w:pPr>
          </w:p>
        </w:tc>
        <w:tc>
          <w:tcPr>
            <w:tcW w:w="831" w:type="dxa"/>
            <w:gridSpan w:val="2"/>
            <w:tcBorders>
              <w:top w:val="single" w:sz="12" w:space="0" w:color="auto"/>
            </w:tcBorders>
          </w:tcPr>
          <w:p>
            <w:pPr>
              <w:jc w:val="center"/>
              <w:rPr>
                <w:rFonts w:eastAsia="Arial Unicode MS"/>
                <w:sz w:val="12"/>
                <w:szCs w:val="12"/>
              </w:rPr>
            </w:pPr>
          </w:p>
        </w:tc>
      </w:tr>
      <w:tr>
        <w:tblPrEx>
          <w:jc w:val="center"/>
        </w:tblPrEx>
        <w:trPr>
          <w:gridAfter w:val="1"/>
          <w:wAfter w:w="379" w:type="dxa"/>
          <w:trHeight w:val="196"/>
          <w:jc w:val="center"/>
        </w:trPr>
        <w:tc>
          <w:tcPr>
            <w:tcW w:w="628" w:type="dxa"/>
            <w:gridSpan w:val="2"/>
            <w:tcBorders>
              <w:top w:val="single" w:sz="12" w:space="0" w:color="auto"/>
            </w:tcBorders>
          </w:tcPr>
          <w:p>
            <w:pPr>
              <w:jc w:val="center"/>
              <w:rPr>
                <w:rFonts w:eastAsia="Arial Unicode MS"/>
                <w:sz w:val="12"/>
                <w:szCs w:val="12"/>
              </w:rPr>
            </w:pPr>
          </w:p>
        </w:tc>
        <w:tc>
          <w:tcPr>
            <w:tcW w:w="758" w:type="dxa"/>
            <w:tcBorders>
              <w:top w:val="single" w:sz="12" w:space="0" w:color="auto"/>
            </w:tcBorders>
          </w:tcPr>
          <w:p>
            <w:pPr>
              <w:jc w:val="center"/>
              <w:rPr>
                <w:rFonts w:eastAsia="Arial Unicode MS"/>
                <w:sz w:val="12"/>
                <w:szCs w:val="12"/>
              </w:rPr>
            </w:pPr>
          </w:p>
        </w:tc>
        <w:tc>
          <w:tcPr>
            <w:tcW w:w="327" w:type="dxa"/>
            <w:tcBorders>
              <w:top w:val="single" w:sz="12" w:space="0" w:color="auto"/>
            </w:tcBorders>
          </w:tcPr>
          <w:p>
            <w:pPr>
              <w:jc w:val="center"/>
              <w:rPr>
                <w:rFonts w:eastAsia="Arial Unicode MS"/>
                <w:sz w:val="12"/>
                <w:szCs w:val="12"/>
              </w:rPr>
            </w:pPr>
          </w:p>
        </w:tc>
        <w:tc>
          <w:tcPr>
            <w:tcW w:w="537" w:type="dxa"/>
            <w:tcBorders>
              <w:top w:val="single" w:sz="12" w:space="0" w:color="auto"/>
            </w:tcBorders>
          </w:tcPr>
          <w:p>
            <w:pPr>
              <w:jc w:val="center"/>
              <w:rPr>
                <w:rFonts w:eastAsia="Arial Unicode MS"/>
                <w:sz w:val="12"/>
                <w:szCs w:val="12"/>
              </w:rPr>
            </w:pPr>
          </w:p>
        </w:tc>
        <w:tc>
          <w:tcPr>
            <w:tcW w:w="579" w:type="dxa"/>
            <w:tcBorders>
              <w:top w:val="single" w:sz="12" w:space="0" w:color="auto"/>
            </w:tcBorders>
          </w:tcPr>
          <w:p>
            <w:pPr>
              <w:jc w:val="center"/>
              <w:rPr>
                <w:rFonts w:eastAsia="Arial Unicode MS"/>
                <w:sz w:val="12"/>
                <w:szCs w:val="12"/>
              </w:rPr>
            </w:pPr>
          </w:p>
        </w:tc>
        <w:tc>
          <w:tcPr>
            <w:tcW w:w="590" w:type="dxa"/>
            <w:tcBorders>
              <w:top w:val="single" w:sz="12" w:space="0" w:color="auto"/>
            </w:tcBorders>
          </w:tcPr>
          <w:p>
            <w:pPr>
              <w:jc w:val="center"/>
              <w:rPr>
                <w:rFonts w:eastAsia="Arial Unicode MS"/>
                <w:sz w:val="12"/>
                <w:szCs w:val="12"/>
              </w:rPr>
            </w:pPr>
          </w:p>
        </w:tc>
        <w:tc>
          <w:tcPr>
            <w:tcW w:w="605" w:type="dxa"/>
            <w:tcBorders>
              <w:top w:val="single" w:sz="12" w:space="0" w:color="auto"/>
            </w:tcBorders>
          </w:tcPr>
          <w:p>
            <w:pPr>
              <w:jc w:val="center"/>
              <w:rPr>
                <w:rFonts w:eastAsia="Arial Unicode MS"/>
                <w:sz w:val="12"/>
                <w:szCs w:val="12"/>
              </w:rPr>
            </w:pPr>
          </w:p>
        </w:tc>
        <w:tc>
          <w:tcPr>
            <w:tcW w:w="510" w:type="dxa"/>
            <w:tcBorders>
              <w:top w:val="single" w:sz="12" w:space="0" w:color="auto"/>
            </w:tcBorders>
          </w:tcPr>
          <w:p>
            <w:pPr>
              <w:jc w:val="center"/>
              <w:rPr>
                <w:rFonts w:eastAsia="Arial Unicode MS"/>
                <w:sz w:val="12"/>
                <w:szCs w:val="12"/>
              </w:rPr>
            </w:pPr>
          </w:p>
        </w:tc>
        <w:tc>
          <w:tcPr>
            <w:tcW w:w="629" w:type="dxa"/>
            <w:gridSpan w:val="2"/>
            <w:tcBorders>
              <w:top w:val="single" w:sz="12" w:space="0" w:color="auto"/>
            </w:tcBorders>
          </w:tcPr>
          <w:p>
            <w:pPr>
              <w:jc w:val="center"/>
              <w:rPr>
                <w:rFonts w:eastAsia="Arial Unicode MS"/>
                <w:sz w:val="12"/>
                <w:szCs w:val="12"/>
              </w:rPr>
            </w:pPr>
          </w:p>
        </w:tc>
        <w:tc>
          <w:tcPr>
            <w:tcW w:w="537" w:type="dxa"/>
            <w:tcBorders>
              <w:top w:val="single" w:sz="12" w:space="0" w:color="auto"/>
            </w:tcBorders>
          </w:tcPr>
          <w:p>
            <w:pPr>
              <w:jc w:val="center"/>
              <w:rPr>
                <w:rFonts w:eastAsia="Arial Unicode MS"/>
                <w:sz w:val="12"/>
                <w:szCs w:val="12"/>
              </w:rPr>
            </w:pPr>
          </w:p>
        </w:tc>
        <w:tc>
          <w:tcPr>
            <w:tcW w:w="658" w:type="dxa"/>
            <w:gridSpan w:val="2"/>
            <w:tcBorders>
              <w:top w:val="single" w:sz="12" w:space="0" w:color="auto"/>
            </w:tcBorders>
          </w:tcPr>
          <w:p>
            <w:pPr>
              <w:jc w:val="center"/>
              <w:rPr>
                <w:rFonts w:eastAsia="Arial Unicode MS"/>
                <w:sz w:val="12"/>
                <w:szCs w:val="12"/>
              </w:rPr>
            </w:pPr>
          </w:p>
        </w:tc>
        <w:tc>
          <w:tcPr>
            <w:tcW w:w="659" w:type="dxa"/>
            <w:tcBorders>
              <w:top w:val="single" w:sz="12" w:space="0" w:color="auto"/>
            </w:tcBorders>
          </w:tcPr>
          <w:p>
            <w:pPr>
              <w:jc w:val="center"/>
              <w:rPr>
                <w:rFonts w:eastAsia="Arial Unicode MS"/>
                <w:sz w:val="12"/>
                <w:szCs w:val="12"/>
              </w:rPr>
            </w:pPr>
          </w:p>
        </w:tc>
        <w:tc>
          <w:tcPr>
            <w:tcW w:w="579" w:type="dxa"/>
            <w:tcBorders>
              <w:top w:val="single" w:sz="12" w:space="0" w:color="auto"/>
            </w:tcBorders>
          </w:tcPr>
          <w:p>
            <w:pPr>
              <w:jc w:val="center"/>
              <w:rPr>
                <w:rFonts w:eastAsia="Arial Unicode MS"/>
                <w:sz w:val="12"/>
                <w:szCs w:val="12"/>
              </w:rPr>
            </w:pPr>
          </w:p>
        </w:tc>
        <w:tc>
          <w:tcPr>
            <w:tcW w:w="739" w:type="dxa"/>
            <w:tcBorders>
              <w:top w:val="single" w:sz="12" w:space="0" w:color="auto"/>
            </w:tcBorders>
          </w:tcPr>
          <w:p>
            <w:pPr>
              <w:jc w:val="center"/>
              <w:rPr>
                <w:rFonts w:eastAsia="Arial Unicode MS"/>
                <w:sz w:val="12"/>
                <w:szCs w:val="12"/>
              </w:rPr>
            </w:pPr>
          </w:p>
        </w:tc>
        <w:tc>
          <w:tcPr>
            <w:tcW w:w="831" w:type="dxa"/>
            <w:gridSpan w:val="2"/>
            <w:tcBorders>
              <w:top w:val="single" w:sz="12" w:space="0" w:color="auto"/>
            </w:tcBorders>
          </w:tcPr>
          <w:p>
            <w:pPr>
              <w:jc w:val="center"/>
              <w:rPr>
                <w:rFonts w:eastAsia="Arial Unicode MS"/>
                <w:sz w:val="12"/>
                <w:szCs w:val="12"/>
              </w:rPr>
            </w:pPr>
          </w:p>
        </w:tc>
      </w:tr>
      <w:tr>
        <w:tblPrEx>
          <w:jc w:val="center"/>
        </w:tblPrEx>
        <w:trPr>
          <w:gridAfter w:val="1"/>
          <w:wAfter w:w="379" w:type="dxa"/>
          <w:trHeight w:val="196"/>
          <w:jc w:val="center"/>
        </w:trPr>
        <w:tc>
          <w:tcPr>
            <w:tcW w:w="628" w:type="dxa"/>
            <w:gridSpan w:val="2"/>
            <w:tcBorders>
              <w:top w:val="single" w:sz="12" w:space="0" w:color="auto"/>
            </w:tcBorders>
          </w:tcPr>
          <w:p>
            <w:pPr>
              <w:jc w:val="center"/>
              <w:rPr>
                <w:rFonts w:eastAsia="Arial Unicode MS"/>
                <w:sz w:val="12"/>
                <w:szCs w:val="12"/>
              </w:rPr>
            </w:pPr>
          </w:p>
        </w:tc>
        <w:tc>
          <w:tcPr>
            <w:tcW w:w="758" w:type="dxa"/>
            <w:tcBorders>
              <w:top w:val="single" w:sz="12" w:space="0" w:color="auto"/>
            </w:tcBorders>
          </w:tcPr>
          <w:p>
            <w:pPr>
              <w:jc w:val="center"/>
              <w:rPr>
                <w:rFonts w:eastAsia="Arial Unicode MS"/>
                <w:sz w:val="12"/>
                <w:szCs w:val="12"/>
              </w:rPr>
            </w:pPr>
          </w:p>
        </w:tc>
        <w:tc>
          <w:tcPr>
            <w:tcW w:w="327" w:type="dxa"/>
            <w:tcBorders>
              <w:top w:val="single" w:sz="12" w:space="0" w:color="auto"/>
            </w:tcBorders>
          </w:tcPr>
          <w:p>
            <w:pPr>
              <w:jc w:val="center"/>
              <w:rPr>
                <w:rFonts w:eastAsia="Arial Unicode MS"/>
                <w:sz w:val="12"/>
                <w:szCs w:val="12"/>
              </w:rPr>
            </w:pPr>
          </w:p>
        </w:tc>
        <w:tc>
          <w:tcPr>
            <w:tcW w:w="537" w:type="dxa"/>
            <w:tcBorders>
              <w:top w:val="single" w:sz="12" w:space="0" w:color="auto"/>
            </w:tcBorders>
          </w:tcPr>
          <w:p>
            <w:pPr>
              <w:jc w:val="center"/>
              <w:rPr>
                <w:rFonts w:eastAsia="Arial Unicode MS"/>
                <w:sz w:val="12"/>
                <w:szCs w:val="12"/>
              </w:rPr>
            </w:pPr>
          </w:p>
        </w:tc>
        <w:tc>
          <w:tcPr>
            <w:tcW w:w="579" w:type="dxa"/>
            <w:tcBorders>
              <w:top w:val="single" w:sz="12" w:space="0" w:color="auto"/>
            </w:tcBorders>
          </w:tcPr>
          <w:p>
            <w:pPr>
              <w:jc w:val="center"/>
              <w:rPr>
                <w:rFonts w:eastAsia="Arial Unicode MS"/>
                <w:sz w:val="12"/>
                <w:szCs w:val="12"/>
              </w:rPr>
            </w:pPr>
          </w:p>
        </w:tc>
        <w:tc>
          <w:tcPr>
            <w:tcW w:w="590" w:type="dxa"/>
            <w:tcBorders>
              <w:top w:val="single" w:sz="12" w:space="0" w:color="auto"/>
            </w:tcBorders>
          </w:tcPr>
          <w:p>
            <w:pPr>
              <w:jc w:val="center"/>
              <w:rPr>
                <w:rFonts w:eastAsia="Arial Unicode MS"/>
                <w:sz w:val="12"/>
                <w:szCs w:val="12"/>
              </w:rPr>
            </w:pPr>
          </w:p>
        </w:tc>
        <w:tc>
          <w:tcPr>
            <w:tcW w:w="605" w:type="dxa"/>
            <w:tcBorders>
              <w:top w:val="single" w:sz="12" w:space="0" w:color="auto"/>
            </w:tcBorders>
          </w:tcPr>
          <w:p>
            <w:pPr>
              <w:jc w:val="center"/>
              <w:rPr>
                <w:rFonts w:eastAsia="Arial Unicode MS"/>
                <w:sz w:val="12"/>
                <w:szCs w:val="12"/>
              </w:rPr>
            </w:pPr>
          </w:p>
        </w:tc>
        <w:tc>
          <w:tcPr>
            <w:tcW w:w="510" w:type="dxa"/>
            <w:tcBorders>
              <w:top w:val="single" w:sz="12" w:space="0" w:color="auto"/>
            </w:tcBorders>
          </w:tcPr>
          <w:p>
            <w:pPr>
              <w:jc w:val="center"/>
              <w:rPr>
                <w:rFonts w:eastAsia="Arial Unicode MS"/>
                <w:sz w:val="12"/>
                <w:szCs w:val="12"/>
              </w:rPr>
            </w:pPr>
          </w:p>
        </w:tc>
        <w:tc>
          <w:tcPr>
            <w:tcW w:w="629" w:type="dxa"/>
            <w:gridSpan w:val="2"/>
            <w:tcBorders>
              <w:top w:val="single" w:sz="12" w:space="0" w:color="auto"/>
            </w:tcBorders>
          </w:tcPr>
          <w:p>
            <w:pPr>
              <w:jc w:val="center"/>
              <w:rPr>
                <w:rFonts w:eastAsia="Arial Unicode MS"/>
                <w:sz w:val="12"/>
                <w:szCs w:val="12"/>
              </w:rPr>
            </w:pPr>
          </w:p>
        </w:tc>
        <w:tc>
          <w:tcPr>
            <w:tcW w:w="537" w:type="dxa"/>
            <w:tcBorders>
              <w:top w:val="single" w:sz="12" w:space="0" w:color="auto"/>
            </w:tcBorders>
          </w:tcPr>
          <w:p>
            <w:pPr>
              <w:jc w:val="center"/>
              <w:rPr>
                <w:rFonts w:eastAsia="Arial Unicode MS"/>
                <w:sz w:val="12"/>
                <w:szCs w:val="12"/>
              </w:rPr>
            </w:pPr>
          </w:p>
        </w:tc>
        <w:tc>
          <w:tcPr>
            <w:tcW w:w="658" w:type="dxa"/>
            <w:gridSpan w:val="2"/>
            <w:tcBorders>
              <w:top w:val="single" w:sz="12" w:space="0" w:color="auto"/>
            </w:tcBorders>
          </w:tcPr>
          <w:p>
            <w:pPr>
              <w:jc w:val="center"/>
              <w:rPr>
                <w:rFonts w:eastAsia="Arial Unicode MS"/>
                <w:sz w:val="12"/>
                <w:szCs w:val="12"/>
              </w:rPr>
            </w:pPr>
          </w:p>
        </w:tc>
        <w:tc>
          <w:tcPr>
            <w:tcW w:w="659" w:type="dxa"/>
            <w:tcBorders>
              <w:top w:val="single" w:sz="12" w:space="0" w:color="auto"/>
            </w:tcBorders>
          </w:tcPr>
          <w:p>
            <w:pPr>
              <w:jc w:val="center"/>
              <w:rPr>
                <w:rFonts w:eastAsia="Arial Unicode MS"/>
                <w:sz w:val="12"/>
                <w:szCs w:val="12"/>
              </w:rPr>
            </w:pPr>
          </w:p>
        </w:tc>
        <w:tc>
          <w:tcPr>
            <w:tcW w:w="579" w:type="dxa"/>
            <w:tcBorders>
              <w:top w:val="single" w:sz="12" w:space="0" w:color="auto"/>
            </w:tcBorders>
          </w:tcPr>
          <w:p>
            <w:pPr>
              <w:jc w:val="center"/>
              <w:rPr>
                <w:rFonts w:eastAsia="Arial Unicode MS"/>
                <w:sz w:val="12"/>
                <w:szCs w:val="12"/>
              </w:rPr>
            </w:pPr>
          </w:p>
        </w:tc>
        <w:tc>
          <w:tcPr>
            <w:tcW w:w="739" w:type="dxa"/>
            <w:tcBorders>
              <w:top w:val="single" w:sz="12" w:space="0" w:color="auto"/>
            </w:tcBorders>
          </w:tcPr>
          <w:p>
            <w:pPr>
              <w:jc w:val="center"/>
              <w:rPr>
                <w:rFonts w:eastAsia="Arial Unicode MS"/>
                <w:sz w:val="12"/>
                <w:szCs w:val="12"/>
              </w:rPr>
            </w:pPr>
          </w:p>
        </w:tc>
        <w:tc>
          <w:tcPr>
            <w:tcW w:w="831" w:type="dxa"/>
            <w:gridSpan w:val="2"/>
            <w:tcBorders>
              <w:top w:val="single" w:sz="12" w:space="0" w:color="auto"/>
            </w:tcBorders>
          </w:tcPr>
          <w:p>
            <w:pPr>
              <w:jc w:val="center"/>
              <w:rPr>
                <w:rFonts w:eastAsia="Arial Unicode MS"/>
                <w:sz w:val="12"/>
                <w:szCs w:val="12"/>
              </w:rPr>
            </w:pPr>
          </w:p>
        </w:tc>
      </w:tr>
      <w:tr>
        <w:tblPrEx>
          <w:jc w:val="center"/>
        </w:tblPrEx>
        <w:trPr>
          <w:gridAfter w:val="1"/>
          <w:wAfter w:w="379" w:type="dxa"/>
          <w:trHeight w:val="196"/>
          <w:jc w:val="center"/>
        </w:trPr>
        <w:tc>
          <w:tcPr>
            <w:tcW w:w="628" w:type="dxa"/>
            <w:gridSpan w:val="2"/>
            <w:tcBorders>
              <w:top w:val="single" w:sz="12" w:space="0" w:color="auto"/>
            </w:tcBorders>
          </w:tcPr>
          <w:p>
            <w:pPr>
              <w:jc w:val="center"/>
              <w:rPr>
                <w:rFonts w:eastAsia="Arial Unicode MS"/>
                <w:sz w:val="12"/>
                <w:szCs w:val="12"/>
              </w:rPr>
            </w:pPr>
          </w:p>
        </w:tc>
        <w:tc>
          <w:tcPr>
            <w:tcW w:w="758" w:type="dxa"/>
            <w:tcBorders>
              <w:top w:val="single" w:sz="12" w:space="0" w:color="auto"/>
            </w:tcBorders>
          </w:tcPr>
          <w:p>
            <w:pPr>
              <w:jc w:val="center"/>
              <w:rPr>
                <w:rFonts w:eastAsia="Arial Unicode MS"/>
                <w:sz w:val="12"/>
                <w:szCs w:val="12"/>
              </w:rPr>
            </w:pPr>
          </w:p>
        </w:tc>
        <w:tc>
          <w:tcPr>
            <w:tcW w:w="327" w:type="dxa"/>
            <w:tcBorders>
              <w:top w:val="single" w:sz="12" w:space="0" w:color="auto"/>
            </w:tcBorders>
          </w:tcPr>
          <w:p>
            <w:pPr>
              <w:jc w:val="center"/>
              <w:rPr>
                <w:rFonts w:eastAsia="Arial Unicode MS"/>
                <w:sz w:val="12"/>
                <w:szCs w:val="12"/>
              </w:rPr>
            </w:pPr>
          </w:p>
        </w:tc>
        <w:tc>
          <w:tcPr>
            <w:tcW w:w="537" w:type="dxa"/>
            <w:tcBorders>
              <w:top w:val="single" w:sz="12" w:space="0" w:color="auto"/>
            </w:tcBorders>
          </w:tcPr>
          <w:p>
            <w:pPr>
              <w:jc w:val="center"/>
              <w:rPr>
                <w:rFonts w:eastAsia="Arial Unicode MS"/>
                <w:sz w:val="12"/>
                <w:szCs w:val="12"/>
              </w:rPr>
            </w:pPr>
          </w:p>
        </w:tc>
        <w:tc>
          <w:tcPr>
            <w:tcW w:w="579" w:type="dxa"/>
            <w:tcBorders>
              <w:top w:val="single" w:sz="12" w:space="0" w:color="auto"/>
            </w:tcBorders>
          </w:tcPr>
          <w:p>
            <w:pPr>
              <w:jc w:val="center"/>
              <w:rPr>
                <w:rFonts w:eastAsia="Arial Unicode MS"/>
                <w:sz w:val="12"/>
                <w:szCs w:val="12"/>
              </w:rPr>
            </w:pPr>
          </w:p>
        </w:tc>
        <w:tc>
          <w:tcPr>
            <w:tcW w:w="590" w:type="dxa"/>
            <w:tcBorders>
              <w:top w:val="single" w:sz="12" w:space="0" w:color="auto"/>
            </w:tcBorders>
          </w:tcPr>
          <w:p>
            <w:pPr>
              <w:jc w:val="center"/>
              <w:rPr>
                <w:rFonts w:eastAsia="Arial Unicode MS"/>
                <w:sz w:val="12"/>
                <w:szCs w:val="12"/>
              </w:rPr>
            </w:pPr>
          </w:p>
        </w:tc>
        <w:tc>
          <w:tcPr>
            <w:tcW w:w="605" w:type="dxa"/>
            <w:tcBorders>
              <w:top w:val="single" w:sz="12" w:space="0" w:color="auto"/>
            </w:tcBorders>
          </w:tcPr>
          <w:p>
            <w:pPr>
              <w:jc w:val="center"/>
              <w:rPr>
                <w:rFonts w:eastAsia="Arial Unicode MS"/>
                <w:sz w:val="12"/>
                <w:szCs w:val="12"/>
              </w:rPr>
            </w:pPr>
          </w:p>
        </w:tc>
        <w:tc>
          <w:tcPr>
            <w:tcW w:w="510" w:type="dxa"/>
            <w:tcBorders>
              <w:top w:val="single" w:sz="12" w:space="0" w:color="auto"/>
            </w:tcBorders>
          </w:tcPr>
          <w:p>
            <w:pPr>
              <w:jc w:val="center"/>
              <w:rPr>
                <w:rFonts w:eastAsia="Arial Unicode MS"/>
                <w:sz w:val="12"/>
                <w:szCs w:val="12"/>
              </w:rPr>
            </w:pPr>
          </w:p>
        </w:tc>
        <w:tc>
          <w:tcPr>
            <w:tcW w:w="629" w:type="dxa"/>
            <w:gridSpan w:val="2"/>
            <w:tcBorders>
              <w:top w:val="single" w:sz="12" w:space="0" w:color="auto"/>
            </w:tcBorders>
          </w:tcPr>
          <w:p>
            <w:pPr>
              <w:jc w:val="center"/>
              <w:rPr>
                <w:rFonts w:eastAsia="Arial Unicode MS"/>
                <w:sz w:val="12"/>
                <w:szCs w:val="12"/>
              </w:rPr>
            </w:pPr>
          </w:p>
        </w:tc>
        <w:tc>
          <w:tcPr>
            <w:tcW w:w="537" w:type="dxa"/>
            <w:tcBorders>
              <w:top w:val="single" w:sz="12" w:space="0" w:color="auto"/>
            </w:tcBorders>
          </w:tcPr>
          <w:p>
            <w:pPr>
              <w:jc w:val="center"/>
              <w:rPr>
                <w:rFonts w:eastAsia="Arial Unicode MS"/>
                <w:sz w:val="12"/>
                <w:szCs w:val="12"/>
              </w:rPr>
            </w:pPr>
          </w:p>
        </w:tc>
        <w:tc>
          <w:tcPr>
            <w:tcW w:w="658" w:type="dxa"/>
            <w:gridSpan w:val="2"/>
            <w:tcBorders>
              <w:top w:val="single" w:sz="12" w:space="0" w:color="auto"/>
            </w:tcBorders>
          </w:tcPr>
          <w:p>
            <w:pPr>
              <w:jc w:val="center"/>
              <w:rPr>
                <w:rFonts w:eastAsia="Arial Unicode MS"/>
                <w:sz w:val="12"/>
                <w:szCs w:val="12"/>
              </w:rPr>
            </w:pPr>
          </w:p>
        </w:tc>
        <w:tc>
          <w:tcPr>
            <w:tcW w:w="659" w:type="dxa"/>
            <w:tcBorders>
              <w:top w:val="single" w:sz="12" w:space="0" w:color="auto"/>
            </w:tcBorders>
          </w:tcPr>
          <w:p>
            <w:pPr>
              <w:jc w:val="center"/>
              <w:rPr>
                <w:rFonts w:eastAsia="Arial Unicode MS"/>
                <w:sz w:val="12"/>
                <w:szCs w:val="12"/>
              </w:rPr>
            </w:pPr>
          </w:p>
        </w:tc>
        <w:tc>
          <w:tcPr>
            <w:tcW w:w="579" w:type="dxa"/>
            <w:tcBorders>
              <w:top w:val="single" w:sz="12" w:space="0" w:color="auto"/>
            </w:tcBorders>
          </w:tcPr>
          <w:p>
            <w:pPr>
              <w:jc w:val="center"/>
              <w:rPr>
                <w:rFonts w:eastAsia="Arial Unicode MS"/>
                <w:sz w:val="12"/>
                <w:szCs w:val="12"/>
              </w:rPr>
            </w:pPr>
          </w:p>
        </w:tc>
        <w:tc>
          <w:tcPr>
            <w:tcW w:w="739" w:type="dxa"/>
            <w:tcBorders>
              <w:top w:val="single" w:sz="12" w:space="0" w:color="auto"/>
            </w:tcBorders>
          </w:tcPr>
          <w:p>
            <w:pPr>
              <w:jc w:val="center"/>
              <w:rPr>
                <w:rFonts w:eastAsia="Arial Unicode MS"/>
                <w:sz w:val="12"/>
                <w:szCs w:val="12"/>
              </w:rPr>
            </w:pPr>
          </w:p>
        </w:tc>
        <w:tc>
          <w:tcPr>
            <w:tcW w:w="831" w:type="dxa"/>
            <w:gridSpan w:val="2"/>
            <w:tcBorders>
              <w:top w:val="single" w:sz="12" w:space="0" w:color="auto"/>
            </w:tcBorders>
          </w:tcPr>
          <w:p>
            <w:pPr>
              <w:jc w:val="center"/>
              <w:rPr>
                <w:rFonts w:eastAsia="Arial Unicode MS"/>
                <w:sz w:val="12"/>
                <w:szCs w:val="12"/>
              </w:rPr>
            </w:pPr>
          </w:p>
        </w:tc>
      </w:tr>
      <w:tr>
        <w:tblPrEx>
          <w:jc w:val="center"/>
        </w:tblPrEx>
        <w:trPr>
          <w:gridAfter w:val="1"/>
          <w:wAfter w:w="379" w:type="dxa"/>
          <w:trHeight w:val="181"/>
          <w:jc w:val="center"/>
        </w:trPr>
        <w:tc>
          <w:tcPr>
            <w:tcW w:w="628" w:type="dxa"/>
            <w:gridSpan w:val="2"/>
          </w:tcPr>
          <w:p>
            <w:pPr>
              <w:jc w:val="center"/>
              <w:rPr>
                <w:rFonts w:eastAsia="Arial Unicode MS"/>
                <w:sz w:val="12"/>
                <w:szCs w:val="12"/>
              </w:rPr>
            </w:pPr>
          </w:p>
        </w:tc>
        <w:tc>
          <w:tcPr>
            <w:tcW w:w="758" w:type="dxa"/>
          </w:tcPr>
          <w:p>
            <w:pPr>
              <w:jc w:val="center"/>
              <w:rPr>
                <w:rFonts w:eastAsia="Arial Unicode MS"/>
                <w:sz w:val="12"/>
                <w:szCs w:val="12"/>
              </w:rPr>
            </w:pPr>
          </w:p>
        </w:tc>
        <w:tc>
          <w:tcPr>
            <w:tcW w:w="327" w:type="dxa"/>
          </w:tcPr>
          <w:p>
            <w:pPr>
              <w:jc w:val="center"/>
              <w:rPr>
                <w:rFonts w:eastAsia="Arial Unicode MS"/>
                <w:sz w:val="12"/>
                <w:szCs w:val="12"/>
              </w:rPr>
            </w:pPr>
          </w:p>
        </w:tc>
        <w:tc>
          <w:tcPr>
            <w:tcW w:w="537" w:type="dxa"/>
          </w:tcPr>
          <w:p>
            <w:pPr>
              <w:jc w:val="center"/>
              <w:rPr>
                <w:rFonts w:eastAsia="Arial Unicode MS"/>
                <w:sz w:val="12"/>
                <w:szCs w:val="12"/>
              </w:rPr>
            </w:pPr>
          </w:p>
        </w:tc>
        <w:tc>
          <w:tcPr>
            <w:tcW w:w="579" w:type="dxa"/>
          </w:tcPr>
          <w:p>
            <w:pPr>
              <w:jc w:val="center"/>
              <w:rPr>
                <w:rFonts w:eastAsia="Arial Unicode MS"/>
                <w:sz w:val="12"/>
                <w:szCs w:val="12"/>
              </w:rPr>
            </w:pPr>
          </w:p>
        </w:tc>
        <w:tc>
          <w:tcPr>
            <w:tcW w:w="590" w:type="dxa"/>
          </w:tcPr>
          <w:p>
            <w:pPr>
              <w:jc w:val="center"/>
              <w:rPr>
                <w:rFonts w:eastAsia="Arial Unicode MS"/>
                <w:sz w:val="12"/>
                <w:szCs w:val="12"/>
              </w:rPr>
            </w:pPr>
          </w:p>
        </w:tc>
        <w:tc>
          <w:tcPr>
            <w:tcW w:w="605" w:type="dxa"/>
          </w:tcPr>
          <w:p>
            <w:pPr>
              <w:jc w:val="center"/>
              <w:rPr>
                <w:rFonts w:eastAsia="Arial Unicode MS"/>
                <w:sz w:val="12"/>
                <w:szCs w:val="12"/>
              </w:rPr>
            </w:pPr>
          </w:p>
        </w:tc>
        <w:tc>
          <w:tcPr>
            <w:tcW w:w="510" w:type="dxa"/>
          </w:tcPr>
          <w:p>
            <w:pPr>
              <w:jc w:val="center"/>
              <w:rPr>
                <w:rFonts w:eastAsia="Arial Unicode MS"/>
                <w:sz w:val="12"/>
                <w:szCs w:val="12"/>
              </w:rPr>
            </w:pPr>
          </w:p>
        </w:tc>
        <w:tc>
          <w:tcPr>
            <w:tcW w:w="629" w:type="dxa"/>
            <w:gridSpan w:val="2"/>
          </w:tcPr>
          <w:p>
            <w:pPr>
              <w:jc w:val="center"/>
              <w:rPr>
                <w:rFonts w:eastAsia="Arial Unicode MS"/>
                <w:sz w:val="12"/>
                <w:szCs w:val="12"/>
              </w:rPr>
            </w:pPr>
          </w:p>
        </w:tc>
        <w:tc>
          <w:tcPr>
            <w:tcW w:w="537" w:type="dxa"/>
          </w:tcPr>
          <w:p>
            <w:pPr>
              <w:jc w:val="center"/>
              <w:rPr>
                <w:rFonts w:eastAsia="Arial Unicode MS"/>
                <w:sz w:val="12"/>
                <w:szCs w:val="12"/>
              </w:rPr>
            </w:pPr>
          </w:p>
        </w:tc>
        <w:tc>
          <w:tcPr>
            <w:tcW w:w="658" w:type="dxa"/>
            <w:gridSpan w:val="2"/>
          </w:tcPr>
          <w:p>
            <w:pPr>
              <w:jc w:val="center"/>
              <w:rPr>
                <w:rFonts w:eastAsia="Arial Unicode MS"/>
                <w:sz w:val="12"/>
                <w:szCs w:val="12"/>
              </w:rPr>
            </w:pPr>
          </w:p>
        </w:tc>
        <w:tc>
          <w:tcPr>
            <w:tcW w:w="659" w:type="dxa"/>
          </w:tcPr>
          <w:p>
            <w:pPr>
              <w:jc w:val="center"/>
              <w:rPr>
                <w:rFonts w:eastAsia="Arial Unicode MS"/>
                <w:sz w:val="12"/>
                <w:szCs w:val="12"/>
              </w:rPr>
            </w:pPr>
          </w:p>
        </w:tc>
        <w:tc>
          <w:tcPr>
            <w:tcW w:w="579" w:type="dxa"/>
          </w:tcPr>
          <w:p>
            <w:pPr>
              <w:jc w:val="center"/>
              <w:rPr>
                <w:rFonts w:eastAsia="Arial Unicode MS"/>
                <w:sz w:val="12"/>
                <w:szCs w:val="12"/>
              </w:rPr>
            </w:pPr>
          </w:p>
        </w:tc>
        <w:tc>
          <w:tcPr>
            <w:tcW w:w="739" w:type="dxa"/>
          </w:tcPr>
          <w:p>
            <w:pPr>
              <w:jc w:val="center"/>
              <w:rPr>
                <w:rFonts w:eastAsia="Arial Unicode MS"/>
                <w:sz w:val="12"/>
                <w:szCs w:val="12"/>
              </w:rPr>
            </w:pPr>
          </w:p>
        </w:tc>
        <w:tc>
          <w:tcPr>
            <w:tcW w:w="831" w:type="dxa"/>
            <w:gridSpan w:val="2"/>
          </w:tcPr>
          <w:p>
            <w:pPr>
              <w:jc w:val="center"/>
              <w:rPr>
                <w:rFonts w:eastAsia="Arial Unicode MS"/>
                <w:sz w:val="12"/>
                <w:szCs w:val="12"/>
              </w:rPr>
            </w:pPr>
          </w:p>
        </w:tc>
      </w:tr>
      <w:tr>
        <w:tblPrEx>
          <w:jc w:val="center"/>
        </w:tblPrEx>
        <w:trPr>
          <w:gridAfter w:val="1"/>
          <w:wAfter w:w="379" w:type="dxa"/>
          <w:trHeight w:val="196"/>
          <w:jc w:val="center"/>
        </w:trPr>
        <w:tc>
          <w:tcPr>
            <w:tcW w:w="628" w:type="dxa"/>
            <w:gridSpan w:val="2"/>
            <w:tcBorders>
              <w:top w:val="single" w:sz="12" w:space="0" w:color="auto"/>
            </w:tcBorders>
          </w:tcPr>
          <w:p>
            <w:pPr>
              <w:jc w:val="center"/>
              <w:rPr>
                <w:rFonts w:eastAsia="Arial Unicode MS"/>
                <w:sz w:val="12"/>
                <w:szCs w:val="12"/>
              </w:rPr>
            </w:pPr>
            <w:r>
              <w:rPr>
                <w:rFonts w:eastAsia="Arial Unicode MS"/>
                <w:sz w:val="12"/>
                <w:szCs w:val="12"/>
              </w:rPr>
              <w:t>TOTAL</w:t>
            </w:r>
            <w:r>
              <w:rPr>
                <w:rFonts w:eastAsia="Arial Unicode MS"/>
                <w:sz w:val="12"/>
                <w:szCs w:val="12"/>
              </w:rPr>
              <w:lastRenderedPageBreak/>
              <w:t>ES</w:t>
            </w:r>
          </w:p>
        </w:tc>
        <w:tc>
          <w:tcPr>
            <w:tcW w:w="758" w:type="dxa"/>
            <w:tcBorders>
              <w:top w:val="single" w:sz="12" w:space="0" w:color="auto"/>
            </w:tcBorders>
          </w:tcPr>
          <w:p>
            <w:pPr>
              <w:jc w:val="center"/>
              <w:rPr>
                <w:rFonts w:eastAsia="Arial Unicode MS"/>
                <w:sz w:val="12"/>
                <w:szCs w:val="12"/>
              </w:rPr>
            </w:pPr>
          </w:p>
        </w:tc>
        <w:tc>
          <w:tcPr>
            <w:tcW w:w="327" w:type="dxa"/>
            <w:tcBorders>
              <w:top w:val="single" w:sz="12" w:space="0" w:color="auto"/>
            </w:tcBorders>
          </w:tcPr>
          <w:p>
            <w:pPr>
              <w:jc w:val="center"/>
              <w:rPr>
                <w:rFonts w:eastAsia="Arial Unicode MS"/>
                <w:sz w:val="12"/>
                <w:szCs w:val="12"/>
              </w:rPr>
            </w:pPr>
          </w:p>
        </w:tc>
        <w:tc>
          <w:tcPr>
            <w:tcW w:w="537" w:type="dxa"/>
            <w:tcBorders>
              <w:top w:val="single" w:sz="12" w:space="0" w:color="auto"/>
            </w:tcBorders>
          </w:tcPr>
          <w:p>
            <w:pPr>
              <w:jc w:val="center"/>
              <w:rPr>
                <w:rFonts w:eastAsia="Arial Unicode MS"/>
                <w:sz w:val="12"/>
                <w:szCs w:val="12"/>
              </w:rPr>
            </w:pPr>
          </w:p>
        </w:tc>
        <w:tc>
          <w:tcPr>
            <w:tcW w:w="579" w:type="dxa"/>
            <w:tcBorders>
              <w:top w:val="single" w:sz="12" w:space="0" w:color="auto"/>
            </w:tcBorders>
          </w:tcPr>
          <w:p>
            <w:pPr>
              <w:jc w:val="center"/>
              <w:rPr>
                <w:rFonts w:eastAsia="Arial Unicode MS"/>
                <w:sz w:val="12"/>
                <w:szCs w:val="12"/>
              </w:rPr>
            </w:pPr>
          </w:p>
        </w:tc>
        <w:tc>
          <w:tcPr>
            <w:tcW w:w="590" w:type="dxa"/>
            <w:tcBorders>
              <w:top w:val="single" w:sz="12" w:space="0" w:color="auto"/>
            </w:tcBorders>
          </w:tcPr>
          <w:p>
            <w:pPr>
              <w:jc w:val="center"/>
              <w:rPr>
                <w:rFonts w:eastAsia="Arial Unicode MS"/>
                <w:sz w:val="12"/>
                <w:szCs w:val="12"/>
              </w:rPr>
            </w:pPr>
          </w:p>
        </w:tc>
        <w:tc>
          <w:tcPr>
            <w:tcW w:w="605" w:type="dxa"/>
            <w:tcBorders>
              <w:top w:val="single" w:sz="12" w:space="0" w:color="auto"/>
            </w:tcBorders>
          </w:tcPr>
          <w:p>
            <w:pPr>
              <w:jc w:val="center"/>
              <w:rPr>
                <w:rFonts w:eastAsia="Arial Unicode MS"/>
                <w:sz w:val="12"/>
                <w:szCs w:val="12"/>
              </w:rPr>
            </w:pPr>
          </w:p>
        </w:tc>
        <w:tc>
          <w:tcPr>
            <w:tcW w:w="510" w:type="dxa"/>
            <w:tcBorders>
              <w:top w:val="single" w:sz="12" w:space="0" w:color="auto"/>
            </w:tcBorders>
          </w:tcPr>
          <w:p>
            <w:pPr>
              <w:jc w:val="center"/>
              <w:rPr>
                <w:rFonts w:eastAsia="Arial Unicode MS"/>
                <w:sz w:val="12"/>
                <w:szCs w:val="12"/>
              </w:rPr>
            </w:pPr>
          </w:p>
        </w:tc>
        <w:tc>
          <w:tcPr>
            <w:tcW w:w="629" w:type="dxa"/>
            <w:gridSpan w:val="2"/>
            <w:tcBorders>
              <w:top w:val="single" w:sz="12" w:space="0" w:color="auto"/>
            </w:tcBorders>
          </w:tcPr>
          <w:p>
            <w:pPr>
              <w:jc w:val="center"/>
              <w:rPr>
                <w:rFonts w:eastAsia="Arial Unicode MS"/>
                <w:sz w:val="12"/>
                <w:szCs w:val="12"/>
              </w:rPr>
            </w:pPr>
          </w:p>
        </w:tc>
        <w:tc>
          <w:tcPr>
            <w:tcW w:w="537" w:type="dxa"/>
            <w:tcBorders>
              <w:top w:val="single" w:sz="12" w:space="0" w:color="auto"/>
            </w:tcBorders>
          </w:tcPr>
          <w:p>
            <w:pPr>
              <w:jc w:val="center"/>
              <w:rPr>
                <w:rFonts w:eastAsia="Arial Unicode MS"/>
                <w:sz w:val="12"/>
                <w:szCs w:val="12"/>
              </w:rPr>
            </w:pPr>
          </w:p>
        </w:tc>
        <w:tc>
          <w:tcPr>
            <w:tcW w:w="658" w:type="dxa"/>
            <w:gridSpan w:val="2"/>
            <w:tcBorders>
              <w:top w:val="single" w:sz="12" w:space="0" w:color="auto"/>
            </w:tcBorders>
          </w:tcPr>
          <w:p>
            <w:pPr>
              <w:jc w:val="center"/>
              <w:rPr>
                <w:rFonts w:eastAsia="Arial Unicode MS"/>
                <w:sz w:val="12"/>
                <w:szCs w:val="12"/>
              </w:rPr>
            </w:pPr>
          </w:p>
        </w:tc>
        <w:tc>
          <w:tcPr>
            <w:tcW w:w="659" w:type="dxa"/>
            <w:tcBorders>
              <w:top w:val="single" w:sz="12" w:space="0" w:color="auto"/>
            </w:tcBorders>
          </w:tcPr>
          <w:p>
            <w:pPr>
              <w:jc w:val="center"/>
              <w:rPr>
                <w:rFonts w:eastAsia="Arial Unicode MS"/>
                <w:sz w:val="12"/>
                <w:szCs w:val="12"/>
              </w:rPr>
            </w:pPr>
          </w:p>
        </w:tc>
        <w:tc>
          <w:tcPr>
            <w:tcW w:w="579" w:type="dxa"/>
            <w:tcBorders>
              <w:top w:val="single" w:sz="12" w:space="0" w:color="auto"/>
            </w:tcBorders>
          </w:tcPr>
          <w:p>
            <w:pPr>
              <w:jc w:val="center"/>
              <w:rPr>
                <w:rFonts w:eastAsia="Arial Unicode MS"/>
                <w:sz w:val="12"/>
                <w:szCs w:val="12"/>
              </w:rPr>
            </w:pPr>
          </w:p>
        </w:tc>
        <w:tc>
          <w:tcPr>
            <w:tcW w:w="739" w:type="dxa"/>
            <w:tcBorders>
              <w:top w:val="single" w:sz="12" w:space="0" w:color="auto"/>
            </w:tcBorders>
          </w:tcPr>
          <w:p>
            <w:pPr>
              <w:jc w:val="center"/>
              <w:rPr>
                <w:rFonts w:eastAsia="Arial Unicode MS"/>
                <w:sz w:val="12"/>
                <w:szCs w:val="12"/>
              </w:rPr>
            </w:pPr>
          </w:p>
        </w:tc>
        <w:tc>
          <w:tcPr>
            <w:tcW w:w="831" w:type="dxa"/>
            <w:gridSpan w:val="2"/>
            <w:tcBorders>
              <w:top w:val="single" w:sz="12" w:space="0" w:color="auto"/>
            </w:tcBorders>
          </w:tcPr>
          <w:p>
            <w:pPr>
              <w:jc w:val="center"/>
              <w:rPr>
                <w:rFonts w:eastAsia="Arial Unicode MS"/>
                <w:sz w:val="12"/>
                <w:szCs w:val="12"/>
              </w:rPr>
            </w:pPr>
          </w:p>
        </w:tc>
      </w:tr>
    </w:tbl>
    <w:p>
      <w:pPr>
        <w:jc w:val="both"/>
        <w:rPr>
          <w:sz w:val="22"/>
          <w:szCs w:val="22"/>
        </w:rPr>
      </w:pPr>
    </w:p>
    <w:p>
      <w:pPr>
        <w:jc w:val="both"/>
        <w:rPr>
          <w:sz w:val="22"/>
          <w:szCs w:val="22"/>
        </w:rPr>
      </w:pPr>
      <w:r>
        <w:rPr>
          <w:sz w:val="22"/>
          <w:szCs w:val="22"/>
        </w:rPr>
        <w:t>(*) Añadir  una columna por cada subvención, ayuda, ingreso o recurso percibido para el mismo proyecto, indicando la procedencia.</w:t>
      </w:r>
    </w:p>
    <w:p>
      <w:pPr>
        <w:pStyle w:val="Default"/>
        <w:jc w:val="center"/>
        <w:rPr>
          <w:rFonts w:ascii="Times New Roman" w:hAnsi="Times New Roman" w:cs="Times New Roman"/>
          <w:color w:val="auto"/>
          <w:sz w:val="22"/>
          <w:szCs w:val="22"/>
        </w:rPr>
      </w:pPr>
    </w:p>
    <w:p>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Sello y firma del Interventor/a o Secretario/a/Interventor/a</w:t>
      </w:r>
    </w:p>
    <w:p>
      <w:pPr>
        <w:jc w:val="both"/>
        <w:rPr>
          <w:sz w:val="22"/>
          <w:szCs w:val="22"/>
        </w:rPr>
      </w:pPr>
    </w:p>
    <w:p>
      <w:pPr>
        <w:jc w:val="both"/>
        <w:rPr>
          <w:sz w:val="22"/>
          <w:szCs w:val="22"/>
        </w:rPr>
      </w:pPr>
    </w:p>
    <w:p>
      <w:pPr>
        <w:jc w:val="both"/>
        <w:rPr>
          <w:sz w:val="22"/>
          <w:szCs w:val="22"/>
        </w:rPr>
      </w:pPr>
    </w:p>
    <w:p>
      <w:pPr>
        <w:jc w:val="both"/>
        <w:rPr>
          <w:sz w:val="22"/>
          <w:szCs w:val="22"/>
        </w:rPr>
      </w:pPr>
    </w:p>
    <w:p>
      <w:pPr>
        <w:jc w:val="both"/>
        <w:rPr>
          <w:sz w:val="22"/>
          <w:szCs w:val="22"/>
        </w:rPr>
      </w:pPr>
      <w:r>
        <w:rPr>
          <w:sz w:val="22"/>
          <w:szCs w:val="22"/>
        </w:rPr>
        <w:t xml:space="preserve">(1) La fecha de pago deberá estar comprendida entre el inicio del periodo para la realización de la actividad y el último día del plazo de justificación de la actividad subvencionada. </w:t>
      </w:r>
    </w:p>
    <w:p>
      <w:pPr>
        <w:rPr>
          <w:sz w:val="22"/>
          <w:szCs w:val="22"/>
        </w:rPr>
      </w:pPr>
    </w:p>
    <w:p>
      <w:pPr>
        <w:rPr>
          <w:sz w:val="22"/>
          <w:szCs w:val="22"/>
        </w:rPr>
      </w:pPr>
    </w:p>
    <w:p>
      <w:pPr>
        <w:rPr>
          <w:sz w:val="22"/>
          <w:szCs w:val="22"/>
        </w:rPr>
      </w:pPr>
    </w:p>
    <w:p>
      <w:pPr>
        <w:rPr>
          <w:sz w:val="22"/>
          <w:szCs w:val="22"/>
        </w:rPr>
      </w:pPr>
    </w:p>
    <w:p>
      <w:pPr>
        <w:jc w:val="center"/>
        <w:rPr>
          <w:b/>
          <w:color w:val="000000"/>
          <w:sz w:val="22"/>
          <w:szCs w:val="22"/>
        </w:rPr>
      </w:pPr>
      <w:r>
        <w:rPr>
          <w:b/>
          <w:color w:val="000000"/>
          <w:sz w:val="22"/>
          <w:szCs w:val="22"/>
        </w:rPr>
        <w:t>ANEXO VIII</w:t>
      </w:r>
    </w:p>
    <w:p>
      <w:pPr>
        <w:jc w:val="center"/>
        <w:rPr>
          <w:b/>
          <w:color w:val="000000"/>
          <w:sz w:val="22"/>
          <w:szCs w:val="22"/>
        </w:rPr>
      </w:pPr>
    </w:p>
    <w:p>
      <w:pPr>
        <w:jc w:val="center"/>
        <w:rPr>
          <w:b/>
          <w:color w:val="000000"/>
          <w:sz w:val="22"/>
          <w:szCs w:val="22"/>
        </w:rPr>
      </w:pPr>
      <w:r>
        <w:rPr>
          <w:b/>
          <w:color w:val="000000"/>
          <w:sz w:val="22"/>
          <w:szCs w:val="22"/>
        </w:rPr>
        <w:t>DEVOLUCIÓN VOLUNTARIA DEL IMPORTE DE LA SUBVENCIÓN</w:t>
      </w:r>
    </w:p>
    <w:p>
      <w:pPr>
        <w:jc w:val="center"/>
        <w:rPr>
          <w:b/>
          <w:color w:val="000000"/>
          <w:sz w:val="22"/>
          <w:szCs w:val="22"/>
        </w:rPr>
      </w:pPr>
    </w:p>
    <w:p>
      <w:pPr>
        <w:jc w:val="center"/>
        <w:rPr>
          <w:b/>
          <w:color w:val="000000"/>
          <w:sz w:val="22"/>
          <w:szCs w:val="22"/>
        </w:rPr>
      </w:pPr>
    </w:p>
    <w:p>
      <w:pPr>
        <w:autoSpaceDE w:val="0"/>
        <w:autoSpaceDN w:val="0"/>
        <w:adjustRightInd w:val="0"/>
        <w:jc w:val="both"/>
        <w:rPr>
          <w:rFonts w:eastAsia="Arial Unicode MS"/>
          <w:color w:val="000000"/>
          <w:sz w:val="22"/>
          <w:szCs w:val="22"/>
        </w:rPr>
      </w:pPr>
      <w:r>
        <w:rPr>
          <w:sz w:val="22"/>
          <w:szCs w:val="22"/>
        </w:rPr>
        <w:t>D./Dña. ________________________________________________________________, Secretario/a-Interventor/a o Interventor/a  del Ayuntamiento _________________________________________________</w:t>
      </w:r>
      <w:r>
        <w:rPr>
          <w:rFonts w:eastAsia="Arial Unicode MS"/>
          <w:color w:val="000000"/>
          <w:sz w:val="22"/>
          <w:szCs w:val="22"/>
        </w:rPr>
        <w:t xml:space="preserve">, en calidad de beneficiaria de la subvención concedida mediante Convenio suscrito en fecha ______________________ para el desarrollo del servicio de ayuda a domicilio para el año _____________________________, </w:t>
      </w:r>
      <w:r>
        <w:rPr>
          <w:bCs/>
          <w:sz w:val="22"/>
          <w:szCs w:val="22"/>
        </w:rPr>
        <w:t>, PONGO DE MANIFIESTO QUE:</w:t>
      </w:r>
    </w:p>
    <w:p>
      <w:pPr>
        <w:autoSpaceDE w:val="0"/>
        <w:autoSpaceDN w:val="0"/>
        <w:adjustRightInd w:val="0"/>
        <w:jc w:val="both"/>
        <w:rPr>
          <w:rFonts w:eastAsia="Arial Unicode MS"/>
          <w:color w:val="000000"/>
          <w:sz w:val="22"/>
          <w:szCs w:val="22"/>
        </w:rPr>
      </w:pPr>
    </w:p>
    <w:p>
      <w:pPr>
        <w:autoSpaceDE w:val="0"/>
        <w:autoSpaceDN w:val="0"/>
        <w:adjustRightInd w:val="0"/>
        <w:jc w:val="both"/>
        <w:rPr>
          <w:rFonts w:eastAsia="Arial Unicode MS"/>
          <w:color w:val="000000"/>
          <w:sz w:val="22"/>
          <w:szCs w:val="22"/>
        </w:rPr>
      </w:pPr>
      <w:r>
        <w:rPr>
          <w:rFonts w:eastAsia="Arial Unicode MS"/>
          <w:color w:val="000000"/>
          <w:sz w:val="22"/>
          <w:szCs w:val="22"/>
        </w:rPr>
        <w:tab/>
      </w:r>
    </w:p>
    <w:p>
      <w:pPr>
        <w:autoSpaceDE w:val="0"/>
        <w:autoSpaceDN w:val="0"/>
        <w:adjustRightInd w:val="0"/>
        <w:jc w:val="both"/>
        <w:rPr>
          <w:rFonts w:eastAsia="Arial Unicode MS"/>
          <w:color w:val="000000"/>
          <w:sz w:val="22"/>
          <w:szCs w:val="22"/>
        </w:rPr>
      </w:pPr>
      <w:r>
        <w:rPr>
          <w:rFonts w:eastAsia="Arial Unicode MS"/>
          <w:color w:val="000000"/>
          <w:sz w:val="22"/>
          <w:szCs w:val="22"/>
          <w:u w:val="single"/>
        </w:rPr>
        <w:t>Primero.</w:t>
      </w:r>
      <w:r>
        <w:rPr>
          <w:rFonts w:eastAsia="Arial Unicode MS"/>
          <w:color w:val="000000"/>
          <w:sz w:val="22"/>
          <w:szCs w:val="22"/>
        </w:rPr>
        <w:t xml:space="preserve">- Procedo a practicar la devolución voluntaria de la totalidad/parte de la referida subvención, motivado por ________________________________________., ascendiendo el importe total devuelto a ________________ Euros, </w:t>
      </w:r>
    </w:p>
    <w:p>
      <w:pPr>
        <w:autoSpaceDE w:val="0"/>
        <w:autoSpaceDN w:val="0"/>
        <w:adjustRightInd w:val="0"/>
        <w:jc w:val="both"/>
        <w:rPr>
          <w:rFonts w:eastAsia="Arial Unicode MS"/>
          <w:color w:val="000000"/>
          <w:sz w:val="22"/>
          <w:szCs w:val="22"/>
        </w:rPr>
      </w:pPr>
    </w:p>
    <w:p>
      <w:pPr>
        <w:autoSpaceDE w:val="0"/>
        <w:autoSpaceDN w:val="0"/>
        <w:adjustRightInd w:val="0"/>
        <w:jc w:val="both"/>
        <w:rPr>
          <w:rFonts w:eastAsia="Arial Unicode MS"/>
          <w:color w:val="000000"/>
          <w:sz w:val="22"/>
          <w:szCs w:val="22"/>
        </w:rPr>
      </w:pPr>
      <w:r>
        <w:rPr>
          <w:rFonts w:eastAsia="Arial Unicode MS"/>
          <w:color w:val="000000"/>
          <w:sz w:val="22"/>
          <w:szCs w:val="22"/>
          <w:u w:val="single"/>
        </w:rPr>
        <w:t xml:space="preserve">Segundo.- </w:t>
      </w:r>
      <w:r>
        <w:rPr>
          <w:rFonts w:eastAsia="Arial Unicode MS"/>
          <w:color w:val="000000"/>
          <w:sz w:val="22"/>
          <w:szCs w:val="22"/>
        </w:rPr>
        <w:t>La referida devolución voluntaria se realizará mediante transferencia bancaria materializada en la siguiente cuenta bancaria (consultar en cada momento a la entidad gestora el IBAN y CCC del Excmo. Cabildo Insular de La Palma para este concepto)</w:t>
      </w:r>
    </w:p>
    <w:p>
      <w:pPr>
        <w:autoSpaceDE w:val="0"/>
        <w:autoSpaceDN w:val="0"/>
        <w:adjustRightInd w:val="0"/>
        <w:jc w:val="both"/>
        <w:rPr>
          <w:rFonts w:eastAsia="Arial Unicode MS"/>
          <w:color w:val="000000"/>
          <w:sz w:val="22"/>
          <w:szCs w:val="22"/>
        </w:rPr>
      </w:pPr>
    </w:p>
    <w:p>
      <w:pPr>
        <w:autoSpaceDE w:val="0"/>
        <w:autoSpaceDN w:val="0"/>
        <w:adjustRightInd w:val="0"/>
        <w:jc w:val="both"/>
        <w:rPr>
          <w:rFonts w:eastAsia="Arial Unicode MS"/>
          <w:color w:val="000000"/>
          <w:sz w:val="22"/>
          <w:szCs w:val="22"/>
        </w:rPr>
      </w:pPr>
    </w:p>
    <w:p>
      <w:pPr>
        <w:autoSpaceDE w:val="0"/>
        <w:autoSpaceDN w:val="0"/>
        <w:adjustRightInd w:val="0"/>
        <w:jc w:val="both"/>
        <w:rPr>
          <w:rFonts w:eastAsia="Arial Unicode MS"/>
          <w:color w:val="000000"/>
          <w:sz w:val="22"/>
          <w:szCs w:val="22"/>
        </w:rPr>
      </w:pPr>
      <w:r>
        <w:rPr>
          <w:rFonts w:eastAsia="Arial Unicode MS"/>
          <w:color w:val="000000"/>
          <w:sz w:val="22"/>
          <w:szCs w:val="22"/>
        </w:rPr>
        <w:tab/>
      </w:r>
      <w:r>
        <w:rPr>
          <w:rFonts w:eastAsia="Arial Unicode MS"/>
          <w:color w:val="000000"/>
          <w:sz w:val="22"/>
          <w:szCs w:val="22"/>
        </w:rPr>
        <w:tab/>
      </w:r>
      <w:r>
        <w:rPr>
          <w:rFonts w:eastAsia="Arial Unicode MS"/>
          <w:color w:val="000000"/>
          <w:sz w:val="22"/>
          <w:szCs w:val="22"/>
        </w:rPr>
        <w:tab/>
        <w:t>En Santa Cruz de La Palma, a …………. de ……………………. de……..</w:t>
      </w:r>
    </w:p>
    <w:p>
      <w:pPr>
        <w:autoSpaceDE w:val="0"/>
        <w:autoSpaceDN w:val="0"/>
        <w:adjustRightInd w:val="0"/>
        <w:jc w:val="both"/>
        <w:rPr>
          <w:rFonts w:eastAsia="Arial Unicode MS"/>
          <w:color w:val="000000"/>
          <w:sz w:val="22"/>
          <w:szCs w:val="22"/>
        </w:rPr>
      </w:pPr>
    </w:p>
    <w:p>
      <w:pPr>
        <w:autoSpaceDE w:val="0"/>
        <w:autoSpaceDN w:val="0"/>
        <w:adjustRightInd w:val="0"/>
        <w:jc w:val="both"/>
        <w:rPr>
          <w:rFonts w:eastAsia="Arial Unicode MS"/>
          <w:color w:val="000000"/>
          <w:sz w:val="22"/>
          <w:szCs w:val="22"/>
        </w:rPr>
      </w:pPr>
    </w:p>
    <w:p>
      <w:pPr>
        <w:pStyle w:val="Piedepgina"/>
        <w:rPr>
          <w:color w:val="000000"/>
          <w:sz w:val="22"/>
          <w:szCs w:val="22"/>
        </w:rPr>
      </w:pPr>
    </w:p>
    <w:p>
      <w:pPr>
        <w:jc w:val="center"/>
        <w:rPr>
          <w:b/>
          <w:color w:val="000000"/>
          <w:sz w:val="22"/>
          <w:szCs w:val="22"/>
        </w:rPr>
      </w:pPr>
      <w:r>
        <w:rPr>
          <w:b/>
          <w:color w:val="000000"/>
          <w:sz w:val="22"/>
          <w:szCs w:val="22"/>
        </w:rPr>
        <w:t>ANEXO IX</w:t>
      </w:r>
    </w:p>
    <w:p>
      <w:pPr>
        <w:jc w:val="center"/>
        <w:rPr>
          <w:b/>
          <w:color w:val="000000"/>
          <w:sz w:val="22"/>
          <w:szCs w:val="22"/>
        </w:rPr>
      </w:pPr>
    </w:p>
    <w:p>
      <w:pPr>
        <w:jc w:val="center"/>
        <w:rPr>
          <w:b/>
          <w:color w:val="000000"/>
          <w:sz w:val="22"/>
          <w:szCs w:val="22"/>
        </w:rPr>
      </w:pPr>
      <w:r>
        <w:rPr>
          <w:b/>
          <w:color w:val="000000"/>
          <w:sz w:val="22"/>
          <w:szCs w:val="22"/>
        </w:rPr>
        <w:t xml:space="preserve">DECLARACIÓN RESPONSABLE </w:t>
      </w:r>
    </w:p>
    <w:p>
      <w:pPr>
        <w:pStyle w:val="Piedepgina"/>
        <w:rPr>
          <w:color w:val="000000"/>
          <w:sz w:val="22"/>
          <w:szCs w:val="22"/>
        </w:rPr>
      </w:pPr>
    </w:p>
    <w:p>
      <w:pPr>
        <w:pStyle w:val="Piedepgina"/>
        <w:rPr>
          <w:color w:val="000000"/>
          <w:sz w:val="22"/>
          <w:szCs w:val="22"/>
        </w:rPr>
      </w:pPr>
    </w:p>
    <w:p>
      <w:pPr>
        <w:pStyle w:val="Piedepgina"/>
        <w:rPr>
          <w:color w:val="000000"/>
          <w:sz w:val="22"/>
          <w:szCs w:val="22"/>
        </w:rPr>
      </w:pPr>
    </w:p>
    <w:p>
      <w:pPr>
        <w:pStyle w:val="Piedepgina"/>
        <w:rPr>
          <w:color w:val="000000"/>
          <w:sz w:val="22"/>
          <w:szCs w:val="22"/>
        </w:rPr>
      </w:pPr>
    </w:p>
    <w:p>
      <w:pPr>
        <w:pStyle w:val="Piedepgina"/>
        <w:jc w:val="both"/>
        <w:rPr>
          <w:rFonts w:eastAsia="Arial Unicode MS"/>
          <w:color w:val="000000"/>
          <w:sz w:val="22"/>
          <w:szCs w:val="22"/>
        </w:rPr>
      </w:pPr>
      <w:r>
        <w:rPr>
          <w:rFonts w:eastAsia="Arial Unicode MS"/>
          <w:color w:val="000000"/>
          <w:sz w:val="22"/>
          <w:szCs w:val="22"/>
        </w:rPr>
        <w:t xml:space="preserve">……………………………………………………………………………, </w:t>
      </w:r>
      <w:r>
        <w:rPr>
          <w:sz w:val="22"/>
          <w:szCs w:val="22"/>
        </w:rPr>
        <w:t>Secretario/a-Interventor/a o Interventor/a  del Ayuntamiento _________________________________________________</w:t>
      </w:r>
      <w:r>
        <w:rPr>
          <w:rFonts w:eastAsia="Arial Unicode MS"/>
          <w:color w:val="000000"/>
          <w:sz w:val="22"/>
          <w:szCs w:val="22"/>
        </w:rPr>
        <w:t>, y en calidad de beneficiario de la subvención obtenida mediante Convenio suscrito en fecha __________________, para cuyo objeto consiste en ………………………………… por importe de ……………………………………………</w:t>
      </w:r>
    </w:p>
    <w:p>
      <w:pPr>
        <w:pStyle w:val="Piedepgina"/>
        <w:jc w:val="both"/>
        <w:rPr>
          <w:rFonts w:eastAsia="Arial Unicode MS"/>
          <w:color w:val="000000"/>
          <w:sz w:val="22"/>
          <w:szCs w:val="22"/>
        </w:rPr>
      </w:pPr>
    </w:p>
    <w:p>
      <w:pPr>
        <w:pStyle w:val="Piedepgina"/>
        <w:jc w:val="both"/>
        <w:rPr>
          <w:rFonts w:eastAsia="Arial Unicode MS"/>
          <w:color w:val="000000"/>
          <w:sz w:val="22"/>
          <w:szCs w:val="22"/>
        </w:rPr>
      </w:pPr>
      <w:r>
        <w:rPr>
          <w:rFonts w:eastAsia="Arial Unicode MS"/>
          <w:color w:val="000000"/>
          <w:sz w:val="22"/>
          <w:szCs w:val="22"/>
        </w:rPr>
        <w:lastRenderedPageBreak/>
        <w:tab/>
        <w:t>DECLARA</w:t>
      </w:r>
    </w:p>
    <w:p>
      <w:pPr>
        <w:pStyle w:val="Piedepgina"/>
        <w:jc w:val="both"/>
        <w:rPr>
          <w:rFonts w:eastAsia="Arial Unicode MS"/>
          <w:color w:val="000000"/>
          <w:sz w:val="22"/>
          <w:szCs w:val="22"/>
        </w:rPr>
      </w:pPr>
    </w:p>
    <w:p>
      <w:pPr>
        <w:autoSpaceDE w:val="0"/>
        <w:autoSpaceDN w:val="0"/>
        <w:adjustRightInd w:val="0"/>
        <w:jc w:val="both"/>
        <w:rPr>
          <w:rFonts w:eastAsia="Arial Unicode MS"/>
          <w:color w:val="000000"/>
          <w:sz w:val="22"/>
          <w:szCs w:val="22"/>
        </w:rPr>
      </w:pPr>
      <w:r>
        <w:rPr>
          <w:rFonts w:eastAsia="Arial Unicode MS"/>
          <w:color w:val="000000"/>
          <w:sz w:val="22"/>
          <w:szCs w:val="22"/>
        </w:rPr>
        <w:t>No haber concertado la ejecución total o parcial de las actividades subvencionadas con ninguna persona o entidad vinculada con el beneficiario, de conformidad con lo dispuesto en el artículo 29.7 de la Ley   38/2003, de 17 de noviembre, General de Subvenciones, en consonancia con lo establecido en el artículo 68.2 del Real Decreto 887/2006, de 21 de julio, por el que se aprueba el Reglamento de la Ley 38/2003, de 17 de noviembre, General de Subvenciones.</w:t>
      </w:r>
    </w:p>
    <w:p>
      <w:pPr>
        <w:autoSpaceDE w:val="0"/>
        <w:autoSpaceDN w:val="0"/>
        <w:adjustRightInd w:val="0"/>
        <w:jc w:val="both"/>
        <w:rPr>
          <w:rFonts w:eastAsia="Arial Unicode MS"/>
          <w:color w:val="000000"/>
          <w:sz w:val="22"/>
          <w:szCs w:val="22"/>
        </w:rPr>
      </w:pPr>
    </w:p>
    <w:p>
      <w:pPr>
        <w:autoSpaceDE w:val="0"/>
        <w:autoSpaceDN w:val="0"/>
        <w:adjustRightInd w:val="0"/>
        <w:jc w:val="both"/>
        <w:rPr>
          <w:rFonts w:eastAsia="Arial Unicode MS"/>
          <w:color w:val="000000"/>
          <w:sz w:val="22"/>
          <w:szCs w:val="22"/>
        </w:rPr>
      </w:pPr>
    </w:p>
    <w:p>
      <w:pPr>
        <w:autoSpaceDE w:val="0"/>
        <w:autoSpaceDN w:val="0"/>
        <w:adjustRightInd w:val="0"/>
        <w:jc w:val="both"/>
        <w:rPr>
          <w:rFonts w:eastAsia="Arial Unicode MS"/>
          <w:color w:val="000000"/>
          <w:sz w:val="22"/>
          <w:szCs w:val="22"/>
        </w:rPr>
      </w:pPr>
      <w:r>
        <w:rPr>
          <w:rFonts w:eastAsia="Arial Unicode MS"/>
          <w:color w:val="000000"/>
          <w:sz w:val="22"/>
          <w:szCs w:val="22"/>
        </w:rPr>
        <w:tab/>
      </w:r>
      <w:r>
        <w:rPr>
          <w:rFonts w:eastAsia="Arial Unicode MS"/>
          <w:color w:val="000000"/>
          <w:sz w:val="22"/>
          <w:szCs w:val="22"/>
        </w:rPr>
        <w:tab/>
      </w:r>
      <w:r>
        <w:rPr>
          <w:rFonts w:eastAsia="Arial Unicode MS"/>
          <w:color w:val="000000"/>
          <w:sz w:val="22"/>
          <w:szCs w:val="22"/>
        </w:rPr>
        <w:tab/>
      </w:r>
      <w:r>
        <w:rPr>
          <w:rFonts w:eastAsia="Arial Unicode MS"/>
          <w:color w:val="000000"/>
          <w:sz w:val="22"/>
          <w:szCs w:val="22"/>
        </w:rPr>
        <w:tab/>
        <w:t>En ……………………………, a ………. de………… de 202</w:t>
      </w:r>
    </w:p>
    <w:p>
      <w:pPr>
        <w:jc w:val="both"/>
        <w:rPr>
          <w:rFonts w:eastAsia="Arial Unicode MS"/>
          <w:color w:val="000000"/>
          <w:sz w:val="22"/>
          <w:szCs w:val="22"/>
        </w:rPr>
      </w:pPr>
    </w:p>
    <w:p>
      <w:pPr>
        <w:pStyle w:val="Piedepgina"/>
        <w:rPr>
          <w:rFonts w:eastAsia="Arial Unicode MS"/>
          <w:color w:val="000000"/>
          <w:sz w:val="22"/>
          <w:szCs w:val="22"/>
        </w:rPr>
      </w:pPr>
    </w:p>
    <w:p>
      <w:pPr>
        <w:pStyle w:val="Piedepgina"/>
        <w:rPr>
          <w:rFonts w:eastAsia="Arial Unicode MS"/>
          <w:color w:val="000000"/>
          <w:sz w:val="22"/>
          <w:szCs w:val="22"/>
        </w:rPr>
      </w:pPr>
    </w:p>
    <w:p>
      <w:pPr>
        <w:jc w:val="center"/>
        <w:rPr>
          <w:rFonts w:eastAsia="Arial Unicode MS"/>
          <w:color w:val="000000"/>
          <w:sz w:val="22"/>
          <w:szCs w:val="22"/>
        </w:rPr>
      </w:pPr>
      <w:r>
        <w:rPr>
          <w:rFonts w:eastAsia="Arial Unicode MS"/>
          <w:color w:val="000000"/>
          <w:sz w:val="22"/>
          <w:szCs w:val="22"/>
        </w:rPr>
        <w:t>ANEXO X</w:t>
      </w:r>
    </w:p>
    <w:p>
      <w:pPr>
        <w:jc w:val="center"/>
        <w:rPr>
          <w:rFonts w:eastAsia="Arial Unicode MS"/>
          <w:color w:val="000000"/>
          <w:sz w:val="22"/>
          <w:szCs w:val="22"/>
        </w:rPr>
      </w:pPr>
    </w:p>
    <w:p>
      <w:pPr>
        <w:rPr>
          <w:rFonts w:eastAsia="Arial Unicode MS"/>
          <w:color w:val="000000"/>
          <w:sz w:val="22"/>
          <w:szCs w:val="22"/>
        </w:rPr>
      </w:pPr>
    </w:p>
    <w:p>
      <w:pPr>
        <w:rPr>
          <w:rFonts w:eastAsia="Arial Unicode MS"/>
          <w:color w:val="000000"/>
          <w:sz w:val="22"/>
          <w:szCs w:val="22"/>
        </w:rPr>
      </w:pPr>
      <w:r>
        <w:rPr>
          <w:rFonts w:eastAsia="Arial Unicode MS"/>
          <w:color w:val="000000"/>
          <w:sz w:val="22"/>
          <w:szCs w:val="22"/>
        </w:rPr>
        <w:t xml:space="preserve">ESPACIO PARA EL LOGO DE LA ENTIDAD </w:t>
      </w:r>
    </w:p>
    <w:p>
      <w:pPr>
        <w:rPr>
          <w:rFonts w:eastAsia="Arial Unicode MS"/>
          <w:color w:val="000000"/>
          <w:sz w:val="22"/>
          <w:szCs w:val="22"/>
        </w:rPr>
      </w:pPr>
    </w:p>
    <w:p>
      <w:pPr>
        <w:pStyle w:val="Default"/>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D./Dña. _____________________________________________________________________________, Secretario/a-Interventor/a o Interventor/a  del Ayuntamiento ____________________________________________________________________________________ .</w:t>
      </w:r>
    </w:p>
    <w:p>
      <w:pPr>
        <w:pStyle w:val="Default"/>
        <w:jc w:val="both"/>
        <w:rPr>
          <w:rFonts w:ascii="Times New Roman" w:eastAsia="Arial Unicode MS" w:hAnsi="Times New Roman" w:cs="Times New Roman"/>
          <w:sz w:val="22"/>
          <w:szCs w:val="22"/>
        </w:rPr>
      </w:pPr>
    </w:p>
    <w:p>
      <w:pPr>
        <w:pStyle w:val="Default"/>
        <w:jc w:val="both"/>
        <w:rPr>
          <w:rFonts w:ascii="Times New Roman" w:eastAsia="Arial Unicode MS" w:hAnsi="Times New Roman" w:cs="Times New Roman"/>
          <w:sz w:val="22"/>
          <w:szCs w:val="22"/>
        </w:rPr>
      </w:pPr>
    </w:p>
    <w:p>
      <w:pPr>
        <w:pStyle w:val="Default"/>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CERTIFICO: Que las aportaciones realizadas por los usuarios sujetos al convenio del CENTRO DE </w:t>
      </w:r>
      <w:proofErr w:type="spellStart"/>
      <w:r>
        <w:rPr>
          <w:rFonts w:ascii="Times New Roman" w:eastAsia="Arial Unicode MS" w:hAnsi="Times New Roman" w:cs="Times New Roman"/>
          <w:sz w:val="22"/>
          <w:szCs w:val="22"/>
        </w:rPr>
        <w:t>DÍA_______________en</w:t>
      </w:r>
      <w:proofErr w:type="spellEnd"/>
      <w:r>
        <w:rPr>
          <w:rFonts w:ascii="Times New Roman" w:eastAsia="Arial Unicode MS" w:hAnsi="Times New Roman" w:cs="Times New Roman"/>
          <w:sz w:val="22"/>
          <w:szCs w:val="22"/>
        </w:rPr>
        <w:t xml:space="preserve"> el año 202_ ascienden a la cantidad de __________ euros, habiéndose destinado dicha aportación a la ejecución del objeto de la subvención (atender a los gastos de la gestión de las plazas del Centro _______). (A certificar sólo en el supuesto de que existan aportaciones de los usuarios).</w:t>
      </w:r>
    </w:p>
    <w:p>
      <w:pPr>
        <w:pStyle w:val="Default"/>
        <w:jc w:val="both"/>
        <w:rPr>
          <w:rFonts w:ascii="Times New Roman" w:eastAsia="Arial Unicode MS" w:hAnsi="Times New Roman" w:cs="Times New Roman"/>
          <w:sz w:val="22"/>
          <w:szCs w:val="22"/>
        </w:rPr>
      </w:pPr>
    </w:p>
    <w:p>
      <w:pPr>
        <w:pStyle w:val="Default"/>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Estas aportaciones se desglosan en la siguiente tabla: </w:t>
      </w:r>
    </w:p>
    <w:p>
      <w:pPr>
        <w:pStyle w:val="Default"/>
        <w:jc w:val="both"/>
        <w:rPr>
          <w:rFonts w:ascii="Times New Roman" w:eastAsia="Arial Unicode MS"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2882"/>
      </w:tblGrid>
      <w:tr>
        <w:trPr>
          <w:jc w:val="center"/>
        </w:trPr>
        <w:tc>
          <w:tcPr>
            <w:tcW w:w="2881" w:type="dxa"/>
          </w:tcPr>
          <w:p>
            <w:pPr>
              <w:pStyle w:val="Default"/>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Nombre y apellidos del usuario</w:t>
            </w:r>
          </w:p>
        </w:tc>
        <w:tc>
          <w:tcPr>
            <w:tcW w:w="2881" w:type="dxa"/>
          </w:tcPr>
          <w:p>
            <w:pPr>
              <w:pStyle w:val="Default"/>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N.I.F.</w:t>
            </w:r>
          </w:p>
        </w:tc>
        <w:tc>
          <w:tcPr>
            <w:tcW w:w="2882" w:type="dxa"/>
          </w:tcPr>
          <w:p>
            <w:pPr>
              <w:pStyle w:val="Default"/>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Importe total ___ mes</w:t>
            </w:r>
          </w:p>
        </w:tc>
      </w:tr>
      <w:tr>
        <w:trPr>
          <w:jc w:val="center"/>
        </w:trPr>
        <w:tc>
          <w:tcPr>
            <w:tcW w:w="2881" w:type="dxa"/>
          </w:tcPr>
          <w:p>
            <w:pPr>
              <w:pStyle w:val="Default"/>
              <w:jc w:val="both"/>
              <w:rPr>
                <w:rFonts w:ascii="Times New Roman" w:eastAsia="Arial Unicode MS" w:hAnsi="Times New Roman" w:cs="Times New Roman"/>
                <w:sz w:val="22"/>
                <w:szCs w:val="22"/>
              </w:rPr>
            </w:pPr>
          </w:p>
        </w:tc>
        <w:tc>
          <w:tcPr>
            <w:tcW w:w="2881" w:type="dxa"/>
          </w:tcPr>
          <w:p>
            <w:pPr>
              <w:pStyle w:val="Default"/>
              <w:jc w:val="both"/>
              <w:rPr>
                <w:rFonts w:ascii="Times New Roman" w:eastAsia="Arial Unicode MS" w:hAnsi="Times New Roman" w:cs="Times New Roman"/>
                <w:sz w:val="22"/>
                <w:szCs w:val="22"/>
              </w:rPr>
            </w:pPr>
          </w:p>
        </w:tc>
        <w:tc>
          <w:tcPr>
            <w:tcW w:w="2882" w:type="dxa"/>
          </w:tcPr>
          <w:p>
            <w:pPr>
              <w:pStyle w:val="Default"/>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0,00 €</w:t>
            </w:r>
          </w:p>
        </w:tc>
      </w:tr>
      <w:tr>
        <w:trPr>
          <w:jc w:val="center"/>
        </w:trPr>
        <w:tc>
          <w:tcPr>
            <w:tcW w:w="2881" w:type="dxa"/>
          </w:tcPr>
          <w:p>
            <w:pPr>
              <w:pStyle w:val="Default"/>
              <w:jc w:val="both"/>
              <w:rPr>
                <w:rFonts w:ascii="Times New Roman" w:eastAsia="Arial Unicode MS" w:hAnsi="Times New Roman" w:cs="Times New Roman"/>
                <w:sz w:val="22"/>
                <w:szCs w:val="22"/>
              </w:rPr>
            </w:pPr>
          </w:p>
        </w:tc>
        <w:tc>
          <w:tcPr>
            <w:tcW w:w="2881" w:type="dxa"/>
          </w:tcPr>
          <w:p>
            <w:pPr>
              <w:pStyle w:val="Default"/>
              <w:jc w:val="right"/>
              <w:rPr>
                <w:rFonts w:ascii="Times New Roman" w:eastAsia="Arial Unicode MS" w:hAnsi="Times New Roman" w:cs="Times New Roman"/>
                <w:sz w:val="22"/>
                <w:szCs w:val="22"/>
              </w:rPr>
            </w:pPr>
          </w:p>
        </w:tc>
        <w:tc>
          <w:tcPr>
            <w:tcW w:w="2882" w:type="dxa"/>
          </w:tcPr>
          <w:p>
            <w:pPr>
              <w:pStyle w:val="Default"/>
              <w:jc w:val="both"/>
              <w:rPr>
                <w:rFonts w:ascii="Times New Roman" w:eastAsia="Arial Unicode MS" w:hAnsi="Times New Roman" w:cs="Times New Roman"/>
                <w:sz w:val="22"/>
                <w:szCs w:val="22"/>
              </w:rPr>
            </w:pPr>
          </w:p>
        </w:tc>
      </w:tr>
      <w:tr>
        <w:trPr>
          <w:jc w:val="center"/>
        </w:trPr>
        <w:tc>
          <w:tcPr>
            <w:tcW w:w="2881" w:type="dxa"/>
          </w:tcPr>
          <w:p>
            <w:pPr>
              <w:pStyle w:val="Default"/>
              <w:jc w:val="both"/>
              <w:rPr>
                <w:rFonts w:ascii="Times New Roman" w:eastAsia="Arial Unicode MS" w:hAnsi="Times New Roman" w:cs="Times New Roman"/>
                <w:sz w:val="22"/>
                <w:szCs w:val="22"/>
              </w:rPr>
            </w:pPr>
          </w:p>
        </w:tc>
        <w:tc>
          <w:tcPr>
            <w:tcW w:w="2881" w:type="dxa"/>
          </w:tcPr>
          <w:p>
            <w:pPr>
              <w:pStyle w:val="Default"/>
              <w:jc w:val="right"/>
              <w:rPr>
                <w:rFonts w:ascii="Times New Roman" w:eastAsia="Arial Unicode MS" w:hAnsi="Times New Roman" w:cs="Times New Roman"/>
                <w:sz w:val="22"/>
                <w:szCs w:val="22"/>
              </w:rPr>
            </w:pPr>
          </w:p>
        </w:tc>
        <w:tc>
          <w:tcPr>
            <w:tcW w:w="2882" w:type="dxa"/>
          </w:tcPr>
          <w:p>
            <w:pPr>
              <w:pStyle w:val="Default"/>
              <w:jc w:val="both"/>
              <w:rPr>
                <w:rFonts w:ascii="Times New Roman" w:eastAsia="Arial Unicode MS" w:hAnsi="Times New Roman" w:cs="Times New Roman"/>
                <w:sz w:val="22"/>
                <w:szCs w:val="22"/>
              </w:rPr>
            </w:pPr>
          </w:p>
        </w:tc>
      </w:tr>
      <w:tr>
        <w:trPr>
          <w:jc w:val="center"/>
        </w:trPr>
        <w:tc>
          <w:tcPr>
            <w:tcW w:w="2881" w:type="dxa"/>
          </w:tcPr>
          <w:p>
            <w:pPr>
              <w:pStyle w:val="Default"/>
              <w:jc w:val="both"/>
              <w:rPr>
                <w:rFonts w:ascii="Times New Roman" w:eastAsia="Arial Unicode MS" w:hAnsi="Times New Roman" w:cs="Times New Roman"/>
                <w:sz w:val="22"/>
                <w:szCs w:val="22"/>
              </w:rPr>
            </w:pPr>
          </w:p>
        </w:tc>
        <w:tc>
          <w:tcPr>
            <w:tcW w:w="2881" w:type="dxa"/>
          </w:tcPr>
          <w:p>
            <w:pPr>
              <w:pStyle w:val="Default"/>
              <w:jc w:val="right"/>
              <w:rPr>
                <w:rFonts w:ascii="Times New Roman" w:eastAsia="Arial Unicode MS" w:hAnsi="Times New Roman" w:cs="Times New Roman"/>
                <w:sz w:val="22"/>
                <w:szCs w:val="22"/>
              </w:rPr>
            </w:pPr>
          </w:p>
        </w:tc>
        <w:tc>
          <w:tcPr>
            <w:tcW w:w="2882" w:type="dxa"/>
          </w:tcPr>
          <w:p>
            <w:pPr>
              <w:pStyle w:val="Default"/>
              <w:jc w:val="both"/>
              <w:rPr>
                <w:rFonts w:ascii="Times New Roman" w:eastAsia="Arial Unicode MS" w:hAnsi="Times New Roman" w:cs="Times New Roman"/>
                <w:sz w:val="22"/>
                <w:szCs w:val="22"/>
              </w:rPr>
            </w:pPr>
          </w:p>
        </w:tc>
      </w:tr>
      <w:tr>
        <w:trPr>
          <w:jc w:val="center"/>
        </w:trPr>
        <w:tc>
          <w:tcPr>
            <w:tcW w:w="2881" w:type="dxa"/>
          </w:tcPr>
          <w:p>
            <w:pPr>
              <w:pStyle w:val="Default"/>
              <w:jc w:val="both"/>
              <w:rPr>
                <w:rFonts w:ascii="Times New Roman" w:eastAsia="Arial Unicode MS" w:hAnsi="Times New Roman" w:cs="Times New Roman"/>
                <w:sz w:val="22"/>
                <w:szCs w:val="22"/>
              </w:rPr>
            </w:pPr>
          </w:p>
        </w:tc>
        <w:tc>
          <w:tcPr>
            <w:tcW w:w="2881" w:type="dxa"/>
          </w:tcPr>
          <w:p>
            <w:pPr>
              <w:pStyle w:val="Default"/>
              <w:jc w:val="right"/>
              <w:rPr>
                <w:rFonts w:ascii="Times New Roman" w:eastAsia="Arial Unicode MS" w:hAnsi="Times New Roman" w:cs="Times New Roman"/>
                <w:sz w:val="22"/>
                <w:szCs w:val="22"/>
              </w:rPr>
            </w:pPr>
          </w:p>
        </w:tc>
        <w:tc>
          <w:tcPr>
            <w:tcW w:w="2882" w:type="dxa"/>
          </w:tcPr>
          <w:p>
            <w:pPr>
              <w:pStyle w:val="Default"/>
              <w:jc w:val="both"/>
              <w:rPr>
                <w:rFonts w:ascii="Times New Roman" w:eastAsia="Arial Unicode MS" w:hAnsi="Times New Roman" w:cs="Times New Roman"/>
                <w:sz w:val="22"/>
                <w:szCs w:val="22"/>
              </w:rPr>
            </w:pPr>
          </w:p>
        </w:tc>
      </w:tr>
      <w:tr>
        <w:trPr>
          <w:jc w:val="center"/>
        </w:trPr>
        <w:tc>
          <w:tcPr>
            <w:tcW w:w="2881" w:type="dxa"/>
          </w:tcPr>
          <w:p>
            <w:pPr>
              <w:pStyle w:val="Default"/>
              <w:jc w:val="both"/>
              <w:rPr>
                <w:rFonts w:ascii="Times New Roman" w:eastAsia="Arial Unicode MS" w:hAnsi="Times New Roman" w:cs="Times New Roman"/>
                <w:sz w:val="22"/>
                <w:szCs w:val="22"/>
              </w:rPr>
            </w:pPr>
          </w:p>
        </w:tc>
        <w:tc>
          <w:tcPr>
            <w:tcW w:w="2881" w:type="dxa"/>
          </w:tcPr>
          <w:p>
            <w:pPr>
              <w:pStyle w:val="Default"/>
              <w:jc w:val="right"/>
              <w:rPr>
                <w:rFonts w:ascii="Times New Roman" w:eastAsia="Arial Unicode MS" w:hAnsi="Times New Roman" w:cs="Times New Roman"/>
                <w:sz w:val="22"/>
                <w:szCs w:val="22"/>
              </w:rPr>
            </w:pPr>
          </w:p>
        </w:tc>
        <w:tc>
          <w:tcPr>
            <w:tcW w:w="2882" w:type="dxa"/>
          </w:tcPr>
          <w:p>
            <w:pPr>
              <w:pStyle w:val="Default"/>
              <w:jc w:val="both"/>
              <w:rPr>
                <w:rFonts w:ascii="Times New Roman" w:eastAsia="Arial Unicode MS" w:hAnsi="Times New Roman" w:cs="Times New Roman"/>
                <w:sz w:val="22"/>
                <w:szCs w:val="22"/>
              </w:rPr>
            </w:pPr>
          </w:p>
        </w:tc>
      </w:tr>
      <w:tr>
        <w:trPr>
          <w:jc w:val="center"/>
        </w:trPr>
        <w:tc>
          <w:tcPr>
            <w:tcW w:w="2881" w:type="dxa"/>
          </w:tcPr>
          <w:p>
            <w:pPr>
              <w:pStyle w:val="Default"/>
              <w:jc w:val="both"/>
              <w:rPr>
                <w:rFonts w:ascii="Times New Roman" w:eastAsia="Arial Unicode MS" w:hAnsi="Times New Roman" w:cs="Times New Roman"/>
                <w:sz w:val="22"/>
                <w:szCs w:val="22"/>
              </w:rPr>
            </w:pPr>
          </w:p>
        </w:tc>
        <w:tc>
          <w:tcPr>
            <w:tcW w:w="2881" w:type="dxa"/>
          </w:tcPr>
          <w:p>
            <w:pPr>
              <w:pStyle w:val="Default"/>
              <w:jc w:val="right"/>
              <w:rPr>
                <w:rFonts w:ascii="Times New Roman" w:eastAsia="Arial Unicode MS" w:hAnsi="Times New Roman" w:cs="Times New Roman"/>
                <w:sz w:val="22"/>
                <w:szCs w:val="22"/>
              </w:rPr>
            </w:pPr>
            <w:r>
              <w:rPr>
                <w:rFonts w:ascii="Times New Roman" w:eastAsia="Arial Unicode MS" w:hAnsi="Times New Roman" w:cs="Times New Roman"/>
                <w:sz w:val="22"/>
                <w:szCs w:val="22"/>
              </w:rPr>
              <w:t>Total</w:t>
            </w:r>
          </w:p>
        </w:tc>
        <w:tc>
          <w:tcPr>
            <w:tcW w:w="2882" w:type="dxa"/>
          </w:tcPr>
          <w:p>
            <w:pPr>
              <w:pStyle w:val="Default"/>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0,00 Euros</w:t>
            </w:r>
          </w:p>
        </w:tc>
      </w:tr>
    </w:tbl>
    <w:p>
      <w:pPr>
        <w:jc w:val="both"/>
        <w:rPr>
          <w:rFonts w:eastAsia="Arial Unicode MS"/>
          <w:color w:val="000000"/>
          <w:sz w:val="22"/>
          <w:szCs w:val="22"/>
        </w:rPr>
      </w:pPr>
    </w:p>
    <w:p>
      <w:pPr>
        <w:pStyle w:val="Default"/>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Y para que conste y surta los efectos oportunos, expido la presente con el visto bueno del ______</w:t>
      </w:r>
      <w:r>
        <w:rPr>
          <w:rFonts w:ascii="Times New Roman" w:eastAsia="Arial Unicode MS" w:hAnsi="Times New Roman" w:cs="Times New Roman"/>
          <w:sz w:val="22"/>
          <w:szCs w:val="22"/>
        </w:rPr>
        <w:softHyphen/>
      </w:r>
      <w:r>
        <w:rPr>
          <w:rFonts w:ascii="Times New Roman" w:eastAsia="Arial Unicode MS" w:hAnsi="Times New Roman" w:cs="Times New Roman"/>
          <w:sz w:val="22"/>
          <w:szCs w:val="22"/>
        </w:rPr>
        <w:softHyphen/>
      </w:r>
      <w:r>
        <w:rPr>
          <w:rFonts w:ascii="Times New Roman" w:eastAsia="Arial Unicode MS" w:hAnsi="Times New Roman" w:cs="Times New Roman"/>
          <w:sz w:val="22"/>
          <w:szCs w:val="22"/>
        </w:rPr>
        <w:softHyphen/>
        <w:t xml:space="preserve">___________, </w:t>
      </w:r>
    </w:p>
    <w:p>
      <w:pPr>
        <w:pStyle w:val="Default"/>
        <w:jc w:val="center"/>
        <w:rPr>
          <w:rFonts w:ascii="Times New Roman" w:eastAsia="Arial Unicode MS" w:hAnsi="Times New Roman" w:cs="Times New Roman"/>
          <w:sz w:val="22"/>
          <w:szCs w:val="22"/>
        </w:rPr>
      </w:pPr>
    </w:p>
    <w:p>
      <w:pPr>
        <w:pStyle w:val="Default"/>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en _______________________________________, a ____, de __________________, de 20   .</w:t>
      </w:r>
    </w:p>
    <w:p>
      <w:pPr>
        <w:pStyle w:val="Default"/>
        <w:jc w:val="both"/>
        <w:rPr>
          <w:rFonts w:ascii="Times New Roman" w:eastAsia="Arial Unicode MS" w:hAnsi="Times New Roman" w:cs="Times New Roman"/>
          <w:sz w:val="22"/>
          <w:szCs w:val="22"/>
        </w:rPr>
      </w:pPr>
    </w:p>
    <w:p>
      <w:pPr>
        <w:jc w:val="center"/>
        <w:rPr>
          <w:color w:val="FF0000"/>
          <w:sz w:val="22"/>
          <w:szCs w:val="22"/>
        </w:rPr>
      </w:pPr>
    </w:p>
    <w:p>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Vº Bº</w:t>
      </w:r>
    </w:p>
    <w:p>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Alcalede</w:t>
      </w:r>
      <w:proofErr w:type="spellEnd"/>
      <w:r>
        <w:rPr>
          <w:rFonts w:ascii="Times New Roman" w:hAnsi="Times New Roman" w:cs="Times New Roman"/>
          <w:color w:val="auto"/>
          <w:sz w:val="22"/>
          <w:szCs w:val="22"/>
        </w:rPr>
        <w:t>/</w:t>
      </w:r>
      <w:proofErr w:type="spellStart"/>
      <w:r>
        <w:rPr>
          <w:rFonts w:ascii="Times New Roman" w:hAnsi="Times New Roman" w:cs="Times New Roman"/>
          <w:color w:val="auto"/>
          <w:sz w:val="22"/>
          <w:szCs w:val="22"/>
        </w:rPr>
        <w:t>sa</w:t>
      </w:r>
      <w:proofErr w:type="spellEnd"/>
      <w:r>
        <w:rPr>
          <w:rFonts w:ascii="Times New Roman" w:hAnsi="Times New Roman" w:cs="Times New Roman"/>
          <w:color w:val="auto"/>
          <w:sz w:val="22"/>
          <w:szCs w:val="22"/>
        </w:rPr>
        <w:t xml:space="preserve"> – Presidente-a                                                                   </w:t>
      </w:r>
    </w:p>
    <w:p>
      <w:pPr>
        <w:jc w:val="both"/>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t>Firma y sello Secretario/a</w:t>
      </w:r>
    </w:p>
    <w:bookmarkEnd w:id="1"/>
    <w:p>
      <w:pPr>
        <w:jc w:val="center"/>
        <w:rPr>
          <w:color w:val="FF0000"/>
          <w:sz w:val="22"/>
          <w:szCs w:val="22"/>
        </w:rPr>
      </w:pPr>
    </w:p>
    <w:p>
      <w:pPr>
        <w:jc w:val="center"/>
        <w:rPr>
          <w:color w:val="FF0000"/>
          <w:sz w:val="22"/>
          <w:szCs w:val="22"/>
        </w:rPr>
      </w:pPr>
    </w:p>
    <w:p>
      <w:pPr>
        <w:jc w:val="center"/>
        <w:rPr>
          <w:color w:val="FF0000"/>
          <w:sz w:val="22"/>
          <w:szCs w:val="22"/>
        </w:rPr>
      </w:pPr>
    </w:p>
    <w:sectPr>
      <w:footerReference w:type="first" r:id="rId13"/>
      <w:pgSz w:w="11906" w:h="16838" w:code="9"/>
      <w:pgMar w:top="1440" w:right="1133" w:bottom="1418"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Arial">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jc w:val="center"/>
    </w:pPr>
    <w:r>
      <w:t xml:space="preserve">Página </w:t>
    </w:r>
    <w:r>
      <w:rPr>
        <w:b/>
      </w:rPr>
      <w:fldChar w:fldCharType="begin"/>
    </w:r>
    <w:r>
      <w:rPr>
        <w:b/>
      </w:rPr>
      <w:instrText>PAGE</w:instrText>
    </w:r>
    <w:r>
      <w:rPr>
        <w:b/>
      </w:rPr>
      <w:fldChar w:fldCharType="separate"/>
    </w:r>
    <w:r>
      <w:rPr>
        <w:b/>
        <w:noProof/>
      </w:rPr>
      <w:t>16</w:t>
    </w:r>
    <w:r>
      <w:rPr>
        <w:b/>
      </w:rPr>
      <w:fldChar w:fldCharType="end"/>
    </w:r>
    <w:r>
      <w:t xml:space="preserve"> de </w:t>
    </w:r>
    <w:r>
      <w:rPr>
        <w:b/>
      </w:rPr>
      <w:fldChar w:fldCharType="begin"/>
    </w:r>
    <w:r>
      <w:rPr>
        <w:b/>
      </w:rPr>
      <w:instrText>NUMPAGES</w:instrText>
    </w:r>
    <w:r>
      <w:rPr>
        <w:b/>
      </w:rPr>
      <w:fldChar w:fldCharType="separate"/>
    </w:r>
    <w:r>
      <w:rPr>
        <w:b/>
        <w:noProof/>
      </w:rPr>
      <w:t>26</w:t>
    </w:r>
    <w:r>
      <w:rPr>
        <w:b/>
      </w:rPr>
      <w:fldChar w:fldCharType="end"/>
    </w:r>
  </w:p>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A8AEE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7EA5B8E"/>
    <w:multiLevelType w:val="hybridMultilevel"/>
    <w:tmpl w:val="597EC19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A115B8B"/>
    <w:multiLevelType w:val="hybridMultilevel"/>
    <w:tmpl w:val="124EC0D8"/>
    <w:lvl w:ilvl="0" w:tplc="BCBC2124">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A66221D"/>
    <w:multiLevelType w:val="hybridMultilevel"/>
    <w:tmpl w:val="E3D625C8"/>
    <w:lvl w:ilvl="0" w:tplc="0C0A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B2739C"/>
    <w:multiLevelType w:val="multilevel"/>
    <w:tmpl w:val="F2BC9988"/>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14506D9F"/>
    <w:multiLevelType w:val="hybridMultilevel"/>
    <w:tmpl w:val="AA224FBA"/>
    <w:lvl w:ilvl="0" w:tplc="0C0A0017">
      <w:start w:val="1"/>
      <w:numFmt w:val="lowerLetter"/>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8F52BF7"/>
    <w:multiLevelType w:val="hybridMultilevel"/>
    <w:tmpl w:val="9D961A20"/>
    <w:lvl w:ilvl="0" w:tplc="0C0A0017">
      <w:start w:val="1"/>
      <w:numFmt w:val="lowerLetter"/>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21AA2B8E"/>
    <w:multiLevelType w:val="multilevel"/>
    <w:tmpl w:val="60BA4080"/>
    <w:styleLink w:val="WWNum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29EB645C"/>
    <w:multiLevelType w:val="hybridMultilevel"/>
    <w:tmpl w:val="1374B740"/>
    <w:lvl w:ilvl="0" w:tplc="DB12E16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D571AB2"/>
    <w:multiLevelType w:val="multilevel"/>
    <w:tmpl w:val="9FE002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0">
    <w:nsid w:val="2E825B4C"/>
    <w:multiLevelType w:val="multilevel"/>
    <w:tmpl w:val="9AC8972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2F9E7701"/>
    <w:multiLevelType w:val="hybridMultilevel"/>
    <w:tmpl w:val="23DC12D8"/>
    <w:lvl w:ilvl="0" w:tplc="0C0A000F">
      <w:start w:val="1"/>
      <w:numFmt w:val="decimal"/>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29533F3"/>
    <w:multiLevelType w:val="hybridMultilevel"/>
    <w:tmpl w:val="B4FCA00C"/>
    <w:lvl w:ilvl="0" w:tplc="9BB4F110">
      <w:start w:val="1"/>
      <w:numFmt w:val="lowerLetter"/>
      <w:lvlText w:val="%1)"/>
      <w:lvlJc w:val="left"/>
      <w:pPr>
        <w:ind w:left="1253" w:hanging="360"/>
      </w:pPr>
      <w:rPr>
        <w:rFonts w:hint="default"/>
      </w:rPr>
    </w:lvl>
    <w:lvl w:ilvl="1" w:tplc="0C0A0019" w:tentative="1">
      <w:start w:val="1"/>
      <w:numFmt w:val="lowerLetter"/>
      <w:lvlText w:val="%2."/>
      <w:lvlJc w:val="left"/>
      <w:pPr>
        <w:ind w:left="1973" w:hanging="360"/>
      </w:pPr>
    </w:lvl>
    <w:lvl w:ilvl="2" w:tplc="0C0A001B" w:tentative="1">
      <w:start w:val="1"/>
      <w:numFmt w:val="lowerRoman"/>
      <w:lvlText w:val="%3."/>
      <w:lvlJc w:val="right"/>
      <w:pPr>
        <w:ind w:left="2693" w:hanging="180"/>
      </w:pPr>
    </w:lvl>
    <w:lvl w:ilvl="3" w:tplc="0C0A000F" w:tentative="1">
      <w:start w:val="1"/>
      <w:numFmt w:val="decimal"/>
      <w:lvlText w:val="%4."/>
      <w:lvlJc w:val="left"/>
      <w:pPr>
        <w:ind w:left="3413" w:hanging="360"/>
      </w:pPr>
    </w:lvl>
    <w:lvl w:ilvl="4" w:tplc="0C0A0019" w:tentative="1">
      <w:start w:val="1"/>
      <w:numFmt w:val="lowerLetter"/>
      <w:lvlText w:val="%5."/>
      <w:lvlJc w:val="left"/>
      <w:pPr>
        <w:ind w:left="4133" w:hanging="360"/>
      </w:pPr>
    </w:lvl>
    <w:lvl w:ilvl="5" w:tplc="0C0A001B" w:tentative="1">
      <w:start w:val="1"/>
      <w:numFmt w:val="lowerRoman"/>
      <w:lvlText w:val="%6."/>
      <w:lvlJc w:val="right"/>
      <w:pPr>
        <w:ind w:left="4853" w:hanging="180"/>
      </w:pPr>
    </w:lvl>
    <w:lvl w:ilvl="6" w:tplc="0C0A000F" w:tentative="1">
      <w:start w:val="1"/>
      <w:numFmt w:val="decimal"/>
      <w:lvlText w:val="%7."/>
      <w:lvlJc w:val="left"/>
      <w:pPr>
        <w:ind w:left="5573" w:hanging="360"/>
      </w:pPr>
    </w:lvl>
    <w:lvl w:ilvl="7" w:tplc="0C0A0019" w:tentative="1">
      <w:start w:val="1"/>
      <w:numFmt w:val="lowerLetter"/>
      <w:lvlText w:val="%8."/>
      <w:lvlJc w:val="left"/>
      <w:pPr>
        <w:ind w:left="6293" w:hanging="360"/>
      </w:pPr>
    </w:lvl>
    <w:lvl w:ilvl="8" w:tplc="0C0A001B" w:tentative="1">
      <w:start w:val="1"/>
      <w:numFmt w:val="lowerRoman"/>
      <w:lvlText w:val="%9."/>
      <w:lvlJc w:val="right"/>
      <w:pPr>
        <w:ind w:left="7013" w:hanging="180"/>
      </w:pPr>
    </w:lvl>
  </w:abstractNum>
  <w:abstractNum w:abstractNumId="13">
    <w:nsid w:val="38414F3D"/>
    <w:multiLevelType w:val="hybridMultilevel"/>
    <w:tmpl w:val="0BB203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9012599"/>
    <w:multiLevelType w:val="hybridMultilevel"/>
    <w:tmpl w:val="23DC12D8"/>
    <w:lvl w:ilvl="0" w:tplc="0C0A000F">
      <w:start w:val="1"/>
      <w:numFmt w:val="decimal"/>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A796DB9"/>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D8601E2"/>
    <w:multiLevelType w:val="hybridMultilevel"/>
    <w:tmpl w:val="40241FFC"/>
    <w:lvl w:ilvl="0" w:tplc="2F7C1C70">
      <w:start w:val="1"/>
      <w:numFmt w:val="decimal"/>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7">
    <w:nsid w:val="40651968"/>
    <w:multiLevelType w:val="hybridMultilevel"/>
    <w:tmpl w:val="4CCA6636"/>
    <w:lvl w:ilvl="0" w:tplc="4ABC9052">
      <w:start w:val="5"/>
      <w:numFmt w:val="bullet"/>
      <w:lvlText w:val="-"/>
      <w:lvlJc w:val="left"/>
      <w:pPr>
        <w:ind w:left="720" w:hanging="360"/>
      </w:pPr>
      <w:rPr>
        <w:rFonts w:ascii="Arial Narrow" w:eastAsia="Times New Roman" w:hAnsi="Arial Narrow" w:cs="Aria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43B3B68"/>
    <w:multiLevelType w:val="hybridMultilevel"/>
    <w:tmpl w:val="AD74F1F0"/>
    <w:lvl w:ilvl="0" w:tplc="D778A14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9">
    <w:nsid w:val="447F7D96"/>
    <w:multiLevelType w:val="hybridMultilevel"/>
    <w:tmpl w:val="DF960CE0"/>
    <w:lvl w:ilvl="0" w:tplc="38E87924">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4A8048CB"/>
    <w:multiLevelType w:val="hybridMultilevel"/>
    <w:tmpl w:val="C9A2F5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BC625AE"/>
    <w:multiLevelType w:val="hybridMultilevel"/>
    <w:tmpl w:val="F69C66FA"/>
    <w:lvl w:ilvl="0" w:tplc="0C0A0001">
      <w:start w:val="1"/>
      <w:numFmt w:val="bullet"/>
      <w:lvlText w:val=""/>
      <w:lvlJc w:val="left"/>
      <w:pPr>
        <w:ind w:left="768" w:hanging="360"/>
      </w:pPr>
      <w:rPr>
        <w:rFonts w:ascii="Symbol" w:hAnsi="Symbol" w:hint="default"/>
      </w:rPr>
    </w:lvl>
    <w:lvl w:ilvl="1" w:tplc="0C0A0003">
      <w:start w:val="1"/>
      <w:numFmt w:val="bullet"/>
      <w:lvlText w:val="o"/>
      <w:lvlJc w:val="left"/>
      <w:pPr>
        <w:ind w:left="1488" w:hanging="360"/>
      </w:pPr>
      <w:rPr>
        <w:rFonts w:ascii="Courier New" w:hAnsi="Courier New" w:cs="Courier New" w:hint="default"/>
      </w:rPr>
    </w:lvl>
    <w:lvl w:ilvl="2" w:tplc="0C0A0005" w:tentative="1">
      <w:start w:val="1"/>
      <w:numFmt w:val="bullet"/>
      <w:lvlText w:val=""/>
      <w:lvlJc w:val="left"/>
      <w:pPr>
        <w:ind w:left="2208" w:hanging="360"/>
      </w:pPr>
      <w:rPr>
        <w:rFonts w:ascii="Wingdings" w:hAnsi="Wingdings" w:hint="default"/>
      </w:rPr>
    </w:lvl>
    <w:lvl w:ilvl="3" w:tplc="0C0A0001" w:tentative="1">
      <w:start w:val="1"/>
      <w:numFmt w:val="bullet"/>
      <w:lvlText w:val=""/>
      <w:lvlJc w:val="left"/>
      <w:pPr>
        <w:ind w:left="2928" w:hanging="360"/>
      </w:pPr>
      <w:rPr>
        <w:rFonts w:ascii="Symbol" w:hAnsi="Symbol" w:hint="default"/>
      </w:rPr>
    </w:lvl>
    <w:lvl w:ilvl="4" w:tplc="0C0A0003" w:tentative="1">
      <w:start w:val="1"/>
      <w:numFmt w:val="bullet"/>
      <w:lvlText w:val="o"/>
      <w:lvlJc w:val="left"/>
      <w:pPr>
        <w:ind w:left="3648" w:hanging="360"/>
      </w:pPr>
      <w:rPr>
        <w:rFonts w:ascii="Courier New" w:hAnsi="Courier New" w:cs="Courier New" w:hint="default"/>
      </w:rPr>
    </w:lvl>
    <w:lvl w:ilvl="5" w:tplc="0C0A0005" w:tentative="1">
      <w:start w:val="1"/>
      <w:numFmt w:val="bullet"/>
      <w:lvlText w:val=""/>
      <w:lvlJc w:val="left"/>
      <w:pPr>
        <w:ind w:left="4368" w:hanging="360"/>
      </w:pPr>
      <w:rPr>
        <w:rFonts w:ascii="Wingdings" w:hAnsi="Wingdings" w:hint="default"/>
      </w:rPr>
    </w:lvl>
    <w:lvl w:ilvl="6" w:tplc="0C0A0001" w:tentative="1">
      <w:start w:val="1"/>
      <w:numFmt w:val="bullet"/>
      <w:lvlText w:val=""/>
      <w:lvlJc w:val="left"/>
      <w:pPr>
        <w:ind w:left="5088" w:hanging="360"/>
      </w:pPr>
      <w:rPr>
        <w:rFonts w:ascii="Symbol" w:hAnsi="Symbol" w:hint="default"/>
      </w:rPr>
    </w:lvl>
    <w:lvl w:ilvl="7" w:tplc="0C0A0003" w:tentative="1">
      <w:start w:val="1"/>
      <w:numFmt w:val="bullet"/>
      <w:lvlText w:val="o"/>
      <w:lvlJc w:val="left"/>
      <w:pPr>
        <w:ind w:left="5808" w:hanging="360"/>
      </w:pPr>
      <w:rPr>
        <w:rFonts w:ascii="Courier New" w:hAnsi="Courier New" w:cs="Courier New" w:hint="default"/>
      </w:rPr>
    </w:lvl>
    <w:lvl w:ilvl="8" w:tplc="0C0A0005" w:tentative="1">
      <w:start w:val="1"/>
      <w:numFmt w:val="bullet"/>
      <w:lvlText w:val=""/>
      <w:lvlJc w:val="left"/>
      <w:pPr>
        <w:ind w:left="6528" w:hanging="360"/>
      </w:pPr>
      <w:rPr>
        <w:rFonts w:ascii="Wingdings" w:hAnsi="Wingdings" w:hint="default"/>
      </w:rPr>
    </w:lvl>
  </w:abstractNum>
  <w:abstractNum w:abstractNumId="22">
    <w:nsid w:val="4EAA0896"/>
    <w:multiLevelType w:val="hybridMultilevel"/>
    <w:tmpl w:val="B2B45B06"/>
    <w:lvl w:ilvl="0" w:tplc="63D2CC64">
      <w:start w:val="3"/>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2677D5D"/>
    <w:multiLevelType w:val="multilevel"/>
    <w:tmpl w:val="42844E4E"/>
    <w:lvl w:ilvl="0">
      <w:start w:val="1"/>
      <w:numFmt w:val="decimal"/>
      <w:lvlText w:val="%1)"/>
      <w:lvlJc w:val="left"/>
      <w:rPr>
        <w:b w:val="0"/>
        <w:bCs w:val="0"/>
      </w:rPr>
    </w:lvl>
    <w:lvl w:ilvl="1">
      <w:start w:val="1"/>
      <w:numFmt w:val="decimal"/>
      <w:lvlText w:val="%2."/>
      <w:lvlJc w:val="left"/>
      <w:rPr>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abstractNum w:abstractNumId="24">
    <w:nsid w:val="54283BC3"/>
    <w:multiLevelType w:val="hybridMultilevel"/>
    <w:tmpl w:val="B0960D4E"/>
    <w:lvl w:ilvl="0" w:tplc="78D4C77E">
      <w:start w:val="2"/>
      <w:numFmt w:val="bullet"/>
      <w:lvlText w:val="-"/>
      <w:lvlJc w:val="left"/>
      <w:pPr>
        <w:ind w:left="1065" w:hanging="360"/>
      </w:pPr>
      <w:rPr>
        <w:rFonts w:ascii="Times New Roman" w:eastAsia="Times New Roman"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5">
    <w:nsid w:val="5FEE04EC"/>
    <w:multiLevelType w:val="hybridMultilevel"/>
    <w:tmpl w:val="ECAE5520"/>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26">
    <w:nsid w:val="62825062"/>
    <w:multiLevelType w:val="multilevel"/>
    <w:tmpl w:val="F1DE87D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7">
    <w:nsid w:val="653208D4"/>
    <w:multiLevelType w:val="hybridMultilevel"/>
    <w:tmpl w:val="84901164"/>
    <w:lvl w:ilvl="0" w:tplc="051A1EC4">
      <w:start w:val="8"/>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72D066D"/>
    <w:multiLevelType w:val="hybridMultilevel"/>
    <w:tmpl w:val="B4FCA00C"/>
    <w:lvl w:ilvl="0" w:tplc="9BB4F110">
      <w:start w:val="1"/>
      <w:numFmt w:val="lowerLetter"/>
      <w:lvlText w:val="%1)"/>
      <w:lvlJc w:val="left"/>
      <w:pPr>
        <w:ind w:left="1253" w:hanging="360"/>
      </w:pPr>
      <w:rPr>
        <w:rFonts w:hint="default"/>
      </w:rPr>
    </w:lvl>
    <w:lvl w:ilvl="1" w:tplc="0C0A0019" w:tentative="1">
      <w:start w:val="1"/>
      <w:numFmt w:val="lowerLetter"/>
      <w:lvlText w:val="%2."/>
      <w:lvlJc w:val="left"/>
      <w:pPr>
        <w:ind w:left="1973" w:hanging="360"/>
      </w:pPr>
    </w:lvl>
    <w:lvl w:ilvl="2" w:tplc="0C0A001B" w:tentative="1">
      <w:start w:val="1"/>
      <w:numFmt w:val="lowerRoman"/>
      <w:lvlText w:val="%3."/>
      <w:lvlJc w:val="right"/>
      <w:pPr>
        <w:ind w:left="2693" w:hanging="180"/>
      </w:pPr>
    </w:lvl>
    <w:lvl w:ilvl="3" w:tplc="0C0A000F" w:tentative="1">
      <w:start w:val="1"/>
      <w:numFmt w:val="decimal"/>
      <w:lvlText w:val="%4."/>
      <w:lvlJc w:val="left"/>
      <w:pPr>
        <w:ind w:left="3413" w:hanging="360"/>
      </w:pPr>
    </w:lvl>
    <w:lvl w:ilvl="4" w:tplc="0C0A0019" w:tentative="1">
      <w:start w:val="1"/>
      <w:numFmt w:val="lowerLetter"/>
      <w:lvlText w:val="%5."/>
      <w:lvlJc w:val="left"/>
      <w:pPr>
        <w:ind w:left="4133" w:hanging="360"/>
      </w:pPr>
    </w:lvl>
    <w:lvl w:ilvl="5" w:tplc="0C0A001B" w:tentative="1">
      <w:start w:val="1"/>
      <w:numFmt w:val="lowerRoman"/>
      <w:lvlText w:val="%6."/>
      <w:lvlJc w:val="right"/>
      <w:pPr>
        <w:ind w:left="4853" w:hanging="180"/>
      </w:pPr>
    </w:lvl>
    <w:lvl w:ilvl="6" w:tplc="0C0A000F" w:tentative="1">
      <w:start w:val="1"/>
      <w:numFmt w:val="decimal"/>
      <w:lvlText w:val="%7."/>
      <w:lvlJc w:val="left"/>
      <w:pPr>
        <w:ind w:left="5573" w:hanging="360"/>
      </w:pPr>
    </w:lvl>
    <w:lvl w:ilvl="7" w:tplc="0C0A0019" w:tentative="1">
      <w:start w:val="1"/>
      <w:numFmt w:val="lowerLetter"/>
      <w:lvlText w:val="%8."/>
      <w:lvlJc w:val="left"/>
      <w:pPr>
        <w:ind w:left="6293" w:hanging="360"/>
      </w:pPr>
    </w:lvl>
    <w:lvl w:ilvl="8" w:tplc="0C0A001B" w:tentative="1">
      <w:start w:val="1"/>
      <w:numFmt w:val="lowerRoman"/>
      <w:lvlText w:val="%9."/>
      <w:lvlJc w:val="right"/>
      <w:pPr>
        <w:ind w:left="7013" w:hanging="180"/>
      </w:pPr>
    </w:lvl>
  </w:abstractNum>
  <w:abstractNum w:abstractNumId="29">
    <w:nsid w:val="67AD3328"/>
    <w:multiLevelType w:val="hybridMultilevel"/>
    <w:tmpl w:val="764CB052"/>
    <w:lvl w:ilvl="0" w:tplc="4D18298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9B17F4C"/>
    <w:multiLevelType w:val="hybridMultilevel"/>
    <w:tmpl w:val="98AC9B28"/>
    <w:lvl w:ilvl="0" w:tplc="23608C86">
      <w:start w:val="2"/>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1">
    <w:nsid w:val="6B31738D"/>
    <w:multiLevelType w:val="hybridMultilevel"/>
    <w:tmpl w:val="62A004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0D1558A"/>
    <w:multiLevelType w:val="hybridMultilevel"/>
    <w:tmpl w:val="8FF66A04"/>
    <w:lvl w:ilvl="0" w:tplc="0C0A000F">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3">
    <w:nsid w:val="78301F5F"/>
    <w:multiLevelType w:val="hybridMultilevel"/>
    <w:tmpl w:val="4F20EE3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CA77122"/>
    <w:multiLevelType w:val="multilevel"/>
    <w:tmpl w:val="EF52E4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F8A2C7B"/>
    <w:multiLevelType w:val="hybridMultilevel"/>
    <w:tmpl w:val="6220C47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4"/>
  </w:num>
  <w:num w:numId="4">
    <w:abstractNumId w:val="30"/>
  </w:num>
  <w:num w:numId="5">
    <w:abstractNumId w:val="27"/>
  </w:num>
  <w:num w:numId="6">
    <w:abstractNumId w:val="32"/>
  </w:num>
  <w:num w:numId="7">
    <w:abstractNumId w:val="6"/>
  </w:num>
  <w:num w:numId="8">
    <w:abstractNumId w:val="14"/>
  </w:num>
  <w:num w:numId="9">
    <w:abstractNumId w:val="16"/>
  </w:num>
  <w:num w:numId="10">
    <w:abstractNumId w:val="31"/>
  </w:num>
  <w:num w:numId="11">
    <w:abstractNumId w:val="29"/>
  </w:num>
  <w:num w:numId="12">
    <w:abstractNumId w:val="1"/>
  </w:num>
  <w:num w:numId="13">
    <w:abstractNumId w:val="25"/>
  </w:num>
  <w:num w:numId="14">
    <w:abstractNumId w:val="5"/>
  </w:num>
  <w:num w:numId="15">
    <w:abstractNumId w:val="11"/>
  </w:num>
  <w:num w:numId="16">
    <w:abstractNumId w:val="23"/>
  </w:num>
  <w:num w:numId="17">
    <w:abstractNumId w:val="3"/>
  </w:num>
  <w:num w:numId="18">
    <w:abstractNumId w:val="35"/>
  </w:num>
  <w:num w:numId="19">
    <w:abstractNumId w:val="10"/>
  </w:num>
  <w:num w:numId="20">
    <w:abstractNumId w:val="17"/>
  </w:num>
  <w:num w:numId="21">
    <w:abstractNumId w:val="7"/>
  </w:num>
  <w:num w:numId="22">
    <w:abstractNumId w:val="7"/>
    <w:lvlOverride w:ilvl="0">
      <w:startOverride w:val="1"/>
    </w:lvlOverride>
  </w:num>
  <w:num w:numId="23">
    <w:abstractNumId w:val="15"/>
  </w:num>
  <w:num w:numId="24">
    <w:abstractNumId w:val="21"/>
  </w:num>
  <w:num w:numId="25">
    <w:abstractNumId w:val="12"/>
  </w:num>
  <w:num w:numId="26">
    <w:abstractNumId w:val="28"/>
  </w:num>
  <w:num w:numId="27">
    <w:abstractNumId w:val="13"/>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8"/>
  </w:num>
  <w:num w:numId="31">
    <w:abstractNumId w:val="20"/>
  </w:num>
  <w:num w:numId="32">
    <w:abstractNumId w:val="33"/>
  </w:num>
  <w:num w:numId="33">
    <w:abstractNumId w:val="4"/>
  </w:num>
  <w:num w:numId="34">
    <w:abstractNumId w:val="26"/>
  </w:num>
  <w:num w:numId="35">
    <w:abstractNumId w:val="22"/>
  </w:num>
  <w:num w:numId="36">
    <w:abstractNumId w:val="19"/>
  </w:num>
  <w:num w:numId="3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5601">
      <o:colormenu v:ext="edit" fillcolor="none [3212]"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colormenu v:ext="edit" fillcolor="none [3212]"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pPr>
      <w:keepNext/>
      <w:outlineLvl w:val="2"/>
    </w:pPr>
    <w:rPr>
      <w:rFonts w:ascii="Tahoma" w:hAnsi="Tahoma" w:cs="Tahoma"/>
      <w:b/>
      <w:bCs/>
      <w:color w:val="003399"/>
      <w:u w:val="single"/>
    </w:rPr>
  </w:style>
  <w:style w:type="paragraph" w:styleId="Ttulo5">
    <w:name w:val="heading 5"/>
    <w:basedOn w:val="Normal"/>
    <w:next w:val="Normal"/>
    <w:link w:val="Ttulo5Car"/>
    <w:qFormat/>
    <w:pPr>
      <w:spacing w:before="240" w:after="60"/>
      <w:outlineLvl w:val="4"/>
    </w:pPr>
    <w:rPr>
      <w:b/>
      <w:bCs/>
      <w:i/>
      <w:iCs/>
      <w:sz w:val="26"/>
      <w:szCs w:val="26"/>
    </w:rPr>
  </w:style>
  <w:style w:type="paragraph" w:styleId="Ttulo7">
    <w:name w:val="heading 7"/>
    <w:basedOn w:val="Normal"/>
    <w:next w:val="Normal"/>
    <w:link w:val="Ttulo7Car"/>
    <w:qFormat/>
    <w:pPr>
      <w:spacing w:before="240" w:after="60"/>
      <w:outlineLvl w:val="6"/>
    </w:pPr>
    <w:rPr>
      <w:sz w:val="24"/>
      <w:szCs w:val="24"/>
    </w:rPr>
  </w:style>
  <w:style w:type="paragraph" w:styleId="Ttulo9">
    <w:name w:val="heading 9"/>
    <w:basedOn w:val="Normal"/>
    <w:next w:val="Normal"/>
    <w:link w:val="Ttulo9Car"/>
    <w:qFormat/>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Car1CarCarCar">
    <w:name w:val="Car1 Car Car Car"/>
    <w:basedOn w:val="Normal"/>
    <w:autoRedefine/>
    <w:pPr>
      <w:widowControl w:val="0"/>
      <w:spacing w:after="160" w:line="240" w:lineRule="exact"/>
    </w:pPr>
    <w:rPr>
      <w:rFonts w:ascii="Verdana" w:hAnsi="Verdana"/>
      <w:lang w:val="en-US" w:eastAsia="en-US"/>
    </w:rPr>
  </w:style>
  <w:style w:type="paragraph" w:styleId="Textosinformato">
    <w:name w:val="Plain Text"/>
    <w:basedOn w:val="Normal"/>
    <w:link w:val="TextosinformatoCar"/>
    <w:rPr>
      <w:rFonts w:ascii="Courier New" w:hAnsi="Courier New" w:cs="Courier New"/>
    </w:rPr>
  </w:style>
  <w:style w:type="paragraph" w:styleId="Textoindependiente">
    <w:name w:val="Body Text"/>
    <w:basedOn w:val="Normal"/>
    <w:link w:val="TextoindependienteCar"/>
    <w:rPr>
      <w:rFonts w:ascii="Courier New" w:hAnsi="Courier New"/>
      <w:i/>
      <w:sz w:val="18"/>
    </w:rPr>
  </w:style>
  <w:style w:type="paragraph" w:styleId="Lista2">
    <w:name w:val="List 2"/>
    <w:basedOn w:val="Normal"/>
    <w:pPr>
      <w:ind w:left="566" w:hanging="283"/>
    </w:pPr>
  </w:style>
  <w:style w:type="paragraph" w:styleId="Saludo">
    <w:name w:val="Salutation"/>
    <w:basedOn w:val="Normal"/>
    <w:next w:val="Normal"/>
    <w:link w:val="SaludoCar"/>
  </w:style>
  <w:style w:type="paragraph" w:styleId="Textoindependienteprimerasangra">
    <w:name w:val="Body Text First Indent"/>
    <w:basedOn w:val="Textoindependiente"/>
    <w:link w:val="TextoindependienteprimerasangraCar"/>
    <w:pPr>
      <w:spacing w:after="120"/>
      <w:ind w:firstLine="210"/>
    </w:pPr>
    <w:rPr>
      <w:rFonts w:ascii="Times New Roman" w:hAnsi="Times New Roman"/>
      <w:i w:val="0"/>
      <w:sz w:val="20"/>
    </w:rPr>
  </w:style>
  <w:style w:type="paragraph" w:customStyle="1" w:styleId="Textoindependiente31">
    <w:name w:val="Texto independiente 31"/>
    <w:basedOn w:val="Normal"/>
    <w:pPr>
      <w:jc w:val="both"/>
    </w:pPr>
    <w:rPr>
      <w:sz w:val="24"/>
      <w:lang w:val="es-ES_tradnl"/>
    </w:rPr>
  </w:style>
  <w:style w:type="paragraph" w:styleId="Sangradetextonormal">
    <w:name w:val="Body Text Indent"/>
    <w:basedOn w:val="Normal"/>
    <w:link w:val="SangradetextonormalCar"/>
    <w:uiPriority w:val="99"/>
    <w:pPr>
      <w:spacing w:after="120"/>
      <w:ind w:left="283"/>
    </w:pPr>
  </w:style>
  <w:style w:type="paragraph" w:styleId="Textoindependiente2">
    <w:name w:val="Body Text 2"/>
    <w:basedOn w:val="Normal"/>
    <w:link w:val="Textoindependiente2Car"/>
    <w:uiPriority w:val="99"/>
    <w:pPr>
      <w:spacing w:after="120" w:line="480" w:lineRule="auto"/>
    </w:pPr>
  </w:style>
  <w:style w:type="paragraph" w:styleId="Sangra3detindependiente">
    <w:name w:val="Body Text Indent 3"/>
    <w:basedOn w:val="Normal"/>
    <w:link w:val="Sangra3detindependienteCar"/>
    <w:pPr>
      <w:spacing w:after="120"/>
      <w:ind w:left="283"/>
    </w:pPr>
    <w:rPr>
      <w:sz w:val="16"/>
      <w:szCs w:val="16"/>
    </w:rPr>
  </w:style>
  <w:style w:type="paragraph" w:customStyle="1" w:styleId="Textoindependiente21">
    <w:name w:val="Texto independiente 21"/>
    <w:basedOn w:val="Normal"/>
    <w:pPr>
      <w:jc w:val="both"/>
    </w:pPr>
    <w:rPr>
      <w:b/>
      <w:sz w:val="24"/>
      <w:lang w:val="es-ES_tradnl"/>
    </w:rPr>
  </w:style>
  <w:style w:type="paragraph" w:styleId="Textoindependiente3">
    <w:name w:val="Body Text 3"/>
    <w:basedOn w:val="Normal"/>
    <w:link w:val="Textoindependiente3Car"/>
    <w:pPr>
      <w:spacing w:after="120"/>
    </w:pPr>
    <w:rPr>
      <w:sz w:val="16"/>
      <w:szCs w:val="16"/>
    </w:r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
    <w:name w:val="Prop"/>
    <w:basedOn w:val="Normal"/>
    <w:pPr>
      <w:widowControl w:val="0"/>
      <w:spacing w:after="120"/>
      <w:jc w:val="both"/>
    </w:pPr>
    <w:rPr>
      <w:rFonts w:ascii="Arial" w:hAnsi="Arial"/>
      <w:snapToGrid w:val="0"/>
      <w:sz w:val="24"/>
      <w:lang w:val="es-ES_tradnl"/>
    </w:rPr>
  </w:style>
  <w:style w:type="paragraph" w:customStyle="1" w:styleId="justificado">
    <w:name w:val="justificado"/>
    <w:basedOn w:val="Normal"/>
    <w:pPr>
      <w:spacing w:before="100" w:beforeAutospacing="1" w:after="100" w:afterAutospacing="1"/>
    </w:pPr>
    <w:rPr>
      <w:sz w:val="24"/>
      <w:szCs w:val="24"/>
    </w:rPr>
  </w:style>
  <w:style w:type="paragraph" w:styleId="NormalWeb">
    <w:name w:val="Normal (Web)"/>
    <w:basedOn w:val="Normal"/>
    <w:uiPriority w:val="99"/>
    <w:pPr>
      <w:spacing w:before="100" w:beforeAutospacing="1" w:after="100" w:afterAutospacing="1"/>
    </w:pPr>
    <w:rPr>
      <w:sz w:val="24"/>
      <w:szCs w:val="24"/>
    </w:rPr>
  </w:style>
  <w:style w:type="character" w:customStyle="1" w:styleId="gt112b1">
    <w:name w:val="gt112b1"/>
    <w:basedOn w:val="Fuentedeprrafopredeter"/>
    <w:rPr>
      <w:rFonts w:ascii="Arial" w:hAnsi="Arial" w:cs="Arial"/>
      <w:b/>
      <w:bCs/>
      <w:color w:val="000000"/>
      <w:sz w:val="19"/>
      <w:szCs w:val="19"/>
      <w:u w:val="none"/>
      <w:effect w:val="none"/>
    </w:rPr>
  </w:style>
  <w:style w:type="paragraph" w:styleId="Sangra2detindependiente">
    <w:name w:val="Body Text Indent 2"/>
    <w:basedOn w:val="Normal"/>
    <w:link w:val="Sangra2detindependienteCar"/>
    <w:pPr>
      <w:spacing w:after="120" w:line="480" w:lineRule="auto"/>
      <w:ind w:left="283"/>
    </w:pPr>
  </w:style>
  <w:style w:type="paragraph" w:styleId="Listaconvietas">
    <w:name w:val="List Bullet"/>
    <w:basedOn w:val="Normal"/>
    <w:autoRedefine/>
    <w:pPr>
      <w:numPr>
        <w:numId w:val="1"/>
      </w:numPr>
      <w:jc w:val="both"/>
    </w:pPr>
    <w:rPr>
      <w:rFonts w:ascii="Arial Narrow" w:hAnsi="Arial Narrow" w:cs="Tahoma"/>
      <w:sz w:val="22"/>
      <w:szCs w:val="22"/>
      <w:lang w:eastAsia="zh-CN"/>
    </w:rPr>
  </w:style>
  <w:style w:type="character" w:styleId="Nmerodepgina">
    <w:name w:val="page number"/>
    <w:basedOn w:val="Fuentedeprrafopredeter"/>
  </w:style>
  <w:style w:type="character" w:styleId="Hipervnculo">
    <w:name w:val="Hyperlink"/>
    <w:basedOn w:val="Fuentedeprrafopredeter"/>
    <w:uiPriority w:val="99"/>
    <w:rPr>
      <w:color w:val="0000FF"/>
      <w:u w:val="single"/>
    </w:rPr>
  </w:style>
  <w:style w:type="character" w:styleId="Hipervnculovisitado">
    <w:name w:val="FollowedHyperlink"/>
    <w:basedOn w:val="Fuentedeprrafopredeter"/>
    <w:rPr>
      <w:color w:val="800080"/>
      <w:u w:val="single"/>
    </w:rPr>
  </w:style>
  <w:style w:type="paragraph" w:styleId="Textonotapie">
    <w:name w:val="footnote text"/>
    <w:basedOn w:val="Normal"/>
    <w:link w:val="TextonotapieCar"/>
  </w:style>
  <w:style w:type="character" w:styleId="Refdenotaalpie">
    <w:name w:val="footnote reference"/>
    <w:basedOn w:val="Fuentedeprrafopredeter"/>
    <w:semiHidden/>
    <w:rPr>
      <w:vertAlign w:val="superscript"/>
    </w:rPr>
  </w:style>
  <w:style w:type="character" w:customStyle="1" w:styleId="Ttulo3Car">
    <w:name w:val="Título 3 Car"/>
    <w:basedOn w:val="Fuentedeprrafopredeter"/>
    <w:link w:val="Ttulo3"/>
    <w:rPr>
      <w:rFonts w:ascii="Tahoma" w:hAnsi="Tahoma" w:cs="Tahoma"/>
      <w:b/>
      <w:bCs/>
      <w:color w:val="003399"/>
      <w:u w:val="single"/>
    </w:rPr>
  </w:style>
  <w:style w:type="character" w:customStyle="1" w:styleId="EncabezadoCar">
    <w:name w:val="Encabezado Car"/>
    <w:basedOn w:val="Fuentedeprrafopredeter"/>
    <w:link w:val="Encabezado"/>
  </w:style>
  <w:style w:type="character" w:customStyle="1" w:styleId="Textoindependiente2Car">
    <w:name w:val="Texto independiente 2 Car"/>
    <w:basedOn w:val="Fuentedeprrafopredeter"/>
    <w:link w:val="Textoindependiente2"/>
    <w:uiPriority w:val="99"/>
    <w:locked/>
  </w:style>
  <w:style w:type="paragraph" w:styleId="Prrafodelista">
    <w:name w:val="List Paragraph"/>
    <w:basedOn w:val="Normal"/>
    <w:link w:val="PrrafodelistaCar"/>
    <w:uiPriority w:val="99"/>
    <w:qFormat/>
    <w:pPr>
      <w:ind w:left="720"/>
      <w:contextualSpacing/>
    </w:pPr>
  </w:style>
  <w:style w:type="paragraph" w:styleId="Textodeglobo">
    <w:name w:val="Balloon Text"/>
    <w:basedOn w:val="Normal"/>
    <w:link w:val="TextodegloboCar"/>
    <w:rPr>
      <w:rFonts w:ascii="Tahoma" w:hAnsi="Tahoma" w:cs="Tahoma"/>
      <w:sz w:val="16"/>
      <w:szCs w:val="16"/>
    </w:rPr>
  </w:style>
  <w:style w:type="character" w:customStyle="1" w:styleId="TextodegloboCar">
    <w:name w:val="Texto de globo Car"/>
    <w:basedOn w:val="Fuentedeprrafopredeter"/>
    <w:link w:val="Textodeglobo"/>
    <w:rPr>
      <w:rFonts w:ascii="Tahoma" w:hAnsi="Tahoma" w:cs="Tahoma"/>
      <w:sz w:val="16"/>
      <w:szCs w:val="16"/>
    </w:rPr>
  </w:style>
  <w:style w:type="character" w:styleId="nfasis">
    <w:name w:val="Emphasis"/>
    <w:basedOn w:val="Fuentedeprrafopredeter"/>
    <w:uiPriority w:val="20"/>
    <w:qFormat/>
    <w:rPr>
      <w:i/>
      <w:iCs/>
    </w:rPr>
  </w:style>
  <w:style w:type="character" w:customStyle="1" w:styleId="SangradetextonormalCar">
    <w:name w:val="Sangría de texto normal Car"/>
    <w:basedOn w:val="Fuentedeprrafopredeter"/>
    <w:link w:val="Sangradetextonormal"/>
    <w:uiPriority w:val="99"/>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PiedepginaCar">
    <w:name w:val="Pie de página Car"/>
    <w:basedOn w:val="Fuentedeprrafopredeter"/>
    <w:link w:val="Piedepgina"/>
    <w:uiPriority w:val="99"/>
  </w:style>
  <w:style w:type="character" w:customStyle="1" w:styleId="TextonotapieCar">
    <w:name w:val="Texto nota pie Car"/>
    <w:basedOn w:val="Fuentedeprrafopredeter"/>
    <w:link w:val="Textonotapie"/>
  </w:style>
  <w:style w:type="character" w:customStyle="1" w:styleId="Ttulo7Car">
    <w:name w:val="Título 7 Car"/>
    <w:basedOn w:val="Fuentedeprrafopredeter"/>
    <w:link w:val="Ttulo7"/>
    <w:rPr>
      <w:sz w:val="24"/>
      <w:szCs w:val="24"/>
    </w:rPr>
  </w:style>
  <w:style w:type="character" w:customStyle="1" w:styleId="TextoindependienteCar">
    <w:name w:val="Texto independiente Car"/>
    <w:basedOn w:val="Fuentedeprrafopredeter"/>
    <w:link w:val="Textoindependiente"/>
    <w:rPr>
      <w:rFonts w:ascii="Courier New" w:hAnsi="Courier New"/>
      <w:i/>
      <w:sz w:val="18"/>
    </w:rPr>
  </w:style>
  <w:style w:type="character" w:customStyle="1" w:styleId="Textoindependiente3Car">
    <w:name w:val="Texto independiente 3 Car"/>
    <w:basedOn w:val="Fuentedeprrafopredeter"/>
    <w:link w:val="Textoindependiente3"/>
    <w:rPr>
      <w:sz w:val="16"/>
      <w:szCs w:val="16"/>
    </w:rPr>
  </w:style>
  <w:style w:type="character" w:customStyle="1" w:styleId="Ttulo1Car">
    <w:name w:val="Título 1 Car"/>
    <w:basedOn w:val="Fuentedeprrafopredeter"/>
    <w:link w:val="Ttulo1"/>
    <w:rPr>
      <w:rFonts w:ascii="Arial" w:hAnsi="Arial" w:cs="Arial"/>
      <w:b/>
      <w:bCs/>
      <w:kern w:val="32"/>
      <w:sz w:val="32"/>
      <w:szCs w:val="32"/>
    </w:rPr>
  </w:style>
  <w:style w:type="character" w:customStyle="1" w:styleId="Ttulo2Car">
    <w:name w:val="Título 2 Car"/>
    <w:basedOn w:val="Fuentedeprrafopredeter"/>
    <w:link w:val="Ttulo2"/>
    <w:rPr>
      <w:rFonts w:ascii="Arial" w:hAnsi="Arial" w:cs="Arial"/>
      <w:b/>
      <w:bCs/>
      <w:i/>
      <w:iCs/>
      <w:sz w:val="28"/>
      <w:szCs w:val="28"/>
    </w:rPr>
  </w:style>
  <w:style w:type="character" w:customStyle="1" w:styleId="Ttulo5Car">
    <w:name w:val="Título 5 Car"/>
    <w:basedOn w:val="Fuentedeprrafopredeter"/>
    <w:link w:val="Ttulo5"/>
    <w:rPr>
      <w:b/>
      <w:bCs/>
      <w:i/>
      <w:iCs/>
      <w:sz w:val="26"/>
      <w:szCs w:val="26"/>
    </w:rPr>
  </w:style>
  <w:style w:type="character" w:customStyle="1" w:styleId="Ttulo9Car">
    <w:name w:val="Título 9 Car"/>
    <w:basedOn w:val="Fuentedeprrafopredeter"/>
    <w:link w:val="Ttulo9"/>
    <w:rPr>
      <w:rFonts w:ascii="Arial" w:hAnsi="Arial" w:cs="Arial"/>
      <w:sz w:val="22"/>
      <w:szCs w:val="22"/>
    </w:rPr>
  </w:style>
  <w:style w:type="character" w:customStyle="1" w:styleId="Sangra2detindependienteCar">
    <w:name w:val="Sangría 2 de t. independiente Car"/>
    <w:basedOn w:val="Fuentedeprrafopredeter"/>
    <w:link w:val="Sangra2detindependiente"/>
  </w:style>
  <w:style w:type="paragraph" w:customStyle="1" w:styleId="TextoActas">
    <w:name w:val="Texto Actas"/>
    <w:basedOn w:val="Normal"/>
    <w:pPr>
      <w:ind w:firstLine="708"/>
      <w:jc w:val="both"/>
    </w:pPr>
    <w:rPr>
      <w:rFonts w:ascii="Courier New" w:hAnsi="Courier New" w:cs="Arial"/>
      <w:bCs/>
      <w:szCs w:val="22"/>
    </w:rPr>
  </w:style>
  <w:style w:type="paragraph" w:customStyle="1" w:styleId="COMUNICACIONTEXTO">
    <w:name w:val="COMUNICACION TEXTO"/>
    <w:basedOn w:val="Normal"/>
    <w:pPr>
      <w:spacing w:after="240"/>
      <w:ind w:right="-142"/>
      <w:jc w:val="both"/>
    </w:pPr>
    <w:rPr>
      <w:rFonts w:ascii="Times" w:eastAsia="Times" w:hAnsi="Times"/>
      <w:sz w:val="24"/>
      <w:lang w:val="es-ES_tradnl"/>
    </w:rPr>
  </w:style>
  <w:style w:type="character" w:customStyle="1" w:styleId="TextosinformatoCar">
    <w:name w:val="Texto sin formato Car"/>
    <w:basedOn w:val="Fuentedeprrafopredeter"/>
    <w:link w:val="Textosinformato"/>
    <w:rPr>
      <w:rFonts w:ascii="Courier New" w:hAnsi="Courier New" w:cs="Courier New"/>
    </w:rPr>
  </w:style>
  <w:style w:type="character" w:customStyle="1" w:styleId="SaludoCar">
    <w:name w:val="Saludo Car"/>
    <w:basedOn w:val="Fuentedeprrafopredeter"/>
    <w:link w:val="Saludo"/>
  </w:style>
  <w:style w:type="character" w:customStyle="1" w:styleId="TextoindependienteprimerasangraCar">
    <w:name w:val="Texto independiente primera sangría Car"/>
    <w:basedOn w:val="TextoindependienteCar"/>
    <w:link w:val="Textoindependienteprimerasangra"/>
    <w:rPr>
      <w:rFonts w:ascii="Courier New" w:hAnsi="Courier New"/>
      <w:i/>
      <w:sz w:val="18"/>
    </w:rPr>
  </w:style>
  <w:style w:type="character" w:customStyle="1" w:styleId="Sangra3detindependienteCar">
    <w:name w:val="Sangría 3 de t. independiente Car"/>
    <w:basedOn w:val="Fuentedeprrafopredeter"/>
    <w:link w:val="Sangra3detindependiente"/>
    <w:rPr>
      <w:sz w:val="16"/>
      <w:szCs w:val="16"/>
    </w:rPr>
  </w:style>
  <w:style w:type="character" w:styleId="Refdecomentario">
    <w:name w:val="annotation reference"/>
    <w:basedOn w:val="Fuentedeprrafopredeter"/>
    <w:uiPriority w:val="99"/>
    <w:rPr>
      <w:rFonts w:cs="Times New Roman"/>
      <w:sz w:val="16"/>
      <w:szCs w:val="16"/>
    </w:rPr>
  </w:style>
  <w:style w:type="paragraph" w:styleId="Textocomentario">
    <w:name w:val="annotation text"/>
    <w:basedOn w:val="Normal"/>
    <w:link w:val="TextocomentarioCar"/>
    <w:uiPriority w:val="99"/>
  </w:style>
  <w:style w:type="character" w:customStyle="1" w:styleId="TextocomentarioCar">
    <w:name w:val="Texto comentario Car"/>
    <w:basedOn w:val="Fuentedeprrafopredeter"/>
    <w:link w:val="Textocomentario"/>
    <w:uiPriority w:val="99"/>
  </w:style>
  <w:style w:type="paragraph" w:customStyle="1" w:styleId="Standard">
    <w:name w:val="Standard"/>
    <w:pPr>
      <w:autoSpaceDN w:val="0"/>
      <w:textAlignment w:val="baseline"/>
    </w:pPr>
    <w:rPr>
      <w:rFonts w:ascii="Times" w:eastAsia="Times" w:hAnsi="Times"/>
      <w:kern w:val="3"/>
      <w:sz w:val="24"/>
      <w:lang w:eastAsia="zh-CN"/>
    </w:rPr>
  </w:style>
  <w:style w:type="paragraph" w:customStyle="1" w:styleId="parrafo1">
    <w:name w:val="parrafo1"/>
    <w:basedOn w:val="Normal"/>
    <w:pPr>
      <w:spacing w:before="180" w:after="180"/>
      <w:ind w:firstLine="360"/>
      <w:jc w:val="both"/>
    </w:pPr>
    <w:rPr>
      <w:sz w:val="24"/>
      <w:szCs w:val="24"/>
    </w:rPr>
  </w:style>
  <w:style w:type="paragraph" w:customStyle="1" w:styleId="parrafo22">
    <w:name w:val="parrafo_22"/>
    <w:basedOn w:val="Normal"/>
    <w:pPr>
      <w:spacing w:before="360" w:after="180"/>
      <w:ind w:firstLine="360"/>
      <w:jc w:val="both"/>
    </w:pPr>
    <w:rPr>
      <w:sz w:val="24"/>
      <w:szCs w:val="24"/>
    </w:rPr>
  </w:style>
  <w:style w:type="paragraph" w:customStyle="1" w:styleId="Standarduseruser">
    <w:name w:val="Standard (user) (user)"/>
    <w:pPr>
      <w:suppressAutoHyphens/>
      <w:autoSpaceDN w:val="0"/>
    </w:pPr>
    <w:rPr>
      <w:rFonts w:ascii="Times" w:eastAsia="Times" w:hAnsi="Times" w:cs="Times"/>
      <w:kern w:val="3"/>
      <w:sz w:val="24"/>
      <w:lang w:eastAsia="zh-CN"/>
    </w:rPr>
  </w:style>
  <w:style w:type="paragraph" w:styleId="Asuntodelcomentario">
    <w:name w:val="annotation subject"/>
    <w:basedOn w:val="Textocomentario"/>
    <w:next w:val="Textocomentario"/>
    <w:link w:val="AsuntodelcomentarioCar"/>
    <w:rPr>
      <w:b/>
      <w:bCs/>
    </w:rPr>
  </w:style>
  <w:style w:type="character" w:customStyle="1" w:styleId="AsuntodelcomentarioCar">
    <w:name w:val="Asunto del comentario Car"/>
    <w:basedOn w:val="TextocomentarioCar"/>
    <w:link w:val="Asuntodelcomentario"/>
    <w:rPr>
      <w:b/>
      <w:bCs/>
    </w:rPr>
  </w:style>
  <w:style w:type="paragraph" w:customStyle="1" w:styleId="Prrafodelista1">
    <w:name w:val="Párrafo de lista1"/>
    <w:basedOn w:val="Normal"/>
    <w:pPr>
      <w:overflowPunct w:val="0"/>
      <w:autoSpaceDE w:val="0"/>
      <w:autoSpaceDN w:val="0"/>
      <w:adjustRightInd w:val="0"/>
      <w:ind w:left="708"/>
      <w:jc w:val="both"/>
      <w:textAlignment w:val="baseline"/>
    </w:pPr>
    <w:rPr>
      <w:rFonts w:ascii="Arial" w:hAnsi="Arial" w:cs="Arial"/>
      <w:sz w:val="22"/>
      <w:szCs w:val="22"/>
    </w:rPr>
  </w:style>
  <w:style w:type="character" w:customStyle="1" w:styleId="PrrafodelistaCar">
    <w:name w:val="Párrafo de lista Car"/>
    <w:basedOn w:val="Fuentedeprrafopredeter"/>
    <w:link w:val="Prrafodelista"/>
    <w:uiPriority w:val="99"/>
    <w:locked/>
  </w:style>
  <w:style w:type="numbering" w:customStyle="1" w:styleId="WWNum21">
    <w:name w:val="WWNum21"/>
    <w:basedOn w:val="Sinlista"/>
    <w:pPr>
      <w:numPr>
        <w:numId w:val="21"/>
      </w:numPr>
    </w:pPr>
  </w:style>
  <w:style w:type="character" w:customStyle="1" w:styleId="hgkelc">
    <w:name w:val="hgkelc"/>
    <w:basedOn w:val="Fuentedeprrafopredeter"/>
  </w:style>
  <w:style w:type="character" w:styleId="Textoennegrita">
    <w:name w:val="Strong"/>
    <w:basedOn w:val="Fuentedeprrafopredeter"/>
    <w:uiPriority w:val="22"/>
    <w:qFormat/>
    <w:rPr>
      <w:b/>
      <w:bCs/>
    </w:rPr>
  </w:style>
  <w:style w:type="paragraph" w:styleId="Textonotaalfinal">
    <w:name w:val="endnote text"/>
    <w:basedOn w:val="Normal"/>
    <w:link w:val="TextonotaalfinalCar"/>
    <w:uiPriority w:val="99"/>
    <w:unhideWhenUsed/>
    <w:rPr>
      <w:rFonts w:ascii="Calibri" w:eastAsia="Calibri" w:hAnsi="Calibri"/>
      <w:lang w:eastAsia="en-US"/>
    </w:rPr>
  </w:style>
  <w:style w:type="character" w:customStyle="1" w:styleId="TextonotaalfinalCar">
    <w:name w:val="Texto nota al final Car"/>
    <w:basedOn w:val="Fuentedeprrafopredeter"/>
    <w:link w:val="Textonotaalfinal"/>
    <w:uiPriority w:val="99"/>
    <w:rPr>
      <w:rFonts w:ascii="Calibri" w:eastAsia="Calibri" w:hAnsi="Calibri"/>
      <w:lang w:eastAsia="en-US"/>
    </w:rPr>
  </w:style>
  <w:style w:type="character" w:styleId="Refdenotaalfinal">
    <w:name w:val="endnote reference"/>
    <w:basedOn w:val="Fuentedeprrafopredeter"/>
    <w:uiPriority w:val="99"/>
    <w:unhideWhenUsed/>
    <w:rPr>
      <w:vertAlign w:val="superscript"/>
    </w:rPr>
  </w:style>
  <w:style w:type="paragraph" w:customStyle="1" w:styleId="p64x9c">
    <w:name w:val="p64x9c"/>
    <w:basedOn w:val="Normal"/>
    <w:pPr>
      <w:spacing w:before="75" w:after="420"/>
    </w:pPr>
    <w:rPr>
      <w:sz w:val="24"/>
      <w:szCs w:val="24"/>
    </w:rPr>
  </w:style>
  <w:style w:type="paragraph" w:styleId="HTMLconformatoprevio">
    <w:name w:val="HTML Preformatted"/>
    <w:basedOn w:val="Standard"/>
    <w:link w:val="HTMLconformatoprevioC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es-ES"/>
    </w:rPr>
  </w:style>
  <w:style w:type="character" w:customStyle="1" w:styleId="HTMLconformatoprevioCar">
    <w:name w:val="HTML con formato previo Car"/>
    <w:basedOn w:val="Fuentedeprrafopredeter"/>
    <w:link w:val="HTMLconformatoprevio"/>
    <w:rPr>
      <w:rFonts w:ascii="Courier New" w:hAnsi="Courier New" w:cs="Courier New"/>
      <w:kern w:val="3"/>
    </w:rPr>
  </w:style>
  <w:style w:type="numbering" w:customStyle="1" w:styleId="WWNum2">
    <w:name w:val="WWNum2"/>
    <w:basedOn w:val="Sinlista"/>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pPr>
      <w:keepNext/>
      <w:outlineLvl w:val="2"/>
    </w:pPr>
    <w:rPr>
      <w:rFonts w:ascii="Tahoma" w:hAnsi="Tahoma" w:cs="Tahoma"/>
      <w:b/>
      <w:bCs/>
      <w:color w:val="003399"/>
      <w:u w:val="single"/>
    </w:rPr>
  </w:style>
  <w:style w:type="paragraph" w:styleId="Ttulo5">
    <w:name w:val="heading 5"/>
    <w:basedOn w:val="Normal"/>
    <w:next w:val="Normal"/>
    <w:link w:val="Ttulo5Car"/>
    <w:qFormat/>
    <w:pPr>
      <w:spacing w:before="240" w:after="60"/>
      <w:outlineLvl w:val="4"/>
    </w:pPr>
    <w:rPr>
      <w:b/>
      <w:bCs/>
      <w:i/>
      <w:iCs/>
      <w:sz w:val="26"/>
      <w:szCs w:val="26"/>
    </w:rPr>
  </w:style>
  <w:style w:type="paragraph" w:styleId="Ttulo7">
    <w:name w:val="heading 7"/>
    <w:basedOn w:val="Normal"/>
    <w:next w:val="Normal"/>
    <w:link w:val="Ttulo7Car"/>
    <w:qFormat/>
    <w:pPr>
      <w:spacing w:before="240" w:after="60"/>
      <w:outlineLvl w:val="6"/>
    </w:pPr>
    <w:rPr>
      <w:sz w:val="24"/>
      <w:szCs w:val="24"/>
    </w:rPr>
  </w:style>
  <w:style w:type="paragraph" w:styleId="Ttulo9">
    <w:name w:val="heading 9"/>
    <w:basedOn w:val="Normal"/>
    <w:next w:val="Normal"/>
    <w:link w:val="Ttulo9Car"/>
    <w:qFormat/>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Car1CarCarCar">
    <w:name w:val="Car1 Car Car Car"/>
    <w:basedOn w:val="Normal"/>
    <w:autoRedefine/>
    <w:pPr>
      <w:widowControl w:val="0"/>
      <w:spacing w:after="160" w:line="240" w:lineRule="exact"/>
    </w:pPr>
    <w:rPr>
      <w:rFonts w:ascii="Verdana" w:hAnsi="Verdana"/>
      <w:lang w:val="en-US" w:eastAsia="en-US"/>
    </w:rPr>
  </w:style>
  <w:style w:type="paragraph" w:styleId="Textosinformato">
    <w:name w:val="Plain Text"/>
    <w:basedOn w:val="Normal"/>
    <w:link w:val="TextosinformatoCar"/>
    <w:rPr>
      <w:rFonts w:ascii="Courier New" w:hAnsi="Courier New" w:cs="Courier New"/>
    </w:rPr>
  </w:style>
  <w:style w:type="paragraph" w:styleId="Textoindependiente">
    <w:name w:val="Body Text"/>
    <w:basedOn w:val="Normal"/>
    <w:link w:val="TextoindependienteCar"/>
    <w:rPr>
      <w:rFonts w:ascii="Courier New" w:hAnsi="Courier New"/>
      <w:i/>
      <w:sz w:val="18"/>
    </w:rPr>
  </w:style>
  <w:style w:type="paragraph" w:styleId="Lista2">
    <w:name w:val="List 2"/>
    <w:basedOn w:val="Normal"/>
    <w:pPr>
      <w:ind w:left="566" w:hanging="283"/>
    </w:pPr>
  </w:style>
  <w:style w:type="paragraph" w:styleId="Saludo">
    <w:name w:val="Salutation"/>
    <w:basedOn w:val="Normal"/>
    <w:next w:val="Normal"/>
    <w:link w:val="SaludoCar"/>
  </w:style>
  <w:style w:type="paragraph" w:styleId="Textoindependienteprimerasangra">
    <w:name w:val="Body Text First Indent"/>
    <w:basedOn w:val="Textoindependiente"/>
    <w:link w:val="TextoindependienteprimerasangraCar"/>
    <w:pPr>
      <w:spacing w:after="120"/>
      <w:ind w:firstLine="210"/>
    </w:pPr>
    <w:rPr>
      <w:rFonts w:ascii="Times New Roman" w:hAnsi="Times New Roman"/>
      <w:i w:val="0"/>
      <w:sz w:val="20"/>
    </w:rPr>
  </w:style>
  <w:style w:type="paragraph" w:customStyle="1" w:styleId="Textoindependiente31">
    <w:name w:val="Texto independiente 31"/>
    <w:basedOn w:val="Normal"/>
    <w:pPr>
      <w:jc w:val="both"/>
    </w:pPr>
    <w:rPr>
      <w:sz w:val="24"/>
      <w:lang w:val="es-ES_tradnl"/>
    </w:rPr>
  </w:style>
  <w:style w:type="paragraph" w:styleId="Sangradetextonormal">
    <w:name w:val="Body Text Indent"/>
    <w:basedOn w:val="Normal"/>
    <w:link w:val="SangradetextonormalCar"/>
    <w:uiPriority w:val="99"/>
    <w:pPr>
      <w:spacing w:after="120"/>
      <w:ind w:left="283"/>
    </w:pPr>
  </w:style>
  <w:style w:type="paragraph" w:styleId="Textoindependiente2">
    <w:name w:val="Body Text 2"/>
    <w:basedOn w:val="Normal"/>
    <w:link w:val="Textoindependiente2Car"/>
    <w:uiPriority w:val="99"/>
    <w:pPr>
      <w:spacing w:after="120" w:line="480" w:lineRule="auto"/>
    </w:pPr>
  </w:style>
  <w:style w:type="paragraph" w:styleId="Sangra3detindependiente">
    <w:name w:val="Body Text Indent 3"/>
    <w:basedOn w:val="Normal"/>
    <w:link w:val="Sangra3detindependienteCar"/>
    <w:pPr>
      <w:spacing w:after="120"/>
      <w:ind w:left="283"/>
    </w:pPr>
    <w:rPr>
      <w:sz w:val="16"/>
      <w:szCs w:val="16"/>
    </w:rPr>
  </w:style>
  <w:style w:type="paragraph" w:customStyle="1" w:styleId="Textoindependiente21">
    <w:name w:val="Texto independiente 21"/>
    <w:basedOn w:val="Normal"/>
    <w:pPr>
      <w:jc w:val="both"/>
    </w:pPr>
    <w:rPr>
      <w:b/>
      <w:sz w:val="24"/>
      <w:lang w:val="es-ES_tradnl"/>
    </w:rPr>
  </w:style>
  <w:style w:type="paragraph" w:styleId="Textoindependiente3">
    <w:name w:val="Body Text 3"/>
    <w:basedOn w:val="Normal"/>
    <w:link w:val="Textoindependiente3Car"/>
    <w:pPr>
      <w:spacing w:after="120"/>
    </w:pPr>
    <w:rPr>
      <w:sz w:val="16"/>
      <w:szCs w:val="16"/>
    </w:r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
    <w:name w:val="Prop"/>
    <w:basedOn w:val="Normal"/>
    <w:pPr>
      <w:widowControl w:val="0"/>
      <w:spacing w:after="120"/>
      <w:jc w:val="both"/>
    </w:pPr>
    <w:rPr>
      <w:rFonts w:ascii="Arial" w:hAnsi="Arial"/>
      <w:snapToGrid w:val="0"/>
      <w:sz w:val="24"/>
      <w:lang w:val="es-ES_tradnl"/>
    </w:rPr>
  </w:style>
  <w:style w:type="paragraph" w:customStyle="1" w:styleId="justificado">
    <w:name w:val="justificado"/>
    <w:basedOn w:val="Normal"/>
    <w:pPr>
      <w:spacing w:before="100" w:beforeAutospacing="1" w:after="100" w:afterAutospacing="1"/>
    </w:pPr>
    <w:rPr>
      <w:sz w:val="24"/>
      <w:szCs w:val="24"/>
    </w:rPr>
  </w:style>
  <w:style w:type="paragraph" w:styleId="NormalWeb">
    <w:name w:val="Normal (Web)"/>
    <w:basedOn w:val="Normal"/>
    <w:uiPriority w:val="99"/>
    <w:pPr>
      <w:spacing w:before="100" w:beforeAutospacing="1" w:after="100" w:afterAutospacing="1"/>
    </w:pPr>
    <w:rPr>
      <w:sz w:val="24"/>
      <w:szCs w:val="24"/>
    </w:rPr>
  </w:style>
  <w:style w:type="character" w:customStyle="1" w:styleId="gt112b1">
    <w:name w:val="gt112b1"/>
    <w:basedOn w:val="Fuentedeprrafopredeter"/>
    <w:rPr>
      <w:rFonts w:ascii="Arial" w:hAnsi="Arial" w:cs="Arial"/>
      <w:b/>
      <w:bCs/>
      <w:color w:val="000000"/>
      <w:sz w:val="19"/>
      <w:szCs w:val="19"/>
      <w:u w:val="none"/>
      <w:effect w:val="none"/>
    </w:rPr>
  </w:style>
  <w:style w:type="paragraph" w:styleId="Sangra2detindependiente">
    <w:name w:val="Body Text Indent 2"/>
    <w:basedOn w:val="Normal"/>
    <w:link w:val="Sangra2detindependienteCar"/>
    <w:pPr>
      <w:spacing w:after="120" w:line="480" w:lineRule="auto"/>
      <w:ind w:left="283"/>
    </w:pPr>
  </w:style>
  <w:style w:type="paragraph" w:styleId="Listaconvietas">
    <w:name w:val="List Bullet"/>
    <w:basedOn w:val="Normal"/>
    <w:autoRedefine/>
    <w:pPr>
      <w:numPr>
        <w:numId w:val="1"/>
      </w:numPr>
      <w:jc w:val="both"/>
    </w:pPr>
    <w:rPr>
      <w:rFonts w:ascii="Arial Narrow" w:hAnsi="Arial Narrow" w:cs="Tahoma"/>
      <w:sz w:val="22"/>
      <w:szCs w:val="22"/>
      <w:lang w:eastAsia="zh-CN"/>
    </w:rPr>
  </w:style>
  <w:style w:type="character" w:styleId="Nmerodepgina">
    <w:name w:val="page number"/>
    <w:basedOn w:val="Fuentedeprrafopredeter"/>
  </w:style>
  <w:style w:type="character" w:styleId="Hipervnculo">
    <w:name w:val="Hyperlink"/>
    <w:basedOn w:val="Fuentedeprrafopredeter"/>
    <w:uiPriority w:val="99"/>
    <w:rPr>
      <w:color w:val="0000FF"/>
      <w:u w:val="single"/>
    </w:rPr>
  </w:style>
  <w:style w:type="character" w:styleId="Hipervnculovisitado">
    <w:name w:val="FollowedHyperlink"/>
    <w:basedOn w:val="Fuentedeprrafopredeter"/>
    <w:rPr>
      <w:color w:val="800080"/>
      <w:u w:val="single"/>
    </w:rPr>
  </w:style>
  <w:style w:type="paragraph" w:styleId="Textonotapie">
    <w:name w:val="footnote text"/>
    <w:basedOn w:val="Normal"/>
    <w:link w:val="TextonotapieCar"/>
  </w:style>
  <w:style w:type="character" w:styleId="Refdenotaalpie">
    <w:name w:val="footnote reference"/>
    <w:basedOn w:val="Fuentedeprrafopredeter"/>
    <w:semiHidden/>
    <w:rPr>
      <w:vertAlign w:val="superscript"/>
    </w:rPr>
  </w:style>
  <w:style w:type="character" w:customStyle="1" w:styleId="Ttulo3Car">
    <w:name w:val="Título 3 Car"/>
    <w:basedOn w:val="Fuentedeprrafopredeter"/>
    <w:link w:val="Ttulo3"/>
    <w:rPr>
      <w:rFonts w:ascii="Tahoma" w:hAnsi="Tahoma" w:cs="Tahoma"/>
      <w:b/>
      <w:bCs/>
      <w:color w:val="003399"/>
      <w:u w:val="single"/>
    </w:rPr>
  </w:style>
  <w:style w:type="character" w:customStyle="1" w:styleId="EncabezadoCar">
    <w:name w:val="Encabezado Car"/>
    <w:basedOn w:val="Fuentedeprrafopredeter"/>
    <w:link w:val="Encabezado"/>
  </w:style>
  <w:style w:type="character" w:customStyle="1" w:styleId="Textoindependiente2Car">
    <w:name w:val="Texto independiente 2 Car"/>
    <w:basedOn w:val="Fuentedeprrafopredeter"/>
    <w:link w:val="Textoindependiente2"/>
    <w:uiPriority w:val="99"/>
    <w:locked/>
  </w:style>
  <w:style w:type="paragraph" w:styleId="Prrafodelista">
    <w:name w:val="List Paragraph"/>
    <w:basedOn w:val="Normal"/>
    <w:link w:val="PrrafodelistaCar"/>
    <w:uiPriority w:val="99"/>
    <w:qFormat/>
    <w:pPr>
      <w:ind w:left="720"/>
      <w:contextualSpacing/>
    </w:pPr>
  </w:style>
  <w:style w:type="paragraph" w:styleId="Textodeglobo">
    <w:name w:val="Balloon Text"/>
    <w:basedOn w:val="Normal"/>
    <w:link w:val="TextodegloboCar"/>
    <w:rPr>
      <w:rFonts w:ascii="Tahoma" w:hAnsi="Tahoma" w:cs="Tahoma"/>
      <w:sz w:val="16"/>
      <w:szCs w:val="16"/>
    </w:rPr>
  </w:style>
  <w:style w:type="character" w:customStyle="1" w:styleId="TextodegloboCar">
    <w:name w:val="Texto de globo Car"/>
    <w:basedOn w:val="Fuentedeprrafopredeter"/>
    <w:link w:val="Textodeglobo"/>
    <w:rPr>
      <w:rFonts w:ascii="Tahoma" w:hAnsi="Tahoma" w:cs="Tahoma"/>
      <w:sz w:val="16"/>
      <w:szCs w:val="16"/>
    </w:rPr>
  </w:style>
  <w:style w:type="character" w:styleId="nfasis">
    <w:name w:val="Emphasis"/>
    <w:basedOn w:val="Fuentedeprrafopredeter"/>
    <w:uiPriority w:val="20"/>
    <w:qFormat/>
    <w:rPr>
      <w:i/>
      <w:iCs/>
    </w:rPr>
  </w:style>
  <w:style w:type="character" w:customStyle="1" w:styleId="SangradetextonormalCar">
    <w:name w:val="Sangría de texto normal Car"/>
    <w:basedOn w:val="Fuentedeprrafopredeter"/>
    <w:link w:val="Sangradetextonormal"/>
    <w:uiPriority w:val="99"/>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PiedepginaCar">
    <w:name w:val="Pie de página Car"/>
    <w:basedOn w:val="Fuentedeprrafopredeter"/>
    <w:link w:val="Piedepgina"/>
    <w:uiPriority w:val="99"/>
  </w:style>
  <w:style w:type="character" w:customStyle="1" w:styleId="TextonotapieCar">
    <w:name w:val="Texto nota pie Car"/>
    <w:basedOn w:val="Fuentedeprrafopredeter"/>
    <w:link w:val="Textonotapie"/>
  </w:style>
  <w:style w:type="character" w:customStyle="1" w:styleId="Ttulo7Car">
    <w:name w:val="Título 7 Car"/>
    <w:basedOn w:val="Fuentedeprrafopredeter"/>
    <w:link w:val="Ttulo7"/>
    <w:rPr>
      <w:sz w:val="24"/>
      <w:szCs w:val="24"/>
    </w:rPr>
  </w:style>
  <w:style w:type="character" w:customStyle="1" w:styleId="TextoindependienteCar">
    <w:name w:val="Texto independiente Car"/>
    <w:basedOn w:val="Fuentedeprrafopredeter"/>
    <w:link w:val="Textoindependiente"/>
    <w:rPr>
      <w:rFonts w:ascii="Courier New" w:hAnsi="Courier New"/>
      <w:i/>
      <w:sz w:val="18"/>
    </w:rPr>
  </w:style>
  <w:style w:type="character" w:customStyle="1" w:styleId="Textoindependiente3Car">
    <w:name w:val="Texto independiente 3 Car"/>
    <w:basedOn w:val="Fuentedeprrafopredeter"/>
    <w:link w:val="Textoindependiente3"/>
    <w:rPr>
      <w:sz w:val="16"/>
      <w:szCs w:val="16"/>
    </w:rPr>
  </w:style>
  <w:style w:type="character" w:customStyle="1" w:styleId="Ttulo1Car">
    <w:name w:val="Título 1 Car"/>
    <w:basedOn w:val="Fuentedeprrafopredeter"/>
    <w:link w:val="Ttulo1"/>
    <w:rPr>
      <w:rFonts w:ascii="Arial" w:hAnsi="Arial" w:cs="Arial"/>
      <w:b/>
      <w:bCs/>
      <w:kern w:val="32"/>
      <w:sz w:val="32"/>
      <w:szCs w:val="32"/>
    </w:rPr>
  </w:style>
  <w:style w:type="character" w:customStyle="1" w:styleId="Ttulo2Car">
    <w:name w:val="Título 2 Car"/>
    <w:basedOn w:val="Fuentedeprrafopredeter"/>
    <w:link w:val="Ttulo2"/>
    <w:rPr>
      <w:rFonts w:ascii="Arial" w:hAnsi="Arial" w:cs="Arial"/>
      <w:b/>
      <w:bCs/>
      <w:i/>
      <w:iCs/>
      <w:sz w:val="28"/>
      <w:szCs w:val="28"/>
    </w:rPr>
  </w:style>
  <w:style w:type="character" w:customStyle="1" w:styleId="Ttulo5Car">
    <w:name w:val="Título 5 Car"/>
    <w:basedOn w:val="Fuentedeprrafopredeter"/>
    <w:link w:val="Ttulo5"/>
    <w:rPr>
      <w:b/>
      <w:bCs/>
      <w:i/>
      <w:iCs/>
      <w:sz w:val="26"/>
      <w:szCs w:val="26"/>
    </w:rPr>
  </w:style>
  <w:style w:type="character" w:customStyle="1" w:styleId="Ttulo9Car">
    <w:name w:val="Título 9 Car"/>
    <w:basedOn w:val="Fuentedeprrafopredeter"/>
    <w:link w:val="Ttulo9"/>
    <w:rPr>
      <w:rFonts w:ascii="Arial" w:hAnsi="Arial" w:cs="Arial"/>
      <w:sz w:val="22"/>
      <w:szCs w:val="22"/>
    </w:rPr>
  </w:style>
  <w:style w:type="character" w:customStyle="1" w:styleId="Sangra2detindependienteCar">
    <w:name w:val="Sangría 2 de t. independiente Car"/>
    <w:basedOn w:val="Fuentedeprrafopredeter"/>
    <w:link w:val="Sangra2detindependiente"/>
  </w:style>
  <w:style w:type="paragraph" w:customStyle="1" w:styleId="TextoActas">
    <w:name w:val="Texto Actas"/>
    <w:basedOn w:val="Normal"/>
    <w:pPr>
      <w:ind w:firstLine="708"/>
      <w:jc w:val="both"/>
    </w:pPr>
    <w:rPr>
      <w:rFonts w:ascii="Courier New" w:hAnsi="Courier New" w:cs="Arial"/>
      <w:bCs/>
      <w:szCs w:val="22"/>
    </w:rPr>
  </w:style>
  <w:style w:type="paragraph" w:customStyle="1" w:styleId="COMUNICACIONTEXTO">
    <w:name w:val="COMUNICACION TEXTO"/>
    <w:basedOn w:val="Normal"/>
    <w:pPr>
      <w:spacing w:after="240"/>
      <w:ind w:right="-142"/>
      <w:jc w:val="both"/>
    </w:pPr>
    <w:rPr>
      <w:rFonts w:ascii="Times" w:eastAsia="Times" w:hAnsi="Times"/>
      <w:sz w:val="24"/>
      <w:lang w:val="es-ES_tradnl"/>
    </w:rPr>
  </w:style>
  <w:style w:type="character" w:customStyle="1" w:styleId="TextosinformatoCar">
    <w:name w:val="Texto sin formato Car"/>
    <w:basedOn w:val="Fuentedeprrafopredeter"/>
    <w:link w:val="Textosinformato"/>
    <w:rPr>
      <w:rFonts w:ascii="Courier New" w:hAnsi="Courier New" w:cs="Courier New"/>
    </w:rPr>
  </w:style>
  <w:style w:type="character" w:customStyle="1" w:styleId="SaludoCar">
    <w:name w:val="Saludo Car"/>
    <w:basedOn w:val="Fuentedeprrafopredeter"/>
    <w:link w:val="Saludo"/>
  </w:style>
  <w:style w:type="character" w:customStyle="1" w:styleId="TextoindependienteprimerasangraCar">
    <w:name w:val="Texto independiente primera sangría Car"/>
    <w:basedOn w:val="TextoindependienteCar"/>
    <w:link w:val="Textoindependienteprimerasangra"/>
    <w:rPr>
      <w:rFonts w:ascii="Courier New" w:hAnsi="Courier New"/>
      <w:i/>
      <w:sz w:val="18"/>
    </w:rPr>
  </w:style>
  <w:style w:type="character" w:customStyle="1" w:styleId="Sangra3detindependienteCar">
    <w:name w:val="Sangría 3 de t. independiente Car"/>
    <w:basedOn w:val="Fuentedeprrafopredeter"/>
    <w:link w:val="Sangra3detindependiente"/>
    <w:rPr>
      <w:sz w:val="16"/>
      <w:szCs w:val="16"/>
    </w:rPr>
  </w:style>
  <w:style w:type="character" w:styleId="Refdecomentario">
    <w:name w:val="annotation reference"/>
    <w:basedOn w:val="Fuentedeprrafopredeter"/>
    <w:uiPriority w:val="99"/>
    <w:rPr>
      <w:rFonts w:cs="Times New Roman"/>
      <w:sz w:val="16"/>
      <w:szCs w:val="16"/>
    </w:rPr>
  </w:style>
  <w:style w:type="paragraph" w:styleId="Textocomentario">
    <w:name w:val="annotation text"/>
    <w:basedOn w:val="Normal"/>
    <w:link w:val="TextocomentarioCar"/>
    <w:uiPriority w:val="99"/>
  </w:style>
  <w:style w:type="character" w:customStyle="1" w:styleId="TextocomentarioCar">
    <w:name w:val="Texto comentario Car"/>
    <w:basedOn w:val="Fuentedeprrafopredeter"/>
    <w:link w:val="Textocomentario"/>
    <w:uiPriority w:val="99"/>
  </w:style>
  <w:style w:type="paragraph" w:customStyle="1" w:styleId="Standard">
    <w:name w:val="Standard"/>
    <w:pPr>
      <w:autoSpaceDN w:val="0"/>
      <w:textAlignment w:val="baseline"/>
    </w:pPr>
    <w:rPr>
      <w:rFonts w:ascii="Times" w:eastAsia="Times" w:hAnsi="Times"/>
      <w:kern w:val="3"/>
      <w:sz w:val="24"/>
      <w:lang w:eastAsia="zh-CN"/>
    </w:rPr>
  </w:style>
  <w:style w:type="paragraph" w:customStyle="1" w:styleId="parrafo1">
    <w:name w:val="parrafo1"/>
    <w:basedOn w:val="Normal"/>
    <w:pPr>
      <w:spacing w:before="180" w:after="180"/>
      <w:ind w:firstLine="360"/>
      <w:jc w:val="both"/>
    </w:pPr>
    <w:rPr>
      <w:sz w:val="24"/>
      <w:szCs w:val="24"/>
    </w:rPr>
  </w:style>
  <w:style w:type="paragraph" w:customStyle="1" w:styleId="parrafo22">
    <w:name w:val="parrafo_22"/>
    <w:basedOn w:val="Normal"/>
    <w:pPr>
      <w:spacing w:before="360" w:after="180"/>
      <w:ind w:firstLine="360"/>
      <w:jc w:val="both"/>
    </w:pPr>
    <w:rPr>
      <w:sz w:val="24"/>
      <w:szCs w:val="24"/>
    </w:rPr>
  </w:style>
  <w:style w:type="paragraph" w:customStyle="1" w:styleId="Standarduseruser">
    <w:name w:val="Standard (user) (user)"/>
    <w:pPr>
      <w:suppressAutoHyphens/>
      <w:autoSpaceDN w:val="0"/>
    </w:pPr>
    <w:rPr>
      <w:rFonts w:ascii="Times" w:eastAsia="Times" w:hAnsi="Times" w:cs="Times"/>
      <w:kern w:val="3"/>
      <w:sz w:val="24"/>
      <w:lang w:eastAsia="zh-CN"/>
    </w:rPr>
  </w:style>
  <w:style w:type="paragraph" w:styleId="Asuntodelcomentario">
    <w:name w:val="annotation subject"/>
    <w:basedOn w:val="Textocomentario"/>
    <w:next w:val="Textocomentario"/>
    <w:link w:val="AsuntodelcomentarioCar"/>
    <w:rPr>
      <w:b/>
      <w:bCs/>
    </w:rPr>
  </w:style>
  <w:style w:type="character" w:customStyle="1" w:styleId="AsuntodelcomentarioCar">
    <w:name w:val="Asunto del comentario Car"/>
    <w:basedOn w:val="TextocomentarioCar"/>
    <w:link w:val="Asuntodelcomentario"/>
    <w:rPr>
      <w:b/>
      <w:bCs/>
    </w:rPr>
  </w:style>
  <w:style w:type="paragraph" w:customStyle="1" w:styleId="Prrafodelista1">
    <w:name w:val="Párrafo de lista1"/>
    <w:basedOn w:val="Normal"/>
    <w:pPr>
      <w:overflowPunct w:val="0"/>
      <w:autoSpaceDE w:val="0"/>
      <w:autoSpaceDN w:val="0"/>
      <w:adjustRightInd w:val="0"/>
      <w:ind w:left="708"/>
      <w:jc w:val="both"/>
      <w:textAlignment w:val="baseline"/>
    </w:pPr>
    <w:rPr>
      <w:rFonts w:ascii="Arial" w:hAnsi="Arial" w:cs="Arial"/>
      <w:sz w:val="22"/>
      <w:szCs w:val="22"/>
    </w:rPr>
  </w:style>
  <w:style w:type="character" w:customStyle="1" w:styleId="PrrafodelistaCar">
    <w:name w:val="Párrafo de lista Car"/>
    <w:basedOn w:val="Fuentedeprrafopredeter"/>
    <w:link w:val="Prrafodelista"/>
    <w:uiPriority w:val="99"/>
    <w:locked/>
  </w:style>
  <w:style w:type="numbering" w:customStyle="1" w:styleId="WWNum21">
    <w:name w:val="WWNum21"/>
    <w:basedOn w:val="Sinlista"/>
    <w:pPr>
      <w:numPr>
        <w:numId w:val="21"/>
      </w:numPr>
    </w:pPr>
  </w:style>
  <w:style w:type="character" w:customStyle="1" w:styleId="hgkelc">
    <w:name w:val="hgkelc"/>
    <w:basedOn w:val="Fuentedeprrafopredeter"/>
  </w:style>
  <w:style w:type="character" w:styleId="Textoennegrita">
    <w:name w:val="Strong"/>
    <w:basedOn w:val="Fuentedeprrafopredeter"/>
    <w:uiPriority w:val="22"/>
    <w:qFormat/>
    <w:rPr>
      <w:b/>
      <w:bCs/>
    </w:rPr>
  </w:style>
  <w:style w:type="paragraph" w:styleId="Textonotaalfinal">
    <w:name w:val="endnote text"/>
    <w:basedOn w:val="Normal"/>
    <w:link w:val="TextonotaalfinalCar"/>
    <w:uiPriority w:val="99"/>
    <w:unhideWhenUsed/>
    <w:rPr>
      <w:rFonts w:ascii="Calibri" w:eastAsia="Calibri" w:hAnsi="Calibri"/>
      <w:lang w:eastAsia="en-US"/>
    </w:rPr>
  </w:style>
  <w:style w:type="character" w:customStyle="1" w:styleId="TextonotaalfinalCar">
    <w:name w:val="Texto nota al final Car"/>
    <w:basedOn w:val="Fuentedeprrafopredeter"/>
    <w:link w:val="Textonotaalfinal"/>
    <w:uiPriority w:val="99"/>
    <w:rPr>
      <w:rFonts w:ascii="Calibri" w:eastAsia="Calibri" w:hAnsi="Calibri"/>
      <w:lang w:eastAsia="en-US"/>
    </w:rPr>
  </w:style>
  <w:style w:type="character" w:styleId="Refdenotaalfinal">
    <w:name w:val="endnote reference"/>
    <w:basedOn w:val="Fuentedeprrafopredeter"/>
    <w:uiPriority w:val="99"/>
    <w:unhideWhenUsed/>
    <w:rPr>
      <w:vertAlign w:val="superscript"/>
    </w:rPr>
  </w:style>
  <w:style w:type="paragraph" w:customStyle="1" w:styleId="p64x9c">
    <w:name w:val="p64x9c"/>
    <w:basedOn w:val="Normal"/>
    <w:pPr>
      <w:spacing w:before="75" w:after="420"/>
    </w:pPr>
    <w:rPr>
      <w:sz w:val="24"/>
      <w:szCs w:val="24"/>
    </w:rPr>
  </w:style>
  <w:style w:type="paragraph" w:styleId="HTMLconformatoprevio">
    <w:name w:val="HTML Preformatted"/>
    <w:basedOn w:val="Standard"/>
    <w:link w:val="HTMLconformatoprevioC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es-ES"/>
    </w:rPr>
  </w:style>
  <w:style w:type="character" w:customStyle="1" w:styleId="HTMLconformatoprevioCar">
    <w:name w:val="HTML con formato previo Car"/>
    <w:basedOn w:val="Fuentedeprrafopredeter"/>
    <w:link w:val="HTMLconformatoprevio"/>
    <w:rPr>
      <w:rFonts w:ascii="Courier New" w:hAnsi="Courier New" w:cs="Courier New"/>
      <w:kern w:val="3"/>
    </w:rPr>
  </w:style>
  <w:style w:type="numbering" w:customStyle="1" w:styleId="WWNum2">
    <w:name w:val="WWNum2"/>
    <w:basedOn w:val="Sinlista"/>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6897">
      <w:bodyDiv w:val="1"/>
      <w:marLeft w:val="0"/>
      <w:marRight w:val="0"/>
      <w:marTop w:val="0"/>
      <w:marBottom w:val="0"/>
      <w:divBdr>
        <w:top w:val="none" w:sz="0" w:space="0" w:color="auto"/>
        <w:left w:val="none" w:sz="0" w:space="0" w:color="auto"/>
        <w:bottom w:val="none" w:sz="0" w:space="0" w:color="auto"/>
        <w:right w:val="none" w:sz="0" w:space="0" w:color="auto"/>
      </w:divBdr>
    </w:div>
    <w:div w:id="118764086">
      <w:bodyDiv w:val="1"/>
      <w:marLeft w:val="0"/>
      <w:marRight w:val="0"/>
      <w:marTop w:val="0"/>
      <w:marBottom w:val="0"/>
      <w:divBdr>
        <w:top w:val="none" w:sz="0" w:space="0" w:color="auto"/>
        <w:left w:val="none" w:sz="0" w:space="0" w:color="auto"/>
        <w:bottom w:val="none" w:sz="0" w:space="0" w:color="auto"/>
        <w:right w:val="none" w:sz="0" w:space="0" w:color="auto"/>
      </w:divBdr>
      <w:divsChild>
        <w:div w:id="1262251843">
          <w:marLeft w:val="0"/>
          <w:marRight w:val="0"/>
          <w:marTop w:val="0"/>
          <w:marBottom w:val="0"/>
          <w:divBdr>
            <w:top w:val="none" w:sz="0" w:space="0" w:color="auto"/>
            <w:left w:val="none" w:sz="0" w:space="0" w:color="auto"/>
            <w:bottom w:val="none" w:sz="0" w:space="0" w:color="auto"/>
            <w:right w:val="none" w:sz="0" w:space="0" w:color="auto"/>
          </w:divBdr>
          <w:divsChild>
            <w:div w:id="1841460798">
              <w:marLeft w:val="0"/>
              <w:marRight w:val="0"/>
              <w:marTop w:val="0"/>
              <w:marBottom w:val="0"/>
              <w:divBdr>
                <w:top w:val="none" w:sz="0" w:space="0" w:color="auto"/>
                <w:left w:val="none" w:sz="0" w:space="0" w:color="auto"/>
                <w:bottom w:val="none" w:sz="0" w:space="0" w:color="auto"/>
                <w:right w:val="none" w:sz="0" w:space="0" w:color="auto"/>
              </w:divBdr>
              <w:divsChild>
                <w:div w:id="383140398">
                  <w:marLeft w:val="0"/>
                  <w:marRight w:val="0"/>
                  <w:marTop w:val="0"/>
                  <w:marBottom w:val="0"/>
                  <w:divBdr>
                    <w:top w:val="none" w:sz="0" w:space="0" w:color="auto"/>
                    <w:left w:val="none" w:sz="0" w:space="0" w:color="auto"/>
                    <w:bottom w:val="none" w:sz="0" w:space="0" w:color="auto"/>
                    <w:right w:val="none" w:sz="0" w:space="0" w:color="auto"/>
                  </w:divBdr>
                  <w:divsChild>
                    <w:div w:id="1362121507">
                      <w:marLeft w:val="0"/>
                      <w:marRight w:val="0"/>
                      <w:marTop w:val="0"/>
                      <w:marBottom w:val="0"/>
                      <w:divBdr>
                        <w:top w:val="none" w:sz="0" w:space="0" w:color="auto"/>
                        <w:left w:val="none" w:sz="0" w:space="0" w:color="auto"/>
                        <w:bottom w:val="none" w:sz="0" w:space="0" w:color="auto"/>
                        <w:right w:val="none" w:sz="0" w:space="0" w:color="auto"/>
                      </w:divBdr>
                      <w:divsChild>
                        <w:div w:id="1263224822">
                          <w:marLeft w:val="0"/>
                          <w:marRight w:val="0"/>
                          <w:marTop w:val="0"/>
                          <w:marBottom w:val="0"/>
                          <w:divBdr>
                            <w:top w:val="none" w:sz="0" w:space="0" w:color="auto"/>
                            <w:left w:val="none" w:sz="0" w:space="0" w:color="auto"/>
                            <w:bottom w:val="none" w:sz="0" w:space="0" w:color="auto"/>
                            <w:right w:val="none" w:sz="0" w:space="0" w:color="auto"/>
                          </w:divBdr>
                          <w:divsChild>
                            <w:div w:id="122234321">
                              <w:marLeft w:val="0"/>
                              <w:marRight w:val="0"/>
                              <w:marTop w:val="0"/>
                              <w:marBottom w:val="0"/>
                              <w:divBdr>
                                <w:top w:val="none" w:sz="0" w:space="0" w:color="auto"/>
                                <w:left w:val="none" w:sz="0" w:space="0" w:color="auto"/>
                                <w:bottom w:val="none" w:sz="0" w:space="0" w:color="auto"/>
                                <w:right w:val="none" w:sz="0" w:space="0" w:color="auto"/>
                              </w:divBdr>
                              <w:divsChild>
                                <w:div w:id="302783650">
                                  <w:marLeft w:val="0"/>
                                  <w:marRight w:val="0"/>
                                  <w:marTop w:val="0"/>
                                  <w:marBottom w:val="0"/>
                                  <w:divBdr>
                                    <w:top w:val="none" w:sz="0" w:space="0" w:color="auto"/>
                                    <w:left w:val="none" w:sz="0" w:space="0" w:color="auto"/>
                                    <w:bottom w:val="none" w:sz="0" w:space="0" w:color="auto"/>
                                    <w:right w:val="none" w:sz="0" w:space="0" w:color="auto"/>
                                  </w:divBdr>
                                  <w:divsChild>
                                    <w:div w:id="424501135">
                                      <w:marLeft w:val="0"/>
                                      <w:marRight w:val="0"/>
                                      <w:marTop w:val="0"/>
                                      <w:marBottom w:val="0"/>
                                      <w:divBdr>
                                        <w:top w:val="none" w:sz="0" w:space="0" w:color="auto"/>
                                        <w:left w:val="none" w:sz="0" w:space="0" w:color="auto"/>
                                        <w:bottom w:val="none" w:sz="0" w:space="0" w:color="auto"/>
                                        <w:right w:val="none" w:sz="0" w:space="0" w:color="auto"/>
                                      </w:divBdr>
                                      <w:divsChild>
                                        <w:div w:id="1482968016">
                                          <w:marLeft w:val="0"/>
                                          <w:marRight w:val="0"/>
                                          <w:marTop w:val="461"/>
                                          <w:marBottom w:val="0"/>
                                          <w:divBdr>
                                            <w:top w:val="single" w:sz="4" w:space="0" w:color="DDDDDD"/>
                                            <w:left w:val="none" w:sz="0" w:space="0" w:color="auto"/>
                                            <w:bottom w:val="none" w:sz="0" w:space="0" w:color="auto"/>
                                            <w:right w:val="none" w:sz="0" w:space="0" w:color="auto"/>
                                          </w:divBdr>
                                          <w:divsChild>
                                            <w:div w:id="1144463988">
                                              <w:marLeft w:val="0"/>
                                              <w:marRight w:val="0"/>
                                              <w:marTop w:val="0"/>
                                              <w:marBottom w:val="0"/>
                                              <w:divBdr>
                                                <w:top w:val="none" w:sz="0" w:space="0" w:color="auto"/>
                                                <w:left w:val="none" w:sz="0" w:space="0" w:color="auto"/>
                                                <w:bottom w:val="none" w:sz="0" w:space="0" w:color="auto"/>
                                                <w:right w:val="none" w:sz="0" w:space="0" w:color="auto"/>
                                              </w:divBdr>
                                              <w:divsChild>
                                                <w:div w:id="40758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938064">
      <w:bodyDiv w:val="1"/>
      <w:marLeft w:val="0"/>
      <w:marRight w:val="0"/>
      <w:marTop w:val="0"/>
      <w:marBottom w:val="0"/>
      <w:divBdr>
        <w:top w:val="none" w:sz="0" w:space="0" w:color="auto"/>
        <w:left w:val="none" w:sz="0" w:space="0" w:color="auto"/>
        <w:bottom w:val="none" w:sz="0" w:space="0" w:color="auto"/>
        <w:right w:val="none" w:sz="0" w:space="0" w:color="auto"/>
      </w:divBdr>
    </w:div>
    <w:div w:id="168757885">
      <w:bodyDiv w:val="1"/>
      <w:marLeft w:val="0"/>
      <w:marRight w:val="0"/>
      <w:marTop w:val="0"/>
      <w:marBottom w:val="0"/>
      <w:divBdr>
        <w:top w:val="none" w:sz="0" w:space="0" w:color="auto"/>
        <w:left w:val="none" w:sz="0" w:space="0" w:color="auto"/>
        <w:bottom w:val="none" w:sz="0" w:space="0" w:color="auto"/>
        <w:right w:val="none" w:sz="0" w:space="0" w:color="auto"/>
      </w:divBdr>
    </w:div>
    <w:div w:id="192617088">
      <w:bodyDiv w:val="1"/>
      <w:marLeft w:val="0"/>
      <w:marRight w:val="0"/>
      <w:marTop w:val="0"/>
      <w:marBottom w:val="0"/>
      <w:divBdr>
        <w:top w:val="none" w:sz="0" w:space="0" w:color="auto"/>
        <w:left w:val="none" w:sz="0" w:space="0" w:color="auto"/>
        <w:bottom w:val="none" w:sz="0" w:space="0" w:color="auto"/>
        <w:right w:val="none" w:sz="0" w:space="0" w:color="auto"/>
      </w:divBdr>
      <w:divsChild>
        <w:div w:id="1111129224">
          <w:marLeft w:val="0"/>
          <w:marRight w:val="0"/>
          <w:marTop w:val="0"/>
          <w:marBottom w:val="0"/>
          <w:divBdr>
            <w:top w:val="none" w:sz="0" w:space="0" w:color="auto"/>
            <w:left w:val="none" w:sz="0" w:space="0" w:color="auto"/>
            <w:bottom w:val="none" w:sz="0" w:space="0" w:color="auto"/>
            <w:right w:val="none" w:sz="0" w:space="0" w:color="auto"/>
          </w:divBdr>
          <w:divsChild>
            <w:div w:id="1760717253">
              <w:marLeft w:val="0"/>
              <w:marRight w:val="0"/>
              <w:marTop w:val="0"/>
              <w:marBottom w:val="0"/>
              <w:divBdr>
                <w:top w:val="none" w:sz="0" w:space="0" w:color="auto"/>
                <w:left w:val="none" w:sz="0" w:space="0" w:color="auto"/>
                <w:bottom w:val="none" w:sz="0" w:space="0" w:color="auto"/>
                <w:right w:val="none" w:sz="0" w:space="0" w:color="auto"/>
              </w:divBdr>
              <w:divsChild>
                <w:div w:id="2113623235">
                  <w:marLeft w:val="0"/>
                  <w:marRight w:val="0"/>
                  <w:marTop w:val="0"/>
                  <w:marBottom w:val="0"/>
                  <w:divBdr>
                    <w:top w:val="none" w:sz="0" w:space="0" w:color="auto"/>
                    <w:left w:val="none" w:sz="0" w:space="0" w:color="auto"/>
                    <w:bottom w:val="none" w:sz="0" w:space="0" w:color="auto"/>
                    <w:right w:val="none" w:sz="0" w:space="0" w:color="auto"/>
                  </w:divBdr>
                  <w:divsChild>
                    <w:div w:id="1373338936">
                      <w:marLeft w:val="0"/>
                      <w:marRight w:val="0"/>
                      <w:marTop w:val="0"/>
                      <w:marBottom w:val="0"/>
                      <w:divBdr>
                        <w:top w:val="none" w:sz="0" w:space="0" w:color="auto"/>
                        <w:left w:val="none" w:sz="0" w:space="0" w:color="auto"/>
                        <w:bottom w:val="none" w:sz="0" w:space="0" w:color="auto"/>
                        <w:right w:val="none" w:sz="0" w:space="0" w:color="auto"/>
                      </w:divBdr>
                      <w:divsChild>
                        <w:div w:id="722093937">
                          <w:marLeft w:val="0"/>
                          <w:marRight w:val="0"/>
                          <w:marTop w:val="0"/>
                          <w:marBottom w:val="0"/>
                          <w:divBdr>
                            <w:top w:val="none" w:sz="0" w:space="0" w:color="auto"/>
                            <w:left w:val="none" w:sz="0" w:space="0" w:color="auto"/>
                            <w:bottom w:val="none" w:sz="0" w:space="0" w:color="auto"/>
                            <w:right w:val="none" w:sz="0" w:space="0" w:color="auto"/>
                          </w:divBdr>
                          <w:divsChild>
                            <w:div w:id="1202784157">
                              <w:marLeft w:val="0"/>
                              <w:marRight w:val="0"/>
                              <w:marTop w:val="0"/>
                              <w:marBottom w:val="0"/>
                              <w:divBdr>
                                <w:top w:val="none" w:sz="0" w:space="0" w:color="auto"/>
                                <w:left w:val="none" w:sz="0" w:space="0" w:color="auto"/>
                                <w:bottom w:val="none" w:sz="0" w:space="0" w:color="auto"/>
                                <w:right w:val="none" w:sz="0" w:space="0" w:color="auto"/>
                              </w:divBdr>
                              <w:divsChild>
                                <w:div w:id="1802263420">
                                  <w:marLeft w:val="0"/>
                                  <w:marRight w:val="0"/>
                                  <w:marTop w:val="0"/>
                                  <w:marBottom w:val="0"/>
                                  <w:divBdr>
                                    <w:top w:val="none" w:sz="0" w:space="0" w:color="auto"/>
                                    <w:left w:val="none" w:sz="0" w:space="0" w:color="auto"/>
                                    <w:bottom w:val="none" w:sz="0" w:space="0" w:color="auto"/>
                                    <w:right w:val="none" w:sz="0" w:space="0" w:color="auto"/>
                                  </w:divBdr>
                                  <w:divsChild>
                                    <w:div w:id="1115253206">
                                      <w:marLeft w:val="0"/>
                                      <w:marRight w:val="0"/>
                                      <w:marTop w:val="0"/>
                                      <w:marBottom w:val="0"/>
                                      <w:divBdr>
                                        <w:top w:val="none" w:sz="0" w:space="0" w:color="auto"/>
                                        <w:left w:val="none" w:sz="0" w:space="0" w:color="auto"/>
                                        <w:bottom w:val="none" w:sz="0" w:space="0" w:color="auto"/>
                                        <w:right w:val="none" w:sz="0" w:space="0" w:color="auto"/>
                                      </w:divBdr>
                                      <w:divsChild>
                                        <w:div w:id="1483809973">
                                          <w:marLeft w:val="0"/>
                                          <w:marRight w:val="0"/>
                                          <w:marTop w:val="430"/>
                                          <w:marBottom w:val="0"/>
                                          <w:divBdr>
                                            <w:top w:val="single" w:sz="4" w:space="0" w:color="DDDDDD"/>
                                            <w:left w:val="none" w:sz="0" w:space="0" w:color="auto"/>
                                            <w:bottom w:val="none" w:sz="0" w:space="0" w:color="auto"/>
                                            <w:right w:val="none" w:sz="0" w:space="0" w:color="auto"/>
                                          </w:divBdr>
                                          <w:divsChild>
                                            <w:div w:id="1027020600">
                                              <w:marLeft w:val="0"/>
                                              <w:marRight w:val="0"/>
                                              <w:marTop w:val="0"/>
                                              <w:marBottom w:val="0"/>
                                              <w:divBdr>
                                                <w:top w:val="none" w:sz="0" w:space="0" w:color="auto"/>
                                                <w:left w:val="none" w:sz="0" w:space="0" w:color="auto"/>
                                                <w:bottom w:val="none" w:sz="0" w:space="0" w:color="auto"/>
                                                <w:right w:val="none" w:sz="0" w:space="0" w:color="auto"/>
                                              </w:divBdr>
                                              <w:divsChild>
                                                <w:div w:id="1035692301">
                                                  <w:marLeft w:val="0"/>
                                                  <w:marRight w:val="0"/>
                                                  <w:marTop w:val="0"/>
                                                  <w:marBottom w:val="0"/>
                                                  <w:divBdr>
                                                    <w:top w:val="none" w:sz="0" w:space="0" w:color="auto"/>
                                                    <w:left w:val="none" w:sz="0" w:space="0" w:color="auto"/>
                                                    <w:bottom w:val="none" w:sz="0" w:space="0" w:color="auto"/>
                                                    <w:right w:val="none" w:sz="0" w:space="0" w:color="auto"/>
                                                  </w:divBdr>
                                                  <w:divsChild>
                                                    <w:div w:id="1736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38328">
      <w:bodyDiv w:val="1"/>
      <w:marLeft w:val="0"/>
      <w:marRight w:val="0"/>
      <w:marTop w:val="0"/>
      <w:marBottom w:val="0"/>
      <w:divBdr>
        <w:top w:val="none" w:sz="0" w:space="0" w:color="auto"/>
        <w:left w:val="none" w:sz="0" w:space="0" w:color="auto"/>
        <w:bottom w:val="none" w:sz="0" w:space="0" w:color="auto"/>
        <w:right w:val="none" w:sz="0" w:space="0" w:color="auto"/>
      </w:divBdr>
      <w:divsChild>
        <w:div w:id="777070488">
          <w:marLeft w:val="0"/>
          <w:marRight w:val="0"/>
          <w:marTop w:val="0"/>
          <w:marBottom w:val="0"/>
          <w:divBdr>
            <w:top w:val="none" w:sz="0" w:space="0" w:color="auto"/>
            <w:left w:val="none" w:sz="0" w:space="0" w:color="auto"/>
            <w:bottom w:val="none" w:sz="0" w:space="0" w:color="auto"/>
            <w:right w:val="none" w:sz="0" w:space="0" w:color="auto"/>
          </w:divBdr>
          <w:divsChild>
            <w:div w:id="1814177302">
              <w:marLeft w:val="0"/>
              <w:marRight w:val="0"/>
              <w:marTop w:val="0"/>
              <w:marBottom w:val="0"/>
              <w:divBdr>
                <w:top w:val="none" w:sz="0" w:space="0" w:color="auto"/>
                <w:left w:val="none" w:sz="0" w:space="0" w:color="auto"/>
                <w:bottom w:val="none" w:sz="0" w:space="0" w:color="auto"/>
                <w:right w:val="none" w:sz="0" w:space="0" w:color="auto"/>
              </w:divBdr>
              <w:divsChild>
                <w:div w:id="582684449">
                  <w:marLeft w:val="0"/>
                  <w:marRight w:val="0"/>
                  <w:marTop w:val="0"/>
                  <w:marBottom w:val="0"/>
                  <w:divBdr>
                    <w:top w:val="none" w:sz="0" w:space="0" w:color="auto"/>
                    <w:left w:val="none" w:sz="0" w:space="0" w:color="auto"/>
                    <w:bottom w:val="none" w:sz="0" w:space="0" w:color="auto"/>
                    <w:right w:val="none" w:sz="0" w:space="0" w:color="auto"/>
                  </w:divBdr>
                  <w:divsChild>
                    <w:div w:id="1976982545">
                      <w:marLeft w:val="0"/>
                      <w:marRight w:val="0"/>
                      <w:marTop w:val="0"/>
                      <w:marBottom w:val="0"/>
                      <w:divBdr>
                        <w:top w:val="none" w:sz="0" w:space="0" w:color="auto"/>
                        <w:left w:val="none" w:sz="0" w:space="0" w:color="auto"/>
                        <w:bottom w:val="none" w:sz="0" w:space="0" w:color="auto"/>
                        <w:right w:val="none" w:sz="0" w:space="0" w:color="auto"/>
                      </w:divBdr>
                      <w:divsChild>
                        <w:div w:id="1147670225">
                          <w:marLeft w:val="0"/>
                          <w:marRight w:val="0"/>
                          <w:marTop w:val="0"/>
                          <w:marBottom w:val="0"/>
                          <w:divBdr>
                            <w:top w:val="none" w:sz="0" w:space="0" w:color="auto"/>
                            <w:left w:val="none" w:sz="0" w:space="0" w:color="auto"/>
                            <w:bottom w:val="none" w:sz="0" w:space="0" w:color="auto"/>
                            <w:right w:val="none" w:sz="0" w:space="0" w:color="auto"/>
                          </w:divBdr>
                          <w:divsChild>
                            <w:div w:id="312683661">
                              <w:marLeft w:val="0"/>
                              <w:marRight w:val="0"/>
                              <w:marTop w:val="0"/>
                              <w:marBottom w:val="0"/>
                              <w:divBdr>
                                <w:top w:val="none" w:sz="0" w:space="0" w:color="auto"/>
                                <w:left w:val="none" w:sz="0" w:space="0" w:color="auto"/>
                                <w:bottom w:val="none" w:sz="0" w:space="0" w:color="auto"/>
                                <w:right w:val="none" w:sz="0" w:space="0" w:color="auto"/>
                              </w:divBdr>
                              <w:divsChild>
                                <w:div w:id="1452672868">
                                  <w:marLeft w:val="0"/>
                                  <w:marRight w:val="0"/>
                                  <w:marTop w:val="0"/>
                                  <w:marBottom w:val="0"/>
                                  <w:divBdr>
                                    <w:top w:val="none" w:sz="0" w:space="0" w:color="auto"/>
                                    <w:left w:val="none" w:sz="0" w:space="0" w:color="auto"/>
                                    <w:bottom w:val="none" w:sz="0" w:space="0" w:color="auto"/>
                                    <w:right w:val="none" w:sz="0" w:space="0" w:color="auto"/>
                                  </w:divBdr>
                                  <w:divsChild>
                                    <w:div w:id="332992685">
                                      <w:marLeft w:val="0"/>
                                      <w:marRight w:val="0"/>
                                      <w:marTop w:val="0"/>
                                      <w:marBottom w:val="0"/>
                                      <w:divBdr>
                                        <w:top w:val="none" w:sz="0" w:space="0" w:color="auto"/>
                                        <w:left w:val="none" w:sz="0" w:space="0" w:color="auto"/>
                                        <w:bottom w:val="none" w:sz="0" w:space="0" w:color="auto"/>
                                        <w:right w:val="none" w:sz="0" w:space="0" w:color="auto"/>
                                      </w:divBdr>
                                      <w:divsChild>
                                        <w:div w:id="1488280363">
                                          <w:marLeft w:val="0"/>
                                          <w:marRight w:val="0"/>
                                          <w:marTop w:val="430"/>
                                          <w:marBottom w:val="0"/>
                                          <w:divBdr>
                                            <w:top w:val="single" w:sz="4" w:space="0" w:color="DDDDDD"/>
                                            <w:left w:val="none" w:sz="0" w:space="0" w:color="auto"/>
                                            <w:bottom w:val="none" w:sz="0" w:space="0" w:color="auto"/>
                                            <w:right w:val="none" w:sz="0" w:space="0" w:color="auto"/>
                                          </w:divBdr>
                                          <w:divsChild>
                                            <w:div w:id="1176772682">
                                              <w:marLeft w:val="0"/>
                                              <w:marRight w:val="0"/>
                                              <w:marTop w:val="0"/>
                                              <w:marBottom w:val="0"/>
                                              <w:divBdr>
                                                <w:top w:val="none" w:sz="0" w:space="0" w:color="auto"/>
                                                <w:left w:val="none" w:sz="0" w:space="0" w:color="auto"/>
                                                <w:bottom w:val="none" w:sz="0" w:space="0" w:color="auto"/>
                                                <w:right w:val="none" w:sz="0" w:space="0" w:color="auto"/>
                                              </w:divBdr>
                                              <w:divsChild>
                                                <w:div w:id="1578128355">
                                                  <w:marLeft w:val="0"/>
                                                  <w:marRight w:val="0"/>
                                                  <w:marTop w:val="0"/>
                                                  <w:marBottom w:val="0"/>
                                                  <w:divBdr>
                                                    <w:top w:val="none" w:sz="0" w:space="0" w:color="auto"/>
                                                    <w:left w:val="none" w:sz="0" w:space="0" w:color="auto"/>
                                                    <w:bottom w:val="none" w:sz="0" w:space="0" w:color="auto"/>
                                                    <w:right w:val="none" w:sz="0" w:space="0" w:color="auto"/>
                                                  </w:divBdr>
                                                  <w:divsChild>
                                                    <w:div w:id="12912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908701">
      <w:bodyDiv w:val="1"/>
      <w:marLeft w:val="0"/>
      <w:marRight w:val="0"/>
      <w:marTop w:val="0"/>
      <w:marBottom w:val="0"/>
      <w:divBdr>
        <w:top w:val="none" w:sz="0" w:space="0" w:color="auto"/>
        <w:left w:val="none" w:sz="0" w:space="0" w:color="auto"/>
        <w:bottom w:val="none" w:sz="0" w:space="0" w:color="auto"/>
        <w:right w:val="none" w:sz="0" w:space="0" w:color="auto"/>
      </w:divBdr>
    </w:div>
    <w:div w:id="312682090">
      <w:bodyDiv w:val="1"/>
      <w:marLeft w:val="0"/>
      <w:marRight w:val="0"/>
      <w:marTop w:val="0"/>
      <w:marBottom w:val="0"/>
      <w:divBdr>
        <w:top w:val="none" w:sz="0" w:space="0" w:color="auto"/>
        <w:left w:val="none" w:sz="0" w:space="0" w:color="auto"/>
        <w:bottom w:val="none" w:sz="0" w:space="0" w:color="auto"/>
        <w:right w:val="none" w:sz="0" w:space="0" w:color="auto"/>
      </w:divBdr>
    </w:div>
    <w:div w:id="317419191">
      <w:bodyDiv w:val="1"/>
      <w:marLeft w:val="0"/>
      <w:marRight w:val="0"/>
      <w:marTop w:val="0"/>
      <w:marBottom w:val="0"/>
      <w:divBdr>
        <w:top w:val="none" w:sz="0" w:space="0" w:color="auto"/>
        <w:left w:val="none" w:sz="0" w:space="0" w:color="auto"/>
        <w:bottom w:val="none" w:sz="0" w:space="0" w:color="auto"/>
        <w:right w:val="none" w:sz="0" w:space="0" w:color="auto"/>
      </w:divBdr>
    </w:div>
    <w:div w:id="374964063">
      <w:bodyDiv w:val="1"/>
      <w:marLeft w:val="0"/>
      <w:marRight w:val="0"/>
      <w:marTop w:val="0"/>
      <w:marBottom w:val="0"/>
      <w:divBdr>
        <w:top w:val="none" w:sz="0" w:space="0" w:color="auto"/>
        <w:left w:val="none" w:sz="0" w:space="0" w:color="auto"/>
        <w:bottom w:val="none" w:sz="0" w:space="0" w:color="auto"/>
        <w:right w:val="none" w:sz="0" w:space="0" w:color="auto"/>
      </w:divBdr>
    </w:div>
    <w:div w:id="489372441">
      <w:bodyDiv w:val="1"/>
      <w:marLeft w:val="0"/>
      <w:marRight w:val="0"/>
      <w:marTop w:val="0"/>
      <w:marBottom w:val="0"/>
      <w:divBdr>
        <w:top w:val="none" w:sz="0" w:space="0" w:color="auto"/>
        <w:left w:val="none" w:sz="0" w:space="0" w:color="auto"/>
        <w:bottom w:val="none" w:sz="0" w:space="0" w:color="auto"/>
        <w:right w:val="none" w:sz="0" w:space="0" w:color="auto"/>
      </w:divBdr>
      <w:divsChild>
        <w:div w:id="1042242387">
          <w:marLeft w:val="0"/>
          <w:marRight w:val="0"/>
          <w:marTop w:val="0"/>
          <w:marBottom w:val="0"/>
          <w:divBdr>
            <w:top w:val="none" w:sz="0" w:space="0" w:color="auto"/>
            <w:left w:val="none" w:sz="0" w:space="0" w:color="auto"/>
            <w:bottom w:val="none" w:sz="0" w:space="0" w:color="auto"/>
            <w:right w:val="none" w:sz="0" w:space="0" w:color="auto"/>
          </w:divBdr>
          <w:divsChild>
            <w:div w:id="1895774994">
              <w:marLeft w:val="0"/>
              <w:marRight w:val="0"/>
              <w:marTop w:val="0"/>
              <w:marBottom w:val="0"/>
              <w:divBdr>
                <w:top w:val="none" w:sz="0" w:space="0" w:color="auto"/>
                <w:left w:val="none" w:sz="0" w:space="0" w:color="auto"/>
                <w:bottom w:val="none" w:sz="0" w:space="0" w:color="auto"/>
                <w:right w:val="none" w:sz="0" w:space="0" w:color="auto"/>
              </w:divBdr>
              <w:divsChild>
                <w:div w:id="2129931697">
                  <w:marLeft w:val="0"/>
                  <w:marRight w:val="0"/>
                  <w:marTop w:val="0"/>
                  <w:marBottom w:val="0"/>
                  <w:divBdr>
                    <w:top w:val="none" w:sz="0" w:space="0" w:color="auto"/>
                    <w:left w:val="none" w:sz="0" w:space="0" w:color="auto"/>
                    <w:bottom w:val="none" w:sz="0" w:space="0" w:color="auto"/>
                    <w:right w:val="none" w:sz="0" w:space="0" w:color="auto"/>
                  </w:divBdr>
                  <w:divsChild>
                    <w:div w:id="1101418298">
                      <w:marLeft w:val="0"/>
                      <w:marRight w:val="0"/>
                      <w:marTop w:val="0"/>
                      <w:marBottom w:val="0"/>
                      <w:divBdr>
                        <w:top w:val="none" w:sz="0" w:space="0" w:color="auto"/>
                        <w:left w:val="none" w:sz="0" w:space="0" w:color="auto"/>
                        <w:bottom w:val="none" w:sz="0" w:space="0" w:color="auto"/>
                        <w:right w:val="none" w:sz="0" w:space="0" w:color="auto"/>
                      </w:divBdr>
                      <w:divsChild>
                        <w:div w:id="938442032">
                          <w:marLeft w:val="0"/>
                          <w:marRight w:val="0"/>
                          <w:marTop w:val="0"/>
                          <w:marBottom w:val="0"/>
                          <w:divBdr>
                            <w:top w:val="none" w:sz="0" w:space="0" w:color="auto"/>
                            <w:left w:val="none" w:sz="0" w:space="0" w:color="auto"/>
                            <w:bottom w:val="none" w:sz="0" w:space="0" w:color="auto"/>
                            <w:right w:val="none" w:sz="0" w:space="0" w:color="auto"/>
                          </w:divBdr>
                          <w:divsChild>
                            <w:div w:id="258030401">
                              <w:marLeft w:val="0"/>
                              <w:marRight w:val="0"/>
                              <w:marTop w:val="0"/>
                              <w:marBottom w:val="0"/>
                              <w:divBdr>
                                <w:top w:val="none" w:sz="0" w:space="0" w:color="auto"/>
                                <w:left w:val="none" w:sz="0" w:space="0" w:color="auto"/>
                                <w:bottom w:val="none" w:sz="0" w:space="0" w:color="auto"/>
                                <w:right w:val="none" w:sz="0" w:space="0" w:color="auto"/>
                              </w:divBdr>
                              <w:divsChild>
                                <w:div w:id="1849783628">
                                  <w:marLeft w:val="0"/>
                                  <w:marRight w:val="0"/>
                                  <w:marTop w:val="0"/>
                                  <w:marBottom w:val="0"/>
                                  <w:divBdr>
                                    <w:top w:val="none" w:sz="0" w:space="0" w:color="auto"/>
                                    <w:left w:val="none" w:sz="0" w:space="0" w:color="auto"/>
                                    <w:bottom w:val="none" w:sz="0" w:space="0" w:color="auto"/>
                                    <w:right w:val="none" w:sz="0" w:space="0" w:color="auto"/>
                                  </w:divBdr>
                                  <w:divsChild>
                                    <w:div w:id="1912884823">
                                      <w:marLeft w:val="0"/>
                                      <w:marRight w:val="0"/>
                                      <w:marTop w:val="0"/>
                                      <w:marBottom w:val="0"/>
                                      <w:divBdr>
                                        <w:top w:val="none" w:sz="0" w:space="0" w:color="auto"/>
                                        <w:left w:val="none" w:sz="0" w:space="0" w:color="auto"/>
                                        <w:bottom w:val="none" w:sz="0" w:space="0" w:color="auto"/>
                                        <w:right w:val="none" w:sz="0" w:space="0" w:color="auto"/>
                                      </w:divBdr>
                                      <w:divsChild>
                                        <w:div w:id="520827623">
                                          <w:marLeft w:val="0"/>
                                          <w:marRight w:val="0"/>
                                          <w:marTop w:val="430"/>
                                          <w:marBottom w:val="0"/>
                                          <w:divBdr>
                                            <w:top w:val="single" w:sz="4" w:space="0" w:color="DDDDDD"/>
                                            <w:left w:val="none" w:sz="0" w:space="0" w:color="auto"/>
                                            <w:bottom w:val="none" w:sz="0" w:space="0" w:color="auto"/>
                                            <w:right w:val="none" w:sz="0" w:space="0" w:color="auto"/>
                                          </w:divBdr>
                                          <w:divsChild>
                                            <w:div w:id="836001469">
                                              <w:marLeft w:val="0"/>
                                              <w:marRight w:val="0"/>
                                              <w:marTop w:val="0"/>
                                              <w:marBottom w:val="0"/>
                                              <w:divBdr>
                                                <w:top w:val="none" w:sz="0" w:space="0" w:color="auto"/>
                                                <w:left w:val="none" w:sz="0" w:space="0" w:color="auto"/>
                                                <w:bottom w:val="none" w:sz="0" w:space="0" w:color="auto"/>
                                                <w:right w:val="none" w:sz="0" w:space="0" w:color="auto"/>
                                              </w:divBdr>
                                              <w:divsChild>
                                                <w:div w:id="7108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7515278">
      <w:bodyDiv w:val="1"/>
      <w:marLeft w:val="0"/>
      <w:marRight w:val="0"/>
      <w:marTop w:val="0"/>
      <w:marBottom w:val="0"/>
      <w:divBdr>
        <w:top w:val="none" w:sz="0" w:space="0" w:color="auto"/>
        <w:left w:val="none" w:sz="0" w:space="0" w:color="auto"/>
        <w:bottom w:val="none" w:sz="0" w:space="0" w:color="auto"/>
        <w:right w:val="none" w:sz="0" w:space="0" w:color="auto"/>
      </w:divBdr>
      <w:divsChild>
        <w:div w:id="428743609">
          <w:marLeft w:val="0"/>
          <w:marRight w:val="0"/>
          <w:marTop w:val="0"/>
          <w:marBottom w:val="0"/>
          <w:divBdr>
            <w:top w:val="none" w:sz="0" w:space="0" w:color="auto"/>
            <w:left w:val="none" w:sz="0" w:space="0" w:color="auto"/>
            <w:bottom w:val="none" w:sz="0" w:space="0" w:color="auto"/>
            <w:right w:val="none" w:sz="0" w:space="0" w:color="auto"/>
          </w:divBdr>
          <w:divsChild>
            <w:div w:id="1473522458">
              <w:marLeft w:val="0"/>
              <w:marRight w:val="0"/>
              <w:marTop w:val="0"/>
              <w:marBottom w:val="0"/>
              <w:divBdr>
                <w:top w:val="none" w:sz="0" w:space="0" w:color="auto"/>
                <w:left w:val="none" w:sz="0" w:space="0" w:color="auto"/>
                <w:bottom w:val="none" w:sz="0" w:space="0" w:color="auto"/>
                <w:right w:val="none" w:sz="0" w:space="0" w:color="auto"/>
              </w:divBdr>
              <w:divsChild>
                <w:div w:id="2071922307">
                  <w:marLeft w:val="0"/>
                  <w:marRight w:val="0"/>
                  <w:marTop w:val="0"/>
                  <w:marBottom w:val="0"/>
                  <w:divBdr>
                    <w:top w:val="none" w:sz="0" w:space="0" w:color="auto"/>
                    <w:left w:val="none" w:sz="0" w:space="0" w:color="auto"/>
                    <w:bottom w:val="none" w:sz="0" w:space="0" w:color="auto"/>
                    <w:right w:val="none" w:sz="0" w:space="0" w:color="auto"/>
                  </w:divBdr>
                  <w:divsChild>
                    <w:div w:id="1435899255">
                      <w:marLeft w:val="0"/>
                      <w:marRight w:val="0"/>
                      <w:marTop w:val="0"/>
                      <w:marBottom w:val="0"/>
                      <w:divBdr>
                        <w:top w:val="none" w:sz="0" w:space="0" w:color="auto"/>
                        <w:left w:val="none" w:sz="0" w:space="0" w:color="auto"/>
                        <w:bottom w:val="none" w:sz="0" w:space="0" w:color="auto"/>
                        <w:right w:val="none" w:sz="0" w:space="0" w:color="auto"/>
                      </w:divBdr>
                      <w:divsChild>
                        <w:div w:id="1315792372">
                          <w:marLeft w:val="0"/>
                          <w:marRight w:val="0"/>
                          <w:marTop w:val="0"/>
                          <w:marBottom w:val="0"/>
                          <w:divBdr>
                            <w:top w:val="none" w:sz="0" w:space="0" w:color="auto"/>
                            <w:left w:val="none" w:sz="0" w:space="0" w:color="auto"/>
                            <w:bottom w:val="none" w:sz="0" w:space="0" w:color="auto"/>
                            <w:right w:val="none" w:sz="0" w:space="0" w:color="auto"/>
                          </w:divBdr>
                          <w:divsChild>
                            <w:div w:id="1256986220">
                              <w:marLeft w:val="0"/>
                              <w:marRight w:val="0"/>
                              <w:marTop w:val="0"/>
                              <w:marBottom w:val="0"/>
                              <w:divBdr>
                                <w:top w:val="none" w:sz="0" w:space="0" w:color="auto"/>
                                <w:left w:val="none" w:sz="0" w:space="0" w:color="auto"/>
                                <w:bottom w:val="none" w:sz="0" w:space="0" w:color="auto"/>
                                <w:right w:val="none" w:sz="0" w:space="0" w:color="auto"/>
                              </w:divBdr>
                              <w:divsChild>
                                <w:div w:id="387530965">
                                  <w:marLeft w:val="0"/>
                                  <w:marRight w:val="0"/>
                                  <w:marTop w:val="0"/>
                                  <w:marBottom w:val="0"/>
                                  <w:divBdr>
                                    <w:top w:val="none" w:sz="0" w:space="0" w:color="auto"/>
                                    <w:left w:val="none" w:sz="0" w:space="0" w:color="auto"/>
                                    <w:bottom w:val="none" w:sz="0" w:space="0" w:color="auto"/>
                                    <w:right w:val="none" w:sz="0" w:space="0" w:color="auto"/>
                                  </w:divBdr>
                                  <w:divsChild>
                                    <w:div w:id="1942449464">
                                      <w:marLeft w:val="0"/>
                                      <w:marRight w:val="0"/>
                                      <w:marTop w:val="0"/>
                                      <w:marBottom w:val="0"/>
                                      <w:divBdr>
                                        <w:top w:val="none" w:sz="0" w:space="0" w:color="auto"/>
                                        <w:left w:val="none" w:sz="0" w:space="0" w:color="auto"/>
                                        <w:bottom w:val="none" w:sz="0" w:space="0" w:color="auto"/>
                                        <w:right w:val="none" w:sz="0" w:space="0" w:color="auto"/>
                                      </w:divBdr>
                                      <w:divsChild>
                                        <w:div w:id="1303537728">
                                          <w:marLeft w:val="0"/>
                                          <w:marRight w:val="0"/>
                                          <w:marTop w:val="461"/>
                                          <w:marBottom w:val="0"/>
                                          <w:divBdr>
                                            <w:top w:val="single" w:sz="4" w:space="0" w:color="DDDDDD"/>
                                            <w:left w:val="none" w:sz="0" w:space="0" w:color="auto"/>
                                            <w:bottom w:val="none" w:sz="0" w:space="0" w:color="auto"/>
                                            <w:right w:val="none" w:sz="0" w:space="0" w:color="auto"/>
                                          </w:divBdr>
                                          <w:divsChild>
                                            <w:div w:id="731932251">
                                              <w:marLeft w:val="0"/>
                                              <w:marRight w:val="0"/>
                                              <w:marTop w:val="0"/>
                                              <w:marBottom w:val="0"/>
                                              <w:divBdr>
                                                <w:top w:val="none" w:sz="0" w:space="0" w:color="auto"/>
                                                <w:left w:val="none" w:sz="0" w:space="0" w:color="auto"/>
                                                <w:bottom w:val="none" w:sz="0" w:space="0" w:color="auto"/>
                                                <w:right w:val="none" w:sz="0" w:space="0" w:color="auto"/>
                                              </w:divBdr>
                                              <w:divsChild>
                                                <w:div w:id="4899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334523">
      <w:bodyDiv w:val="1"/>
      <w:marLeft w:val="0"/>
      <w:marRight w:val="0"/>
      <w:marTop w:val="0"/>
      <w:marBottom w:val="0"/>
      <w:divBdr>
        <w:top w:val="none" w:sz="0" w:space="0" w:color="auto"/>
        <w:left w:val="none" w:sz="0" w:space="0" w:color="auto"/>
        <w:bottom w:val="none" w:sz="0" w:space="0" w:color="auto"/>
        <w:right w:val="none" w:sz="0" w:space="0" w:color="auto"/>
      </w:divBdr>
    </w:div>
    <w:div w:id="857499485">
      <w:bodyDiv w:val="1"/>
      <w:marLeft w:val="0"/>
      <w:marRight w:val="0"/>
      <w:marTop w:val="0"/>
      <w:marBottom w:val="0"/>
      <w:divBdr>
        <w:top w:val="none" w:sz="0" w:space="0" w:color="auto"/>
        <w:left w:val="none" w:sz="0" w:space="0" w:color="auto"/>
        <w:bottom w:val="none" w:sz="0" w:space="0" w:color="auto"/>
        <w:right w:val="none" w:sz="0" w:space="0" w:color="auto"/>
      </w:divBdr>
    </w:div>
    <w:div w:id="900604507">
      <w:bodyDiv w:val="1"/>
      <w:marLeft w:val="0"/>
      <w:marRight w:val="0"/>
      <w:marTop w:val="0"/>
      <w:marBottom w:val="0"/>
      <w:divBdr>
        <w:top w:val="none" w:sz="0" w:space="0" w:color="auto"/>
        <w:left w:val="none" w:sz="0" w:space="0" w:color="auto"/>
        <w:bottom w:val="none" w:sz="0" w:space="0" w:color="auto"/>
        <w:right w:val="none" w:sz="0" w:space="0" w:color="auto"/>
      </w:divBdr>
      <w:divsChild>
        <w:div w:id="516193186">
          <w:marLeft w:val="0"/>
          <w:marRight w:val="0"/>
          <w:marTop w:val="0"/>
          <w:marBottom w:val="0"/>
          <w:divBdr>
            <w:top w:val="none" w:sz="0" w:space="0" w:color="auto"/>
            <w:left w:val="none" w:sz="0" w:space="0" w:color="auto"/>
            <w:bottom w:val="none" w:sz="0" w:space="0" w:color="auto"/>
            <w:right w:val="none" w:sz="0" w:space="0" w:color="auto"/>
          </w:divBdr>
          <w:divsChild>
            <w:div w:id="242422456">
              <w:marLeft w:val="0"/>
              <w:marRight w:val="0"/>
              <w:marTop w:val="0"/>
              <w:marBottom w:val="0"/>
              <w:divBdr>
                <w:top w:val="none" w:sz="0" w:space="0" w:color="auto"/>
                <w:left w:val="none" w:sz="0" w:space="0" w:color="auto"/>
                <w:bottom w:val="none" w:sz="0" w:space="0" w:color="auto"/>
                <w:right w:val="none" w:sz="0" w:space="0" w:color="auto"/>
              </w:divBdr>
              <w:divsChild>
                <w:div w:id="2101681044">
                  <w:marLeft w:val="0"/>
                  <w:marRight w:val="0"/>
                  <w:marTop w:val="0"/>
                  <w:marBottom w:val="0"/>
                  <w:divBdr>
                    <w:top w:val="none" w:sz="0" w:space="0" w:color="auto"/>
                    <w:left w:val="none" w:sz="0" w:space="0" w:color="auto"/>
                    <w:bottom w:val="none" w:sz="0" w:space="0" w:color="auto"/>
                    <w:right w:val="none" w:sz="0" w:space="0" w:color="auto"/>
                  </w:divBdr>
                  <w:divsChild>
                    <w:div w:id="209191879">
                      <w:marLeft w:val="0"/>
                      <w:marRight w:val="0"/>
                      <w:marTop w:val="0"/>
                      <w:marBottom w:val="0"/>
                      <w:divBdr>
                        <w:top w:val="none" w:sz="0" w:space="0" w:color="auto"/>
                        <w:left w:val="none" w:sz="0" w:space="0" w:color="auto"/>
                        <w:bottom w:val="none" w:sz="0" w:space="0" w:color="auto"/>
                        <w:right w:val="none" w:sz="0" w:space="0" w:color="auto"/>
                      </w:divBdr>
                      <w:divsChild>
                        <w:div w:id="262734471">
                          <w:marLeft w:val="0"/>
                          <w:marRight w:val="0"/>
                          <w:marTop w:val="0"/>
                          <w:marBottom w:val="0"/>
                          <w:divBdr>
                            <w:top w:val="none" w:sz="0" w:space="0" w:color="auto"/>
                            <w:left w:val="none" w:sz="0" w:space="0" w:color="auto"/>
                            <w:bottom w:val="none" w:sz="0" w:space="0" w:color="auto"/>
                            <w:right w:val="none" w:sz="0" w:space="0" w:color="auto"/>
                          </w:divBdr>
                          <w:divsChild>
                            <w:div w:id="2094812953">
                              <w:marLeft w:val="0"/>
                              <w:marRight w:val="0"/>
                              <w:marTop w:val="0"/>
                              <w:marBottom w:val="0"/>
                              <w:divBdr>
                                <w:top w:val="none" w:sz="0" w:space="0" w:color="auto"/>
                                <w:left w:val="none" w:sz="0" w:space="0" w:color="auto"/>
                                <w:bottom w:val="none" w:sz="0" w:space="0" w:color="auto"/>
                                <w:right w:val="none" w:sz="0" w:space="0" w:color="auto"/>
                              </w:divBdr>
                              <w:divsChild>
                                <w:div w:id="2098552061">
                                  <w:marLeft w:val="0"/>
                                  <w:marRight w:val="0"/>
                                  <w:marTop w:val="0"/>
                                  <w:marBottom w:val="0"/>
                                  <w:divBdr>
                                    <w:top w:val="none" w:sz="0" w:space="0" w:color="auto"/>
                                    <w:left w:val="none" w:sz="0" w:space="0" w:color="auto"/>
                                    <w:bottom w:val="none" w:sz="0" w:space="0" w:color="auto"/>
                                    <w:right w:val="none" w:sz="0" w:space="0" w:color="auto"/>
                                  </w:divBdr>
                                  <w:divsChild>
                                    <w:div w:id="1730499066">
                                      <w:marLeft w:val="0"/>
                                      <w:marRight w:val="0"/>
                                      <w:marTop w:val="0"/>
                                      <w:marBottom w:val="0"/>
                                      <w:divBdr>
                                        <w:top w:val="none" w:sz="0" w:space="0" w:color="auto"/>
                                        <w:left w:val="none" w:sz="0" w:space="0" w:color="auto"/>
                                        <w:bottom w:val="none" w:sz="0" w:space="0" w:color="auto"/>
                                        <w:right w:val="none" w:sz="0" w:space="0" w:color="auto"/>
                                      </w:divBdr>
                                      <w:divsChild>
                                        <w:div w:id="395516959">
                                          <w:marLeft w:val="0"/>
                                          <w:marRight w:val="0"/>
                                          <w:marTop w:val="430"/>
                                          <w:marBottom w:val="0"/>
                                          <w:divBdr>
                                            <w:top w:val="single" w:sz="4" w:space="0" w:color="DDDDDD"/>
                                            <w:left w:val="none" w:sz="0" w:space="0" w:color="auto"/>
                                            <w:bottom w:val="none" w:sz="0" w:space="0" w:color="auto"/>
                                            <w:right w:val="none" w:sz="0" w:space="0" w:color="auto"/>
                                          </w:divBdr>
                                          <w:divsChild>
                                            <w:div w:id="2031174598">
                                              <w:marLeft w:val="0"/>
                                              <w:marRight w:val="0"/>
                                              <w:marTop w:val="0"/>
                                              <w:marBottom w:val="0"/>
                                              <w:divBdr>
                                                <w:top w:val="none" w:sz="0" w:space="0" w:color="auto"/>
                                                <w:left w:val="none" w:sz="0" w:space="0" w:color="auto"/>
                                                <w:bottom w:val="none" w:sz="0" w:space="0" w:color="auto"/>
                                                <w:right w:val="none" w:sz="0" w:space="0" w:color="auto"/>
                                              </w:divBdr>
                                              <w:divsChild>
                                                <w:div w:id="89608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7731370">
      <w:bodyDiv w:val="1"/>
      <w:marLeft w:val="0"/>
      <w:marRight w:val="0"/>
      <w:marTop w:val="0"/>
      <w:marBottom w:val="0"/>
      <w:divBdr>
        <w:top w:val="none" w:sz="0" w:space="0" w:color="auto"/>
        <w:left w:val="none" w:sz="0" w:space="0" w:color="auto"/>
        <w:bottom w:val="none" w:sz="0" w:space="0" w:color="auto"/>
        <w:right w:val="none" w:sz="0" w:space="0" w:color="auto"/>
      </w:divBdr>
    </w:div>
    <w:div w:id="1020350968">
      <w:bodyDiv w:val="1"/>
      <w:marLeft w:val="0"/>
      <w:marRight w:val="0"/>
      <w:marTop w:val="0"/>
      <w:marBottom w:val="0"/>
      <w:divBdr>
        <w:top w:val="none" w:sz="0" w:space="0" w:color="auto"/>
        <w:left w:val="none" w:sz="0" w:space="0" w:color="auto"/>
        <w:bottom w:val="none" w:sz="0" w:space="0" w:color="auto"/>
        <w:right w:val="none" w:sz="0" w:space="0" w:color="auto"/>
      </w:divBdr>
      <w:divsChild>
        <w:div w:id="1453481048">
          <w:marLeft w:val="0"/>
          <w:marRight w:val="0"/>
          <w:marTop w:val="0"/>
          <w:marBottom w:val="0"/>
          <w:divBdr>
            <w:top w:val="none" w:sz="0" w:space="0" w:color="auto"/>
            <w:left w:val="none" w:sz="0" w:space="0" w:color="auto"/>
            <w:bottom w:val="none" w:sz="0" w:space="0" w:color="auto"/>
            <w:right w:val="none" w:sz="0" w:space="0" w:color="auto"/>
          </w:divBdr>
          <w:divsChild>
            <w:div w:id="1901666969">
              <w:marLeft w:val="0"/>
              <w:marRight w:val="0"/>
              <w:marTop w:val="0"/>
              <w:marBottom w:val="0"/>
              <w:divBdr>
                <w:top w:val="none" w:sz="0" w:space="0" w:color="auto"/>
                <w:left w:val="none" w:sz="0" w:space="0" w:color="auto"/>
                <w:bottom w:val="none" w:sz="0" w:space="0" w:color="auto"/>
                <w:right w:val="none" w:sz="0" w:space="0" w:color="auto"/>
              </w:divBdr>
              <w:divsChild>
                <w:div w:id="761221716">
                  <w:marLeft w:val="0"/>
                  <w:marRight w:val="0"/>
                  <w:marTop w:val="0"/>
                  <w:marBottom w:val="0"/>
                  <w:divBdr>
                    <w:top w:val="none" w:sz="0" w:space="0" w:color="auto"/>
                    <w:left w:val="none" w:sz="0" w:space="0" w:color="auto"/>
                    <w:bottom w:val="none" w:sz="0" w:space="0" w:color="auto"/>
                    <w:right w:val="none" w:sz="0" w:space="0" w:color="auto"/>
                  </w:divBdr>
                  <w:divsChild>
                    <w:div w:id="1448161905">
                      <w:marLeft w:val="0"/>
                      <w:marRight w:val="0"/>
                      <w:marTop w:val="0"/>
                      <w:marBottom w:val="0"/>
                      <w:divBdr>
                        <w:top w:val="none" w:sz="0" w:space="0" w:color="auto"/>
                        <w:left w:val="none" w:sz="0" w:space="0" w:color="auto"/>
                        <w:bottom w:val="none" w:sz="0" w:space="0" w:color="auto"/>
                        <w:right w:val="none" w:sz="0" w:space="0" w:color="auto"/>
                      </w:divBdr>
                      <w:divsChild>
                        <w:div w:id="1229652460">
                          <w:marLeft w:val="0"/>
                          <w:marRight w:val="0"/>
                          <w:marTop w:val="0"/>
                          <w:marBottom w:val="0"/>
                          <w:divBdr>
                            <w:top w:val="none" w:sz="0" w:space="0" w:color="auto"/>
                            <w:left w:val="none" w:sz="0" w:space="0" w:color="auto"/>
                            <w:bottom w:val="none" w:sz="0" w:space="0" w:color="auto"/>
                            <w:right w:val="none" w:sz="0" w:space="0" w:color="auto"/>
                          </w:divBdr>
                          <w:divsChild>
                            <w:div w:id="1136602257">
                              <w:marLeft w:val="0"/>
                              <w:marRight w:val="0"/>
                              <w:marTop w:val="0"/>
                              <w:marBottom w:val="0"/>
                              <w:divBdr>
                                <w:top w:val="none" w:sz="0" w:space="0" w:color="auto"/>
                                <w:left w:val="none" w:sz="0" w:space="0" w:color="auto"/>
                                <w:bottom w:val="none" w:sz="0" w:space="0" w:color="auto"/>
                                <w:right w:val="none" w:sz="0" w:space="0" w:color="auto"/>
                              </w:divBdr>
                              <w:divsChild>
                                <w:div w:id="241524534">
                                  <w:marLeft w:val="0"/>
                                  <w:marRight w:val="0"/>
                                  <w:marTop w:val="0"/>
                                  <w:marBottom w:val="0"/>
                                  <w:divBdr>
                                    <w:top w:val="none" w:sz="0" w:space="0" w:color="auto"/>
                                    <w:left w:val="none" w:sz="0" w:space="0" w:color="auto"/>
                                    <w:bottom w:val="none" w:sz="0" w:space="0" w:color="auto"/>
                                    <w:right w:val="none" w:sz="0" w:space="0" w:color="auto"/>
                                  </w:divBdr>
                                  <w:divsChild>
                                    <w:div w:id="1268998311">
                                      <w:marLeft w:val="0"/>
                                      <w:marRight w:val="0"/>
                                      <w:marTop w:val="0"/>
                                      <w:marBottom w:val="0"/>
                                      <w:divBdr>
                                        <w:top w:val="none" w:sz="0" w:space="0" w:color="auto"/>
                                        <w:left w:val="none" w:sz="0" w:space="0" w:color="auto"/>
                                        <w:bottom w:val="none" w:sz="0" w:space="0" w:color="auto"/>
                                        <w:right w:val="none" w:sz="0" w:space="0" w:color="auto"/>
                                      </w:divBdr>
                                      <w:divsChild>
                                        <w:div w:id="112554321">
                                          <w:marLeft w:val="0"/>
                                          <w:marRight w:val="0"/>
                                          <w:marTop w:val="461"/>
                                          <w:marBottom w:val="0"/>
                                          <w:divBdr>
                                            <w:top w:val="single" w:sz="4" w:space="0" w:color="DDDDDD"/>
                                            <w:left w:val="none" w:sz="0" w:space="0" w:color="auto"/>
                                            <w:bottom w:val="none" w:sz="0" w:space="0" w:color="auto"/>
                                            <w:right w:val="none" w:sz="0" w:space="0" w:color="auto"/>
                                          </w:divBdr>
                                          <w:divsChild>
                                            <w:div w:id="608195837">
                                              <w:marLeft w:val="0"/>
                                              <w:marRight w:val="0"/>
                                              <w:marTop w:val="0"/>
                                              <w:marBottom w:val="0"/>
                                              <w:divBdr>
                                                <w:top w:val="none" w:sz="0" w:space="0" w:color="auto"/>
                                                <w:left w:val="none" w:sz="0" w:space="0" w:color="auto"/>
                                                <w:bottom w:val="none" w:sz="0" w:space="0" w:color="auto"/>
                                                <w:right w:val="none" w:sz="0" w:space="0" w:color="auto"/>
                                              </w:divBdr>
                                              <w:divsChild>
                                                <w:div w:id="1549999707">
                                                  <w:marLeft w:val="0"/>
                                                  <w:marRight w:val="0"/>
                                                  <w:marTop w:val="0"/>
                                                  <w:marBottom w:val="0"/>
                                                  <w:divBdr>
                                                    <w:top w:val="none" w:sz="0" w:space="0" w:color="auto"/>
                                                    <w:left w:val="none" w:sz="0" w:space="0" w:color="auto"/>
                                                    <w:bottom w:val="none" w:sz="0" w:space="0" w:color="auto"/>
                                                    <w:right w:val="none" w:sz="0" w:space="0" w:color="auto"/>
                                                  </w:divBdr>
                                                  <w:divsChild>
                                                    <w:div w:id="8114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711086">
      <w:bodyDiv w:val="1"/>
      <w:marLeft w:val="0"/>
      <w:marRight w:val="0"/>
      <w:marTop w:val="0"/>
      <w:marBottom w:val="0"/>
      <w:divBdr>
        <w:top w:val="none" w:sz="0" w:space="0" w:color="auto"/>
        <w:left w:val="none" w:sz="0" w:space="0" w:color="auto"/>
        <w:bottom w:val="none" w:sz="0" w:space="0" w:color="auto"/>
        <w:right w:val="none" w:sz="0" w:space="0" w:color="auto"/>
      </w:divBdr>
    </w:div>
    <w:div w:id="1099642276">
      <w:bodyDiv w:val="1"/>
      <w:marLeft w:val="0"/>
      <w:marRight w:val="0"/>
      <w:marTop w:val="0"/>
      <w:marBottom w:val="0"/>
      <w:divBdr>
        <w:top w:val="none" w:sz="0" w:space="0" w:color="auto"/>
        <w:left w:val="none" w:sz="0" w:space="0" w:color="auto"/>
        <w:bottom w:val="none" w:sz="0" w:space="0" w:color="auto"/>
        <w:right w:val="none" w:sz="0" w:space="0" w:color="auto"/>
      </w:divBdr>
    </w:div>
    <w:div w:id="1351570475">
      <w:bodyDiv w:val="1"/>
      <w:marLeft w:val="0"/>
      <w:marRight w:val="0"/>
      <w:marTop w:val="0"/>
      <w:marBottom w:val="0"/>
      <w:divBdr>
        <w:top w:val="none" w:sz="0" w:space="0" w:color="auto"/>
        <w:left w:val="none" w:sz="0" w:space="0" w:color="auto"/>
        <w:bottom w:val="none" w:sz="0" w:space="0" w:color="auto"/>
        <w:right w:val="none" w:sz="0" w:space="0" w:color="auto"/>
      </w:divBdr>
    </w:div>
    <w:div w:id="1375085349">
      <w:bodyDiv w:val="1"/>
      <w:marLeft w:val="0"/>
      <w:marRight w:val="0"/>
      <w:marTop w:val="0"/>
      <w:marBottom w:val="0"/>
      <w:divBdr>
        <w:top w:val="none" w:sz="0" w:space="0" w:color="auto"/>
        <w:left w:val="none" w:sz="0" w:space="0" w:color="auto"/>
        <w:bottom w:val="none" w:sz="0" w:space="0" w:color="auto"/>
        <w:right w:val="none" w:sz="0" w:space="0" w:color="auto"/>
      </w:divBdr>
      <w:divsChild>
        <w:div w:id="351490239">
          <w:marLeft w:val="0"/>
          <w:marRight w:val="0"/>
          <w:marTop w:val="0"/>
          <w:marBottom w:val="0"/>
          <w:divBdr>
            <w:top w:val="none" w:sz="0" w:space="0" w:color="auto"/>
            <w:left w:val="none" w:sz="0" w:space="0" w:color="auto"/>
            <w:bottom w:val="none" w:sz="0" w:space="0" w:color="auto"/>
            <w:right w:val="none" w:sz="0" w:space="0" w:color="auto"/>
          </w:divBdr>
          <w:divsChild>
            <w:div w:id="335226283">
              <w:marLeft w:val="0"/>
              <w:marRight w:val="0"/>
              <w:marTop w:val="0"/>
              <w:marBottom w:val="0"/>
              <w:divBdr>
                <w:top w:val="none" w:sz="0" w:space="0" w:color="auto"/>
                <w:left w:val="none" w:sz="0" w:space="0" w:color="auto"/>
                <w:bottom w:val="none" w:sz="0" w:space="0" w:color="auto"/>
                <w:right w:val="none" w:sz="0" w:space="0" w:color="auto"/>
              </w:divBdr>
              <w:divsChild>
                <w:div w:id="82075775">
                  <w:marLeft w:val="0"/>
                  <w:marRight w:val="0"/>
                  <w:marTop w:val="0"/>
                  <w:marBottom w:val="0"/>
                  <w:divBdr>
                    <w:top w:val="none" w:sz="0" w:space="0" w:color="auto"/>
                    <w:left w:val="none" w:sz="0" w:space="0" w:color="auto"/>
                    <w:bottom w:val="none" w:sz="0" w:space="0" w:color="auto"/>
                    <w:right w:val="none" w:sz="0" w:space="0" w:color="auto"/>
                  </w:divBdr>
                  <w:divsChild>
                    <w:div w:id="1798796236">
                      <w:marLeft w:val="0"/>
                      <w:marRight w:val="0"/>
                      <w:marTop w:val="0"/>
                      <w:marBottom w:val="0"/>
                      <w:divBdr>
                        <w:top w:val="none" w:sz="0" w:space="0" w:color="auto"/>
                        <w:left w:val="none" w:sz="0" w:space="0" w:color="auto"/>
                        <w:bottom w:val="none" w:sz="0" w:space="0" w:color="auto"/>
                        <w:right w:val="none" w:sz="0" w:space="0" w:color="auto"/>
                      </w:divBdr>
                      <w:divsChild>
                        <w:div w:id="979655399">
                          <w:marLeft w:val="0"/>
                          <w:marRight w:val="0"/>
                          <w:marTop w:val="0"/>
                          <w:marBottom w:val="0"/>
                          <w:divBdr>
                            <w:top w:val="none" w:sz="0" w:space="0" w:color="auto"/>
                            <w:left w:val="none" w:sz="0" w:space="0" w:color="auto"/>
                            <w:bottom w:val="none" w:sz="0" w:space="0" w:color="auto"/>
                            <w:right w:val="none" w:sz="0" w:space="0" w:color="auto"/>
                          </w:divBdr>
                          <w:divsChild>
                            <w:div w:id="239608215">
                              <w:marLeft w:val="0"/>
                              <w:marRight w:val="0"/>
                              <w:marTop w:val="0"/>
                              <w:marBottom w:val="0"/>
                              <w:divBdr>
                                <w:top w:val="none" w:sz="0" w:space="0" w:color="auto"/>
                                <w:left w:val="none" w:sz="0" w:space="0" w:color="auto"/>
                                <w:bottom w:val="none" w:sz="0" w:space="0" w:color="auto"/>
                                <w:right w:val="none" w:sz="0" w:space="0" w:color="auto"/>
                              </w:divBdr>
                              <w:divsChild>
                                <w:div w:id="59519573">
                                  <w:marLeft w:val="0"/>
                                  <w:marRight w:val="0"/>
                                  <w:marTop w:val="0"/>
                                  <w:marBottom w:val="0"/>
                                  <w:divBdr>
                                    <w:top w:val="none" w:sz="0" w:space="0" w:color="auto"/>
                                    <w:left w:val="none" w:sz="0" w:space="0" w:color="auto"/>
                                    <w:bottom w:val="none" w:sz="0" w:space="0" w:color="auto"/>
                                    <w:right w:val="none" w:sz="0" w:space="0" w:color="auto"/>
                                  </w:divBdr>
                                  <w:divsChild>
                                    <w:div w:id="2029019643">
                                      <w:marLeft w:val="0"/>
                                      <w:marRight w:val="0"/>
                                      <w:marTop w:val="0"/>
                                      <w:marBottom w:val="0"/>
                                      <w:divBdr>
                                        <w:top w:val="none" w:sz="0" w:space="0" w:color="auto"/>
                                        <w:left w:val="none" w:sz="0" w:space="0" w:color="auto"/>
                                        <w:bottom w:val="none" w:sz="0" w:space="0" w:color="auto"/>
                                        <w:right w:val="none" w:sz="0" w:space="0" w:color="auto"/>
                                      </w:divBdr>
                                      <w:divsChild>
                                        <w:div w:id="227424660">
                                          <w:marLeft w:val="0"/>
                                          <w:marRight w:val="0"/>
                                          <w:marTop w:val="461"/>
                                          <w:marBottom w:val="0"/>
                                          <w:divBdr>
                                            <w:top w:val="single" w:sz="4" w:space="0" w:color="DDDDDD"/>
                                            <w:left w:val="none" w:sz="0" w:space="0" w:color="auto"/>
                                            <w:bottom w:val="none" w:sz="0" w:space="0" w:color="auto"/>
                                            <w:right w:val="none" w:sz="0" w:space="0" w:color="auto"/>
                                          </w:divBdr>
                                          <w:divsChild>
                                            <w:div w:id="1140268184">
                                              <w:marLeft w:val="0"/>
                                              <w:marRight w:val="0"/>
                                              <w:marTop w:val="0"/>
                                              <w:marBottom w:val="0"/>
                                              <w:divBdr>
                                                <w:top w:val="none" w:sz="0" w:space="0" w:color="auto"/>
                                                <w:left w:val="none" w:sz="0" w:space="0" w:color="auto"/>
                                                <w:bottom w:val="none" w:sz="0" w:space="0" w:color="auto"/>
                                                <w:right w:val="none" w:sz="0" w:space="0" w:color="auto"/>
                                              </w:divBdr>
                                              <w:divsChild>
                                                <w:div w:id="21150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766819">
      <w:bodyDiv w:val="1"/>
      <w:marLeft w:val="0"/>
      <w:marRight w:val="0"/>
      <w:marTop w:val="0"/>
      <w:marBottom w:val="0"/>
      <w:divBdr>
        <w:top w:val="none" w:sz="0" w:space="0" w:color="auto"/>
        <w:left w:val="none" w:sz="0" w:space="0" w:color="auto"/>
        <w:bottom w:val="none" w:sz="0" w:space="0" w:color="auto"/>
        <w:right w:val="none" w:sz="0" w:space="0" w:color="auto"/>
      </w:divBdr>
    </w:div>
    <w:div w:id="1627349695">
      <w:bodyDiv w:val="1"/>
      <w:marLeft w:val="0"/>
      <w:marRight w:val="0"/>
      <w:marTop w:val="0"/>
      <w:marBottom w:val="0"/>
      <w:divBdr>
        <w:top w:val="none" w:sz="0" w:space="0" w:color="auto"/>
        <w:left w:val="none" w:sz="0" w:space="0" w:color="auto"/>
        <w:bottom w:val="none" w:sz="0" w:space="0" w:color="auto"/>
        <w:right w:val="none" w:sz="0" w:space="0" w:color="auto"/>
      </w:divBdr>
    </w:div>
    <w:div w:id="1831671598">
      <w:bodyDiv w:val="1"/>
      <w:marLeft w:val="0"/>
      <w:marRight w:val="0"/>
      <w:marTop w:val="0"/>
      <w:marBottom w:val="0"/>
      <w:divBdr>
        <w:top w:val="none" w:sz="0" w:space="0" w:color="auto"/>
        <w:left w:val="none" w:sz="0" w:space="0" w:color="auto"/>
        <w:bottom w:val="none" w:sz="0" w:space="0" w:color="auto"/>
        <w:right w:val="none" w:sz="0" w:space="0" w:color="auto"/>
      </w:divBdr>
    </w:div>
    <w:div w:id="2019497018">
      <w:bodyDiv w:val="1"/>
      <w:marLeft w:val="0"/>
      <w:marRight w:val="0"/>
      <w:marTop w:val="0"/>
      <w:marBottom w:val="0"/>
      <w:divBdr>
        <w:top w:val="none" w:sz="0" w:space="0" w:color="auto"/>
        <w:left w:val="none" w:sz="0" w:space="0" w:color="auto"/>
        <w:bottom w:val="none" w:sz="0" w:space="0" w:color="auto"/>
        <w:right w:val="none" w:sz="0" w:space="0" w:color="auto"/>
      </w:divBdr>
      <w:divsChild>
        <w:div w:id="1167792613">
          <w:marLeft w:val="0"/>
          <w:marRight w:val="0"/>
          <w:marTop w:val="0"/>
          <w:marBottom w:val="0"/>
          <w:divBdr>
            <w:top w:val="none" w:sz="0" w:space="0" w:color="auto"/>
            <w:left w:val="none" w:sz="0" w:space="0" w:color="auto"/>
            <w:bottom w:val="none" w:sz="0" w:space="0" w:color="auto"/>
            <w:right w:val="none" w:sz="0" w:space="0" w:color="auto"/>
          </w:divBdr>
          <w:divsChild>
            <w:div w:id="325087068">
              <w:marLeft w:val="0"/>
              <w:marRight w:val="0"/>
              <w:marTop w:val="0"/>
              <w:marBottom w:val="0"/>
              <w:divBdr>
                <w:top w:val="none" w:sz="0" w:space="0" w:color="auto"/>
                <w:left w:val="none" w:sz="0" w:space="0" w:color="auto"/>
                <w:bottom w:val="none" w:sz="0" w:space="0" w:color="auto"/>
                <w:right w:val="none" w:sz="0" w:space="0" w:color="auto"/>
              </w:divBdr>
              <w:divsChild>
                <w:div w:id="1790471590">
                  <w:marLeft w:val="0"/>
                  <w:marRight w:val="0"/>
                  <w:marTop w:val="0"/>
                  <w:marBottom w:val="0"/>
                  <w:divBdr>
                    <w:top w:val="none" w:sz="0" w:space="0" w:color="auto"/>
                    <w:left w:val="none" w:sz="0" w:space="0" w:color="auto"/>
                    <w:bottom w:val="none" w:sz="0" w:space="0" w:color="auto"/>
                    <w:right w:val="none" w:sz="0" w:space="0" w:color="auto"/>
                  </w:divBdr>
                  <w:divsChild>
                    <w:div w:id="969092332">
                      <w:marLeft w:val="0"/>
                      <w:marRight w:val="0"/>
                      <w:marTop w:val="0"/>
                      <w:marBottom w:val="0"/>
                      <w:divBdr>
                        <w:top w:val="none" w:sz="0" w:space="0" w:color="auto"/>
                        <w:left w:val="none" w:sz="0" w:space="0" w:color="auto"/>
                        <w:bottom w:val="none" w:sz="0" w:space="0" w:color="auto"/>
                        <w:right w:val="none" w:sz="0" w:space="0" w:color="auto"/>
                      </w:divBdr>
                      <w:divsChild>
                        <w:div w:id="1847472566">
                          <w:marLeft w:val="0"/>
                          <w:marRight w:val="0"/>
                          <w:marTop w:val="0"/>
                          <w:marBottom w:val="0"/>
                          <w:divBdr>
                            <w:top w:val="none" w:sz="0" w:space="0" w:color="auto"/>
                            <w:left w:val="none" w:sz="0" w:space="0" w:color="auto"/>
                            <w:bottom w:val="none" w:sz="0" w:space="0" w:color="auto"/>
                            <w:right w:val="none" w:sz="0" w:space="0" w:color="auto"/>
                          </w:divBdr>
                          <w:divsChild>
                            <w:div w:id="2086343871">
                              <w:marLeft w:val="0"/>
                              <w:marRight w:val="0"/>
                              <w:marTop w:val="0"/>
                              <w:marBottom w:val="0"/>
                              <w:divBdr>
                                <w:top w:val="none" w:sz="0" w:space="0" w:color="auto"/>
                                <w:left w:val="none" w:sz="0" w:space="0" w:color="auto"/>
                                <w:bottom w:val="none" w:sz="0" w:space="0" w:color="auto"/>
                                <w:right w:val="none" w:sz="0" w:space="0" w:color="auto"/>
                              </w:divBdr>
                              <w:divsChild>
                                <w:div w:id="1772359778">
                                  <w:marLeft w:val="0"/>
                                  <w:marRight w:val="0"/>
                                  <w:marTop w:val="0"/>
                                  <w:marBottom w:val="0"/>
                                  <w:divBdr>
                                    <w:top w:val="none" w:sz="0" w:space="0" w:color="auto"/>
                                    <w:left w:val="none" w:sz="0" w:space="0" w:color="auto"/>
                                    <w:bottom w:val="none" w:sz="0" w:space="0" w:color="auto"/>
                                    <w:right w:val="none" w:sz="0" w:space="0" w:color="auto"/>
                                  </w:divBdr>
                                  <w:divsChild>
                                    <w:div w:id="215093502">
                                      <w:marLeft w:val="0"/>
                                      <w:marRight w:val="0"/>
                                      <w:marTop w:val="0"/>
                                      <w:marBottom w:val="0"/>
                                      <w:divBdr>
                                        <w:top w:val="none" w:sz="0" w:space="0" w:color="auto"/>
                                        <w:left w:val="none" w:sz="0" w:space="0" w:color="auto"/>
                                        <w:bottom w:val="none" w:sz="0" w:space="0" w:color="auto"/>
                                        <w:right w:val="none" w:sz="0" w:space="0" w:color="auto"/>
                                      </w:divBdr>
                                      <w:divsChild>
                                        <w:div w:id="1845778138">
                                          <w:marLeft w:val="0"/>
                                          <w:marRight w:val="0"/>
                                          <w:marTop w:val="430"/>
                                          <w:marBottom w:val="0"/>
                                          <w:divBdr>
                                            <w:top w:val="single" w:sz="4" w:space="0" w:color="DDDDDD"/>
                                            <w:left w:val="none" w:sz="0" w:space="0" w:color="auto"/>
                                            <w:bottom w:val="none" w:sz="0" w:space="0" w:color="auto"/>
                                            <w:right w:val="none" w:sz="0" w:space="0" w:color="auto"/>
                                          </w:divBdr>
                                          <w:divsChild>
                                            <w:div w:id="126432189">
                                              <w:marLeft w:val="0"/>
                                              <w:marRight w:val="0"/>
                                              <w:marTop w:val="0"/>
                                              <w:marBottom w:val="0"/>
                                              <w:divBdr>
                                                <w:top w:val="none" w:sz="0" w:space="0" w:color="auto"/>
                                                <w:left w:val="none" w:sz="0" w:space="0" w:color="auto"/>
                                                <w:bottom w:val="none" w:sz="0" w:space="0" w:color="auto"/>
                                                <w:right w:val="none" w:sz="0" w:space="0" w:color="auto"/>
                                              </w:divBdr>
                                              <w:divsChild>
                                                <w:div w:id="1262957191">
                                                  <w:marLeft w:val="0"/>
                                                  <w:marRight w:val="0"/>
                                                  <w:marTop w:val="0"/>
                                                  <w:marBottom w:val="0"/>
                                                  <w:divBdr>
                                                    <w:top w:val="none" w:sz="0" w:space="0" w:color="auto"/>
                                                    <w:left w:val="none" w:sz="0" w:space="0" w:color="auto"/>
                                                    <w:bottom w:val="none" w:sz="0" w:space="0" w:color="auto"/>
                                                    <w:right w:val="none" w:sz="0" w:space="0" w:color="auto"/>
                                                  </w:divBdr>
                                                  <w:divsChild>
                                                    <w:div w:id="12573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521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51472-723C-475E-8E34-403362268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14823</Words>
  <Characters>81528</Characters>
  <Application>Microsoft Office Word</Application>
  <DocSecurity>4</DocSecurity>
  <Lines>679</Lines>
  <Paragraphs>192</Paragraphs>
  <ScaleCrop>false</ScaleCrop>
  <HeadingPairs>
    <vt:vector size="2" baseType="variant">
      <vt:variant>
        <vt:lpstr>Título</vt:lpstr>
      </vt:variant>
      <vt:variant>
        <vt:i4>1</vt:i4>
      </vt:variant>
    </vt:vector>
  </HeadingPairs>
  <TitlesOfParts>
    <vt:vector size="1" baseType="lpstr">
      <vt:lpstr>Santa Cruz de La Palma a uno de agosto de dos mil trece</vt:lpstr>
    </vt:vector>
  </TitlesOfParts>
  <Company>Dark</Company>
  <LinksUpToDate>false</LinksUpToDate>
  <CharactersWithSpaces>96159</CharactersWithSpaces>
  <SharedDoc>false</SharedDoc>
  <HLinks>
    <vt:vector size="12" baseType="variant">
      <vt:variant>
        <vt:i4>6357053</vt:i4>
      </vt:variant>
      <vt:variant>
        <vt:i4>3</vt:i4>
      </vt:variant>
      <vt:variant>
        <vt:i4>0</vt:i4>
      </vt:variant>
      <vt:variant>
        <vt:i4>5</vt:i4>
      </vt:variant>
      <vt:variant>
        <vt:lpwstr>http://www.normativadependencia.org/dependencia/normadep.nsf/0a11a036c5fd6b53c125765d002f58c2/38234bd87a76aae5c1257a68003d932f?OpenDocument</vt:lpwstr>
      </vt:variant>
      <vt:variant>
        <vt:lpwstr/>
      </vt:variant>
      <vt:variant>
        <vt:i4>1835037</vt:i4>
      </vt:variant>
      <vt:variant>
        <vt:i4>22953</vt:i4>
      </vt:variant>
      <vt:variant>
        <vt:i4>1025</vt:i4>
      </vt:variant>
      <vt:variant>
        <vt:i4>1</vt:i4>
      </vt:variant>
      <vt:variant>
        <vt:lpwstr>http://www.gobiernodecanarias.org/identidadgrafica/marcas/marcas_publicidad/marca_gobcan/mod1a.png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Cruz de La Palma a uno de agosto de dos mil trece</dc:title>
  <dc:creator>Teresa Hernandez</dc:creator>
  <cp:lastModifiedBy>María José Medina Dubois</cp:lastModifiedBy>
  <cp:revision>2</cp:revision>
  <cp:lastPrinted>2019-05-13T08:52:00Z</cp:lastPrinted>
  <dcterms:created xsi:type="dcterms:W3CDTF">2021-07-26T11:17:00Z</dcterms:created>
  <dcterms:modified xsi:type="dcterms:W3CDTF">2021-07-26T11:17:00Z</dcterms:modified>
</cp:coreProperties>
</file>